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B760C" w14:textId="77777777" w:rsidR="008D40C3" w:rsidRPr="00D42794" w:rsidRDefault="008D40C3" w:rsidP="007C4AA2">
      <w:pPr>
        <w:pStyle w:val="BodyA"/>
        <w:spacing w:line="276" w:lineRule="auto"/>
        <w:rPr>
          <w:b/>
          <w:bCs/>
          <w:sz w:val="44"/>
          <w:szCs w:val="44"/>
          <w:lang w:val="en-GB"/>
        </w:rPr>
      </w:pPr>
    </w:p>
    <w:p w14:paraId="2CD61303" w14:textId="77777777" w:rsidR="008D40C3" w:rsidRPr="00D42794" w:rsidRDefault="008D40C3" w:rsidP="007C4AA2">
      <w:pPr>
        <w:pStyle w:val="BodyA"/>
        <w:spacing w:line="276" w:lineRule="auto"/>
        <w:rPr>
          <w:b/>
          <w:bCs/>
          <w:sz w:val="44"/>
          <w:szCs w:val="44"/>
          <w:lang w:val="en-GB"/>
        </w:rPr>
      </w:pPr>
    </w:p>
    <w:p w14:paraId="52584670" w14:textId="23B779ED" w:rsidR="008D40C3" w:rsidRPr="00D42794" w:rsidRDefault="008D40C3" w:rsidP="008D40C3">
      <w:pPr>
        <w:pStyle w:val="BodyA"/>
        <w:spacing w:line="276" w:lineRule="auto"/>
        <w:jc w:val="center"/>
        <w:rPr>
          <w:b/>
          <w:bCs/>
          <w:sz w:val="44"/>
          <w:szCs w:val="44"/>
          <w:lang w:val="en-GB"/>
        </w:rPr>
      </w:pPr>
      <w:r w:rsidRPr="00D42794">
        <w:rPr>
          <w:b/>
          <w:bCs/>
          <w:noProof/>
          <w:sz w:val="44"/>
          <w:szCs w:val="44"/>
          <w:lang w:val="en-GB"/>
        </w:rPr>
        <w:drawing>
          <wp:inline distT="0" distB="0" distL="0" distR="0" wp14:anchorId="50CD2E4C" wp14:editId="33C569DE">
            <wp:extent cx="3599688" cy="1325880"/>
            <wp:effectExtent l="0" t="0" r="1270" b="7620"/>
            <wp:docPr id="459600692" name="Picture 1" descr="Property Pool Plus Logo with text and colorful lin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00692" name="Picture 1" descr="Property Pool Plus Logo with text and colorful lines&#10;&#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9688" cy="1325880"/>
                    </a:xfrm>
                    <a:prstGeom prst="rect">
                      <a:avLst/>
                    </a:prstGeom>
                  </pic:spPr>
                </pic:pic>
              </a:graphicData>
            </a:graphic>
          </wp:inline>
        </w:drawing>
      </w:r>
    </w:p>
    <w:p w14:paraId="69BCA7E4" w14:textId="77777777" w:rsidR="008D40C3" w:rsidRPr="00D42794" w:rsidRDefault="008D40C3" w:rsidP="007C4AA2">
      <w:pPr>
        <w:pStyle w:val="BodyA"/>
        <w:spacing w:line="276" w:lineRule="auto"/>
        <w:rPr>
          <w:b/>
          <w:bCs/>
          <w:sz w:val="44"/>
          <w:szCs w:val="44"/>
          <w:lang w:val="en-GB"/>
        </w:rPr>
      </w:pPr>
    </w:p>
    <w:p w14:paraId="5F3976E1" w14:textId="77777777" w:rsidR="008D40C3" w:rsidRPr="00D42794" w:rsidRDefault="008D40C3" w:rsidP="007C4AA2">
      <w:pPr>
        <w:pStyle w:val="BodyA"/>
        <w:spacing w:line="276" w:lineRule="auto"/>
        <w:rPr>
          <w:b/>
          <w:bCs/>
          <w:sz w:val="44"/>
          <w:szCs w:val="44"/>
          <w:lang w:val="en-GB"/>
        </w:rPr>
      </w:pPr>
    </w:p>
    <w:p w14:paraId="14084D97" w14:textId="6B999C79" w:rsidR="00EA7D87" w:rsidRPr="00D42794" w:rsidRDefault="00A20E38" w:rsidP="00E04C98">
      <w:pPr>
        <w:pStyle w:val="Heading1"/>
        <w:rPr>
          <w:b/>
          <w:bCs/>
          <w:color w:val="auto"/>
        </w:rPr>
      </w:pPr>
      <w:r w:rsidRPr="00D42794">
        <w:rPr>
          <w:b/>
          <w:bCs/>
          <w:color w:val="auto"/>
        </w:rPr>
        <w:t>A common housing allocation scheme between Halton Borough Council, Knowsley Metropolitan Borough Council, Liverpool City Council, Sefton Metropolitan Borough Council and Wirral Metropolitan Borough Council</w:t>
      </w:r>
      <w:r w:rsidR="0071511C" w:rsidRPr="00D42794">
        <w:rPr>
          <w:b/>
          <w:bCs/>
          <w:color w:val="auto"/>
        </w:rPr>
        <w:t>.</w:t>
      </w:r>
    </w:p>
    <w:p w14:paraId="1D9562B0" w14:textId="77777777" w:rsidR="00EA7D87" w:rsidRPr="00D42794" w:rsidRDefault="00EA7D87" w:rsidP="007C4AA2">
      <w:pPr>
        <w:pStyle w:val="BodyA"/>
        <w:widowControl w:val="0"/>
        <w:spacing w:line="276" w:lineRule="auto"/>
        <w:rPr>
          <w:lang w:val="en-GB"/>
        </w:rPr>
      </w:pPr>
    </w:p>
    <w:p w14:paraId="145D79A5" w14:textId="77777777" w:rsidR="00EA7D87" w:rsidRPr="00D42794" w:rsidRDefault="00EA7D87" w:rsidP="007C4AA2">
      <w:pPr>
        <w:pStyle w:val="BodyA"/>
        <w:spacing w:line="276" w:lineRule="auto"/>
        <w:rPr>
          <w:b/>
          <w:bCs/>
          <w:lang w:val="en-GB"/>
        </w:rPr>
      </w:pPr>
    </w:p>
    <w:p w14:paraId="61105DEB" w14:textId="77777777" w:rsidR="00EA7D87" w:rsidRPr="00D42794" w:rsidRDefault="00EA7D87" w:rsidP="007C4AA2">
      <w:pPr>
        <w:pStyle w:val="BodyA"/>
        <w:spacing w:line="276" w:lineRule="auto"/>
        <w:rPr>
          <w:b/>
          <w:bCs/>
          <w:lang w:val="en-GB"/>
        </w:rPr>
      </w:pPr>
    </w:p>
    <w:p w14:paraId="4BEFFC4D" w14:textId="77777777" w:rsidR="00EA7D87" w:rsidRPr="00D42794" w:rsidRDefault="00EA7D87" w:rsidP="007C4AA2">
      <w:pPr>
        <w:pStyle w:val="BodyA"/>
        <w:spacing w:line="276" w:lineRule="auto"/>
        <w:rPr>
          <w:b/>
          <w:bCs/>
          <w:lang w:val="en-GB"/>
        </w:rPr>
      </w:pPr>
    </w:p>
    <w:p w14:paraId="50AF0072" w14:textId="77777777" w:rsidR="00EA7D87" w:rsidRPr="00D42794" w:rsidRDefault="00EA7D87" w:rsidP="007C4AA2">
      <w:pPr>
        <w:pStyle w:val="BodyA"/>
        <w:spacing w:line="276" w:lineRule="auto"/>
        <w:rPr>
          <w:b/>
          <w:bCs/>
          <w:lang w:val="en-GB"/>
        </w:rPr>
      </w:pPr>
    </w:p>
    <w:p w14:paraId="7EBAF511" w14:textId="77777777" w:rsidR="00EA7D87" w:rsidRPr="00D42794" w:rsidRDefault="00EA7D87" w:rsidP="007C4AA2">
      <w:pPr>
        <w:pStyle w:val="BodyA"/>
        <w:spacing w:line="276" w:lineRule="auto"/>
        <w:rPr>
          <w:b/>
          <w:bCs/>
          <w:lang w:val="en-GB"/>
        </w:rPr>
      </w:pPr>
    </w:p>
    <w:p w14:paraId="655890F9" w14:textId="77777777" w:rsidR="00EA7D87" w:rsidRPr="00D42794" w:rsidRDefault="00EA7D87" w:rsidP="007C4AA2">
      <w:pPr>
        <w:pStyle w:val="BodyA"/>
        <w:spacing w:line="276" w:lineRule="auto"/>
        <w:rPr>
          <w:b/>
          <w:bCs/>
          <w:lang w:val="en-GB"/>
        </w:rPr>
      </w:pPr>
    </w:p>
    <w:p w14:paraId="11BE8DC8" w14:textId="77777777" w:rsidR="00EA7D87" w:rsidRPr="00D42794" w:rsidRDefault="00EA7D87" w:rsidP="007C4AA2">
      <w:pPr>
        <w:pStyle w:val="BodyA"/>
        <w:spacing w:line="276" w:lineRule="auto"/>
        <w:rPr>
          <w:b/>
          <w:bCs/>
          <w:lang w:val="en-GB"/>
        </w:rPr>
      </w:pPr>
    </w:p>
    <w:p w14:paraId="5651E5A8" w14:textId="77777777" w:rsidR="00EA7D87" w:rsidRPr="00D42794" w:rsidRDefault="00EA7D87" w:rsidP="007C4AA2">
      <w:pPr>
        <w:pStyle w:val="BodyA"/>
        <w:spacing w:line="276" w:lineRule="auto"/>
        <w:rPr>
          <w:b/>
          <w:bCs/>
          <w:lang w:val="en-GB"/>
        </w:rPr>
      </w:pPr>
    </w:p>
    <w:p w14:paraId="1EE43A1F" w14:textId="77777777" w:rsidR="00EA7D87" w:rsidRPr="00D42794" w:rsidRDefault="00EA7D87" w:rsidP="007C4AA2">
      <w:pPr>
        <w:pStyle w:val="BodyA"/>
        <w:spacing w:line="276" w:lineRule="auto"/>
        <w:rPr>
          <w:b/>
          <w:bCs/>
          <w:lang w:val="en-GB"/>
        </w:rPr>
      </w:pPr>
    </w:p>
    <w:p w14:paraId="349673CE" w14:textId="77777777" w:rsidR="00EA7D87" w:rsidRPr="00D42794" w:rsidRDefault="00EA7D87" w:rsidP="007C4AA2">
      <w:pPr>
        <w:pStyle w:val="BodyA"/>
        <w:spacing w:line="276" w:lineRule="auto"/>
        <w:rPr>
          <w:b/>
          <w:bCs/>
          <w:lang w:val="en-GB"/>
        </w:rPr>
      </w:pPr>
    </w:p>
    <w:p w14:paraId="0AE576B0" w14:textId="77777777" w:rsidR="00EA7D87" w:rsidRPr="00D42794" w:rsidRDefault="00EA7D87" w:rsidP="007C4AA2">
      <w:pPr>
        <w:pStyle w:val="BodyA"/>
        <w:spacing w:line="276" w:lineRule="auto"/>
        <w:rPr>
          <w:b/>
          <w:bCs/>
          <w:lang w:val="en-GB"/>
        </w:rPr>
      </w:pPr>
    </w:p>
    <w:p w14:paraId="2006F10A" w14:textId="77777777" w:rsidR="00EA7D87" w:rsidRPr="00D42794" w:rsidRDefault="00EA7D87" w:rsidP="007C4AA2">
      <w:pPr>
        <w:pStyle w:val="BodyA"/>
        <w:spacing w:line="276" w:lineRule="auto"/>
        <w:rPr>
          <w:b/>
          <w:bCs/>
          <w:lang w:val="en-GB"/>
        </w:rPr>
      </w:pPr>
    </w:p>
    <w:p w14:paraId="4559E1D4" w14:textId="77777777" w:rsidR="00EA7D87" w:rsidRPr="00D42794" w:rsidRDefault="00EA7D87" w:rsidP="007C4AA2">
      <w:pPr>
        <w:pStyle w:val="BodyA"/>
        <w:spacing w:line="276" w:lineRule="auto"/>
        <w:rPr>
          <w:b/>
          <w:bCs/>
          <w:lang w:val="en-GB"/>
        </w:rPr>
      </w:pPr>
    </w:p>
    <w:p w14:paraId="243949A6" w14:textId="77777777" w:rsidR="00EA7D87" w:rsidRPr="00D42794" w:rsidRDefault="00EA7D87" w:rsidP="007C4AA2">
      <w:pPr>
        <w:pStyle w:val="BodyA"/>
        <w:spacing w:line="276" w:lineRule="auto"/>
        <w:rPr>
          <w:b/>
          <w:bCs/>
          <w:lang w:val="en-GB"/>
        </w:rPr>
      </w:pPr>
    </w:p>
    <w:p w14:paraId="44CB31A8" w14:textId="77777777" w:rsidR="00EA7D87" w:rsidRPr="00D42794" w:rsidRDefault="00EA7D87" w:rsidP="007C4AA2">
      <w:pPr>
        <w:pStyle w:val="BodyA"/>
        <w:spacing w:line="276" w:lineRule="auto"/>
        <w:rPr>
          <w:b/>
          <w:bCs/>
          <w:lang w:val="en-GB"/>
        </w:rPr>
      </w:pPr>
    </w:p>
    <w:p w14:paraId="423CD764" w14:textId="77777777" w:rsidR="00EA7D87" w:rsidRPr="00D42794" w:rsidRDefault="00EA7D87" w:rsidP="007C4AA2">
      <w:pPr>
        <w:pStyle w:val="BodyA"/>
        <w:spacing w:line="276" w:lineRule="auto"/>
        <w:rPr>
          <w:b/>
          <w:bCs/>
          <w:lang w:val="en-GB"/>
        </w:rPr>
      </w:pPr>
    </w:p>
    <w:p w14:paraId="331FFD9B" w14:textId="77777777" w:rsidR="00EA7D87" w:rsidRPr="00D42794" w:rsidRDefault="00EA7D87" w:rsidP="007C4AA2">
      <w:pPr>
        <w:pStyle w:val="BodyA"/>
        <w:spacing w:line="276" w:lineRule="auto"/>
        <w:rPr>
          <w:b/>
          <w:bCs/>
          <w:lang w:val="en-GB"/>
        </w:rPr>
      </w:pPr>
    </w:p>
    <w:p w14:paraId="6D50FAD3" w14:textId="77777777" w:rsidR="00EA7D87" w:rsidRPr="00D42794" w:rsidRDefault="00EA7D87" w:rsidP="007C4AA2">
      <w:pPr>
        <w:pStyle w:val="BodyA"/>
        <w:spacing w:line="276" w:lineRule="auto"/>
        <w:rPr>
          <w:b/>
          <w:bCs/>
          <w:lang w:val="en-GB"/>
        </w:rPr>
      </w:pPr>
    </w:p>
    <w:p w14:paraId="56B3507C" w14:textId="77777777" w:rsidR="00EA7D87" w:rsidRPr="00D42794" w:rsidRDefault="00EA7D87" w:rsidP="007C4AA2">
      <w:pPr>
        <w:pStyle w:val="BodyA"/>
        <w:spacing w:line="276" w:lineRule="auto"/>
        <w:rPr>
          <w:b/>
          <w:bCs/>
          <w:lang w:val="en-GB"/>
        </w:rPr>
      </w:pPr>
    </w:p>
    <w:p w14:paraId="1246338A" w14:textId="5E6EBBB2" w:rsidR="00EA7D87" w:rsidRPr="00D42794" w:rsidRDefault="008D40C3" w:rsidP="007C4AA2">
      <w:pPr>
        <w:pStyle w:val="BodyA"/>
        <w:spacing w:line="276" w:lineRule="auto"/>
        <w:rPr>
          <w:b/>
          <w:bCs/>
          <w:lang w:val="en-GB"/>
        </w:rPr>
      </w:pPr>
      <w:r w:rsidRPr="00D42794">
        <w:rPr>
          <w:b/>
          <w:bCs/>
          <w:lang w:val="en-GB"/>
        </w:rPr>
        <w:t>V</w:t>
      </w:r>
      <w:r w:rsidR="00054986" w:rsidRPr="00D42794">
        <w:rPr>
          <w:b/>
          <w:bCs/>
          <w:lang w:val="en-GB"/>
        </w:rPr>
        <w:t>ersion Control</w:t>
      </w:r>
    </w:p>
    <w:p w14:paraId="2A33FDE4" w14:textId="77777777" w:rsidR="00EA7D87" w:rsidRPr="00D42794" w:rsidRDefault="00EA7D87" w:rsidP="007C4AA2">
      <w:pPr>
        <w:pStyle w:val="BodyA"/>
        <w:spacing w:line="276" w:lineRule="auto"/>
        <w:rPr>
          <w:b/>
          <w:bCs/>
          <w:lang w:val="en-GB"/>
        </w:rPr>
      </w:pPr>
    </w:p>
    <w:tbl>
      <w:tblPr>
        <w:tblStyle w:val="TableGrid"/>
        <w:tblW w:w="0" w:type="auto"/>
        <w:tblLook w:val="04A0" w:firstRow="1" w:lastRow="0" w:firstColumn="1" w:lastColumn="0" w:noHBand="0" w:noVBand="1"/>
      </w:tblPr>
      <w:tblGrid>
        <w:gridCol w:w="2689"/>
        <w:gridCol w:w="6933"/>
      </w:tblGrid>
      <w:tr w:rsidR="00054986" w:rsidRPr="00D42794" w14:paraId="24A7E1EA" w14:textId="77777777" w:rsidTr="00054986">
        <w:tc>
          <w:tcPr>
            <w:tcW w:w="2689" w:type="dxa"/>
          </w:tcPr>
          <w:p w14:paraId="3830BDA5" w14:textId="65EFFBE7" w:rsidR="00054986" w:rsidRPr="00D42794" w:rsidRDefault="00054986" w:rsidP="007C4AA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lang w:val="en-GB"/>
              </w:rPr>
            </w:pPr>
            <w:r w:rsidRPr="00D42794">
              <w:rPr>
                <w:b/>
                <w:bCs/>
                <w:lang w:val="en-GB"/>
              </w:rPr>
              <w:t>Date</w:t>
            </w:r>
          </w:p>
        </w:tc>
        <w:tc>
          <w:tcPr>
            <w:tcW w:w="6933" w:type="dxa"/>
          </w:tcPr>
          <w:p w14:paraId="40E82388" w14:textId="2D01FE1D" w:rsidR="00054986" w:rsidRPr="00D42794" w:rsidRDefault="00054986" w:rsidP="007C4AA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lang w:val="en-GB"/>
              </w:rPr>
            </w:pPr>
            <w:r w:rsidRPr="00D42794">
              <w:rPr>
                <w:b/>
                <w:bCs/>
                <w:lang w:val="en-GB"/>
              </w:rPr>
              <w:t>Version</w:t>
            </w:r>
          </w:p>
        </w:tc>
      </w:tr>
      <w:tr w:rsidR="0064644B" w:rsidRPr="00D42794" w14:paraId="288807E6" w14:textId="77777777" w:rsidTr="00054986">
        <w:tc>
          <w:tcPr>
            <w:tcW w:w="2689" w:type="dxa"/>
          </w:tcPr>
          <w:p w14:paraId="14943DFF" w14:textId="6A8BB4C1" w:rsidR="0064644B" w:rsidRPr="00D42794" w:rsidRDefault="004211FC" w:rsidP="007C4AA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1</w:t>
            </w:r>
            <w:r w:rsidRPr="00D42794">
              <w:rPr>
                <w:vertAlign w:val="superscript"/>
                <w:lang w:val="en-GB"/>
              </w:rPr>
              <w:t>st</w:t>
            </w:r>
            <w:r w:rsidRPr="00D42794">
              <w:rPr>
                <w:lang w:val="en-GB"/>
              </w:rPr>
              <w:t xml:space="preserve"> August 2025</w:t>
            </w:r>
          </w:p>
        </w:tc>
        <w:tc>
          <w:tcPr>
            <w:tcW w:w="6933" w:type="dxa"/>
          </w:tcPr>
          <w:p w14:paraId="161B1883" w14:textId="54F97A50" w:rsidR="0064644B" w:rsidRPr="00D42794" w:rsidRDefault="00536357" w:rsidP="007C4AA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 xml:space="preserve">Updated </w:t>
            </w:r>
            <w:r w:rsidR="004211FC" w:rsidRPr="00D42794">
              <w:rPr>
                <w:lang w:val="en-GB"/>
              </w:rPr>
              <w:t>– Approved for implementation</w:t>
            </w:r>
            <w:r w:rsidRPr="00D42794">
              <w:rPr>
                <w:lang w:val="en-GB"/>
              </w:rPr>
              <w:t xml:space="preserve"> 18</w:t>
            </w:r>
            <w:r w:rsidRPr="00D42794">
              <w:rPr>
                <w:vertAlign w:val="superscript"/>
                <w:lang w:val="en-GB"/>
              </w:rPr>
              <w:t>th</w:t>
            </w:r>
            <w:r w:rsidRPr="00D42794">
              <w:rPr>
                <w:lang w:val="en-GB"/>
              </w:rPr>
              <w:t xml:space="preserve"> August 2025.</w:t>
            </w:r>
            <w:r w:rsidR="004211FC" w:rsidRPr="00D42794">
              <w:rPr>
                <w:lang w:val="en-GB"/>
              </w:rPr>
              <w:t xml:space="preserve"> </w:t>
            </w:r>
          </w:p>
        </w:tc>
      </w:tr>
      <w:tr w:rsidR="004211FC" w:rsidRPr="00D42794" w14:paraId="096A5429" w14:textId="77777777" w:rsidTr="00054986">
        <w:tc>
          <w:tcPr>
            <w:tcW w:w="2689" w:type="dxa"/>
          </w:tcPr>
          <w:p w14:paraId="36EE0A6A" w14:textId="65CEDD6D" w:rsidR="004211FC" w:rsidRPr="00D42794" w:rsidRDefault="004211FC" w:rsidP="004211F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1</w:t>
            </w:r>
            <w:r w:rsidRPr="00D42794">
              <w:rPr>
                <w:vertAlign w:val="superscript"/>
                <w:lang w:val="en-GB"/>
              </w:rPr>
              <w:t>st</w:t>
            </w:r>
            <w:r w:rsidRPr="00D42794">
              <w:rPr>
                <w:lang w:val="en-GB"/>
              </w:rPr>
              <w:t xml:space="preserve"> November 2023</w:t>
            </w:r>
          </w:p>
        </w:tc>
        <w:tc>
          <w:tcPr>
            <w:tcW w:w="6933" w:type="dxa"/>
          </w:tcPr>
          <w:p w14:paraId="6512483E" w14:textId="4C118938" w:rsidR="004211FC" w:rsidRPr="00D42794" w:rsidRDefault="004211FC" w:rsidP="004211F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Final – Approved for implementation on 8</w:t>
            </w:r>
            <w:r w:rsidRPr="00D42794">
              <w:rPr>
                <w:vertAlign w:val="superscript"/>
                <w:lang w:val="en-GB"/>
              </w:rPr>
              <w:t>th</w:t>
            </w:r>
            <w:r w:rsidRPr="00D42794">
              <w:rPr>
                <w:lang w:val="en-GB"/>
              </w:rPr>
              <w:t xml:space="preserve"> January 2024.</w:t>
            </w:r>
          </w:p>
        </w:tc>
      </w:tr>
    </w:tbl>
    <w:p w14:paraId="279FD59E" w14:textId="77777777" w:rsidR="00CD1A32" w:rsidRPr="00D42794" w:rsidRDefault="00CD1A32" w:rsidP="007C4AA2">
      <w:pPr>
        <w:pStyle w:val="BodyA"/>
        <w:spacing w:line="276" w:lineRule="auto"/>
        <w:rPr>
          <w:b/>
          <w:bCs/>
          <w:lang w:val="en-GB"/>
        </w:rPr>
      </w:pPr>
    </w:p>
    <w:p w14:paraId="39D2D44F" w14:textId="77777777" w:rsidR="00CD1A32" w:rsidRPr="00D42794" w:rsidRDefault="00CD1A32" w:rsidP="007C4AA2">
      <w:pPr>
        <w:pStyle w:val="BodyA"/>
        <w:spacing w:line="276" w:lineRule="auto"/>
        <w:rPr>
          <w:b/>
          <w:bCs/>
          <w:lang w:val="en-GB"/>
        </w:rPr>
      </w:pPr>
    </w:p>
    <w:p w14:paraId="15B716DC" w14:textId="7F59CBC4" w:rsidR="00EA7D87" w:rsidRPr="00D42794" w:rsidRDefault="00BE32C1" w:rsidP="007675C4">
      <w:pPr>
        <w:pStyle w:val="Heading1"/>
      </w:pPr>
      <w:r w:rsidRPr="00D42794">
        <w:lastRenderedPageBreak/>
        <w:t>Contents</w:t>
      </w:r>
      <w:r w:rsidRPr="00D42794">
        <w:tab/>
      </w:r>
      <w:r w:rsidRPr="00D42794">
        <w:tab/>
      </w:r>
      <w:r w:rsidRPr="00D42794">
        <w:tab/>
      </w:r>
      <w:r w:rsidRPr="00D42794">
        <w:tab/>
      </w:r>
    </w:p>
    <w:p w14:paraId="2BF4AB59" w14:textId="77777777" w:rsidR="00E05986" w:rsidRPr="00D42794" w:rsidRDefault="00E05986" w:rsidP="00CB7F9B">
      <w:pPr>
        <w:pStyle w:val="BodyA"/>
        <w:spacing w:line="276" w:lineRule="auto"/>
        <w:rPr>
          <w:bCs/>
          <w:lang w:val="en-GB"/>
        </w:rPr>
      </w:pPr>
    </w:p>
    <w:p w14:paraId="66384DB9" w14:textId="53900F1E" w:rsidR="004211FC" w:rsidRPr="00D42794" w:rsidRDefault="00CB7F9B">
      <w:pPr>
        <w:pStyle w:val="TOC1"/>
        <w:tabs>
          <w:tab w:val="left" w:pos="720"/>
        </w:tabs>
        <w:rPr>
          <w:rFonts w:eastAsiaTheme="minorEastAsia" w:cstheme="minorBidi"/>
          <w:b w:val="0"/>
          <w:bCs w:val="0"/>
          <w:caps w:val="0"/>
          <w:kern w:val="2"/>
          <w:sz w:val="24"/>
          <w:szCs w:val="24"/>
          <w:bdr w:val="none" w:sz="0" w:space="0" w:color="auto"/>
          <w:lang w:eastAsia="en-GB"/>
          <w14:ligatures w14:val="standardContextual"/>
        </w:rPr>
      </w:pPr>
      <w:r w:rsidRPr="00D42794">
        <w:rPr>
          <w:rFonts w:ascii="Helvetica" w:hAnsi="Helvetica"/>
          <w:noProof w:val="0"/>
          <w:color w:val="000000" w:themeColor="text1"/>
        </w:rPr>
        <w:fldChar w:fldCharType="begin"/>
      </w:r>
      <w:r w:rsidRPr="00D42794">
        <w:rPr>
          <w:rFonts w:ascii="Helvetica" w:hAnsi="Helvetica"/>
          <w:noProof w:val="0"/>
          <w:color w:val="000000" w:themeColor="text1"/>
        </w:rPr>
        <w:instrText xml:space="preserve"> TOC \o "1-3" \h \z \u </w:instrText>
      </w:r>
      <w:r w:rsidRPr="00D42794">
        <w:rPr>
          <w:rFonts w:ascii="Helvetica" w:hAnsi="Helvetica"/>
          <w:noProof w:val="0"/>
          <w:color w:val="000000" w:themeColor="text1"/>
        </w:rPr>
        <w:fldChar w:fldCharType="separate"/>
      </w:r>
      <w:hyperlink w:anchor="_Toc204855506" w:history="1">
        <w:r w:rsidR="004211FC" w:rsidRPr="00D42794">
          <w:rPr>
            <w:rStyle w:val="Hyperlink"/>
            <w:rFonts w:ascii="Helvetica" w:hAnsi="Helvetica"/>
          </w:rPr>
          <w:t xml:space="preserve">1.0 </w:t>
        </w:r>
        <w:r w:rsidR="004211FC" w:rsidRPr="00D42794">
          <w:rPr>
            <w:rFonts w:eastAsiaTheme="minorEastAsia" w:cstheme="minorBidi"/>
            <w:b w:val="0"/>
            <w:bCs w:val="0"/>
            <w:caps w:val="0"/>
            <w:kern w:val="2"/>
            <w:sz w:val="24"/>
            <w:szCs w:val="24"/>
            <w:bdr w:val="none" w:sz="0" w:space="0" w:color="auto"/>
            <w:lang w:eastAsia="en-GB"/>
            <w14:ligatures w14:val="standardContextual"/>
          </w:rPr>
          <w:tab/>
        </w:r>
        <w:r w:rsidR="004211FC" w:rsidRPr="00D42794">
          <w:rPr>
            <w:rStyle w:val="Hyperlink"/>
            <w:rFonts w:ascii="Helvetica" w:hAnsi="Helvetica"/>
          </w:rPr>
          <w:t>Overview</w:t>
        </w:r>
        <w:r w:rsidR="004211FC" w:rsidRPr="00D42794">
          <w:rPr>
            <w:webHidden/>
          </w:rPr>
          <w:tab/>
        </w:r>
        <w:r w:rsidR="004211FC" w:rsidRPr="00D42794">
          <w:rPr>
            <w:webHidden/>
          </w:rPr>
          <w:fldChar w:fldCharType="begin"/>
        </w:r>
        <w:r w:rsidR="004211FC" w:rsidRPr="00D42794">
          <w:rPr>
            <w:webHidden/>
          </w:rPr>
          <w:instrText xml:space="preserve"> PAGEREF _Toc204855506 \h </w:instrText>
        </w:r>
        <w:r w:rsidR="004211FC" w:rsidRPr="00D42794">
          <w:rPr>
            <w:webHidden/>
          </w:rPr>
        </w:r>
        <w:r w:rsidR="004211FC" w:rsidRPr="00D42794">
          <w:rPr>
            <w:webHidden/>
          </w:rPr>
          <w:fldChar w:fldCharType="separate"/>
        </w:r>
        <w:r w:rsidR="00A06DB6">
          <w:rPr>
            <w:webHidden/>
          </w:rPr>
          <w:t>3</w:t>
        </w:r>
        <w:r w:rsidR="004211FC" w:rsidRPr="00D42794">
          <w:rPr>
            <w:webHidden/>
          </w:rPr>
          <w:fldChar w:fldCharType="end"/>
        </w:r>
      </w:hyperlink>
    </w:p>
    <w:p w14:paraId="190AA6CC" w14:textId="2D3D70F7"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07" w:history="1">
        <w:r w:rsidRPr="00D42794">
          <w:rPr>
            <w:rStyle w:val="Hyperlink"/>
            <w:rFonts w:ascii="Helvetica" w:hAnsi="Helvetica"/>
            <w:b/>
            <w:noProof/>
          </w:rPr>
          <w:t>1.1.0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Introduction</w:t>
        </w:r>
        <w:r w:rsidRPr="00D42794">
          <w:rPr>
            <w:noProof/>
            <w:webHidden/>
          </w:rPr>
          <w:tab/>
        </w:r>
        <w:r w:rsidRPr="00D42794">
          <w:rPr>
            <w:noProof/>
            <w:webHidden/>
          </w:rPr>
          <w:fldChar w:fldCharType="begin"/>
        </w:r>
        <w:r w:rsidRPr="00D42794">
          <w:rPr>
            <w:noProof/>
            <w:webHidden/>
          </w:rPr>
          <w:instrText xml:space="preserve"> PAGEREF _Toc204855507 \h </w:instrText>
        </w:r>
        <w:r w:rsidRPr="00D42794">
          <w:rPr>
            <w:noProof/>
            <w:webHidden/>
          </w:rPr>
        </w:r>
        <w:r w:rsidRPr="00D42794">
          <w:rPr>
            <w:noProof/>
            <w:webHidden/>
          </w:rPr>
          <w:fldChar w:fldCharType="separate"/>
        </w:r>
        <w:r w:rsidR="00A06DB6">
          <w:rPr>
            <w:noProof/>
            <w:webHidden/>
          </w:rPr>
          <w:t>3</w:t>
        </w:r>
        <w:r w:rsidRPr="00D42794">
          <w:rPr>
            <w:noProof/>
            <w:webHidden/>
          </w:rPr>
          <w:fldChar w:fldCharType="end"/>
        </w:r>
      </w:hyperlink>
    </w:p>
    <w:p w14:paraId="48ADABDD" w14:textId="084508F8"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08" w:history="1">
        <w:r w:rsidRPr="00D42794">
          <w:rPr>
            <w:rStyle w:val="Hyperlink"/>
            <w:rFonts w:ascii="Helvetica" w:hAnsi="Helvetica"/>
            <w:b/>
            <w:noProof/>
          </w:rPr>
          <w:t>1.2.0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Purpose of this Scheme</w:t>
        </w:r>
        <w:r w:rsidRPr="00D42794">
          <w:rPr>
            <w:noProof/>
            <w:webHidden/>
          </w:rPr>
          <w:tab/>
        </w:r>
        <w:r w:rsidRPr="00D42794">
          <w:rPr>
            <w:noProof/>
            <w:webHidden/>
          </w:rPr>
          <w:fldChar w:fldCharType="begin"/>
        </w:r>
        <w:r w:rsidRPr="00D42794">
          <w:rPr>
            <w:noProof/>
            <w:webHidden/>
          </w:rPr>
          <w:instrText xml:space="preserve"> PAGEREF _Toc204855508 \h </w:instrText>
        </w:r>
        <w:r w:rsidRPr="00D42794">
          <w:rPr>
            <w:noProof/>
            <w:webHidden/>
          </w:rPr>
        </w:r>
        <w:r w:rsidRPr="00D42794">
          <w:rPr>
            <w:noProof/>
            <w:webHidden/>
          </w:rPr>
          <w:fldChar w:fldCharType="separate"/>
        </w:r>
        <w:r w:rsidR="00A06DB6">
          <w:rPr>
            <w:noProof/>
            <w:webHidden/>
          </w:rPr>
          <w:t>3</w:t>
        </w:r>
        <w:r w:rsidRPr="00D42794">
          <w:rPr>
            <w:noProof/>
            <w:webHidden/>
          </w:rPr>
          <w:fldChar w:fldCharType="end"/>
        </w:r>
      </w:hyperlink>
    </w:p>
    <w:p w14:paraId="49A70943" w14:textId="7B953AD7"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09" w:history="1">
        <w:r w:rsidRPr="00D42794">
          <w:rPr>
            <w:rStyle w:val="Hyperlink"/>
            <w:rFonts w:ascii="Helvetica" w:hAnsi="Helvetica"/>
            <w:b/>
            <w:noProof/>
          </w:rPr>
          <w:t>1.3.0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Principles of this Scheme</w:t>
        </w:r>
        <w:r w:rsidRPr="00D42794">
          <w:rPr>
            <w:noProof/>
            <w:webHidden/>
          </w:rPr>
          <w:tab/>
        </w:r>
        <w:r w:rsidRPr="00D42794">
          <w:rPr>
            <w:noProof/>
            <w:webHidden/>
          </w:rPr>
          <w:fldChar w:fldCharType="begin"/>
        </w:r>
        <w:r w:rsidRPr="00D42794">
          <w:rPr>
            <w:noProof/>
            <w:webHidden/>
          </w:rPr>
          <w:instrText xml:space="preserve"> PAGEREF _Toc204855509 \h </w:instrText>
        </w:r>
        <w:r w:rsidRPr="00D42794">
          <w:rPr>
            <w:noProof/>
            <w:webHidden/>
          </w:rPr>
        </w:r>
        <w:r w:rsidRPr="00D42794">
          <w:rPr>
            <w:noProof/>
            <w:webHidden/>
          </w:rPr>
          <w:fldChar w:fldCharType="separate"/>
        </w:r>
        <w:r w:rsidR="00A06DB6">
          <w:rPr>
            <w:noProof/>
            <w:webHidden/>
          </w:rPr>
          <w:t>4</w:t>
        </w:r>
        <w:r w:rsidRPr="00D42794">
          <w:rPr>
            <w:noProof/>
            <w:webHidden/>
          </w:rPr>
          <w:fldChar w:fldCharType="end"/>
        </w:r>
      </w:hyperlink>
    </w:p>
    <w:p w14:paraId="281B3039" w14:textId="4A5F3F31"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10" w:history="1">
        <w:r w:rsidRPr="00D42794">
          <w:rPr>
            <w:rStyle w:val="Hyperlink"/>
            <w:rFonts w:ascii="Helvetica" w:hAnsi="Helvetica"/>
            <w:b/>
            <w:noProof/>
          </w:rPr>
          <w:t>1.4.0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Consultation</w:t>
        </w:r>
        <w:r w:rsidRPr="00D42794">
          <w:rPr>
            <w:noProof/>
            <w:webHidden/>
          </w:rPr>
          <w:tab/>
        </w:r>
        <w:r w:rsidRPr="00D42794">
          <w:rPr>
            <w:noProof/>
            <w:webHidden/>
          </w:rPr>
          <w:fldChar w:fldCharType="begin"/>
        </w:r>
        <w:r w:rsidRPr="00D42794">
          <w:rPr>
            <w:noProof/>
            <w:webHidden/>
          </w:rPr>
          <w:instrText xml:space="preserve"> PAGEREF _Toc204855510 \h </w:instrText>
        </w:r>
        <w:r w:rsidRPr="00D42794">
          <w:rPr>
            <w:noProof/>
            <w:webHidden/>
          </w:rPr>
        </w:r>
        <w:r w:rsidRPr="00D42794">
          <w:rPr>
            <w:noProof/>
            <w:webHidden/>
          </w:rPr>
          <w:fldChar w:fldCharType="separate"/>
        </w:r>
        <w:r w:rsidR="00A06DB6">
          <w:rPr>
            <w:noProof/>
            <w:webHidden/>
          </w:rPr>
          <w:t>7</w:t>
        </w:r>
        <w:r w:rsidRPr="00D42794">
          <w:rPr>
            <w:noProof/>
            <w:webHidden/>
          </w:rPr>
          <w:fldChar w:fldCharType="end"/>
        </w:r>
      </w:hyperlink>
    </w:p>
    <w:p w14:paraId="3615CF3A" w14:textId="0F71F23F" w:rsidR="004211FC" w:rsidRPr="00D42794" w:rsidRDefault="004211FC">
      <w:pPr>
        <w:pStyle w:val="TOC1"/>
        <w:tabs>
          <w:tab w:val="left" w:pos="720"/>
        </w:tabs>
        <w:rPr>
          <w:rFonts w:eastAsiaTheme="minorEastAsia" w:cstheme="minorBidi"/>
          <w:b w:val="0"/>
          <w:bCs w:val="0"/>
          <w:caps w:val="0"/>
          <w:kern w:val="2"/>
          <w:sz w:val="24"/>
          <w:szCs w:val="24"/>
          <w:bdr w:val="none" w:sz="0" w:space="0" w:color="auto"/>
          <w:lang w:eastAsia="en-GB"/>
          <w14:ligatures w14:val="standardContextual"/>
        </w:rPr>
      </w:pPr>
      <w:hyperlink w:anchor="_Toc204855511" w:history="1">
        <w:r w:rsidRPr="00D42794">
          <w:rPr>
            <w:rStyle w:val="Hyperlink"/>
            <w:rFonts w:ascii="Helvetica" w:hAnsi="Helvetica"/>
          </w:rPr>
          <w:t>2.0</w:t>
        </w:r>
        <w:r w:rsidRPr="00D42794">
          <w:rPr>
            <w:rFonts w:eastAsiaTheme="minorEastAsia" w:cstheme="minorBidi"/>
            <w:b w:val="0"/>
            <w:bCs w:val="0"/>
            <w:caps w:val="0"/>
            <w:kern w:val="2"/>
            <w:sz w:val="24"/>
            <w:szCs w:val="24"/>
            <w:bdr w:val="none" w:sz="0" w:space="0" w:color="auto"/>
            <w:lang w:eastAsia="en-GB"/>
            <w14:ligatures w14:val="standardContextual"/>
          </w:rPr>
          <w:tab/>
        </w:r>
        <w:r w:rsidRPr="00D42794">
          <w:rPr>
            <w:rStyle w:val="Hyperlink"/>
            <w:rFonts w:ascii="Helvetica" w:hAnsi="Helvetica"/>
          </w:rPr>
          <w:t>Information, Applications and Decision-Making</w:t>
        </w:r>
        <w:r w:rsidRPr="00D42794">
          <w:rPr>
            <w:webHidden/>
          </w:rPr>
          <w:tab/>
        </w:r>
        <w:r w:rsidRPr="00D42794">
          <w:rPr>
            <w:webHidden/>
          </w:rPr>
          <w:fldChar w:fldCharType="begin"/>
        </w:r>
        <w:r w:rsidRPr="00D42794">
          <w:rPr>
            <w:webHidden/>
          </w:rPr>
          <w:instrText xml:space="preserve"> PAGEREF _Toc204855511 \h </w:instrText>
        </w:r>
        <w:r w:rsidRPr="00D42794">
          <w:rPr>
            <w:webHidden/>
          </w:rPr>
        </w:r>
        <w:r w:rsidRPr="00D42794">
          <w:rPr>
            <w:webHidden/>
          </w:rPr>
          <w:fldChar w:fldCharType="separate"/>
        </w:r>
        <w:r w:rsidR="00A06DB6">
          <w:rPr>
            <w:webHidden/>
          </w:rPr>
          <w:t>8</w:t>
        </w:r>
        <w:r w:rsidRPr="00D42794">
          <w:rPr>
            <w:webHidden/>
          </w:rPr>
          <w:fldChar w:fldCharType="end"/>
        </w:r>
      </w:hyperlink>
    </w:p>
    <w:p w14:paraId="7DBBB9B6" w14:textId="1A195247"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12" w:history="1">
        <w:r w:rsidRPr="00D42794">
          <w:rPr>
            <w:rStyle w:val="Hyperlink"/>
            <w:rFonts w:ascii="Helvetica" w:hAnsi="Helvetica"/>
            <w:b/>
            <w:noProof/>
          </w:rPr>
          <w:t>2.1.0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Information</w:t>
        </w:r>
        <w:r w:rsidRPr="00D42794">
          <w:rPr>
            <w:noProof/>
            <w:webHidden/>
          </w:rPr>
          <w:tab/>
        </w:r>
        <w:r w:rsidRPr="00D42794">
          <w:rPr>
            <w:noProof/>
            <w:webHidden/>
          </w:rPr>
          <w:fldChar w:fldCharType="begin"/>
        </w:r>
        <w:r w:rsidRPr="00D42794">
          <w:rPr>
            <w:noProof/>
            <w:webHidden/>
          </w:rPr>
          <w:instrText xml:space="preserve"> PAGEREF _Toc204855512 \h </w:instrText>
        </w:r>
        <w:r w:rsidRPr="00D42794">
          <w:rPr>
            <w:noProof/>
            <w:webHidden/>
          </w:rPr>
        </w:r>
        <w:r w:rsidRPr="00D42794">
          <w:rPr>
            <w:noProof/>
            <w:webHidden/>
          </w:rPr>
          <w:fldChar w:fldCharType="separate"/>
        </w:r>
        <w:r w:rsidR="00A06DB6">
          <w:rPr>
            <w:noProof/>
            <w:webHidden/>
          </w:rPr>
          <w:t>8</w:t>
        </w:r>
        <w:r w:rsidRPr="00D42794">
          <w:rPr>
            <w:noProof/>
            <w:webHidden/>
          </w:rPr>
          <w:fldChar w:fldCharType="end"/>
        </w:r>
      </w:hyperlink>
    </w:p>
    <w:p w14:paraId="25D06C90" w14:textId="1CBB4B93"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13" w:history="1">
        <w:r w:rsidRPr="00D42794">
          <w:rPr>
            <w:rStyle w:val="Hyperlink"/>
            <w:rFonts w:ascii="Helvetica" w:hAnsi="Helvetica"/>
            <w:b/>
            <w:noProof/>
          </w:rPr>
          <w:t>2.2.0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Applications</w:t>
        </w:r>
        <w:r w:rsidRPr="00D42794">
          <w:rPr>
            <w:noProof/>
            <w:webHidden/>
          </w:rPr>
          <w:tab/>
        </w:r>
        <w:r w:rsidRPr="00D42794">
          <w:rPr>
            <w:noProof/>
            <w:webHidden/>
          </w:rPr>
          <w:fldChar w:fldCharType="begin"/>
        </w:r>
        <w:r w:rsidRPr="00D42794">
          <w:rPr>
            <w:noProof/>
            <w:webHidden/>
          </w:rPr>
          <w:instrText xml:space="preserve"> PAGEREF _Toc204855513 \h </w:instrText>
        </w:r>
        <w:r w:rsidRPr="00D42794">
          <w:rPr>
            <w:noProof/>
            <w:webHidden/>
          </w:rPr>
        </w:r>
        <w:r w:rsidRPr="00D42794">
          <w:rPr>
            <w:noProof/>
            <w:webHidden/>
          </w:rPr>
          <w:fldChar w:fldCharType="separate"/>
        </w:r>
        <w:r w:rsidR="00A06DB6">
          <w:rPr>
            <w:noProof/>
            <w:webHidden/>
          </w:rPr>
          <w:t>10</w:t>
        </w:r>
        <w:r w:rsidRPr="00D42794">
          <w:rPr>
            <w:noProof/>
            <w:webHidden/>
          </w:rPr>
          <w:fldChar w:fldCharType="end"/>
        </w:r>
      </w:hyperlink>
    </w:p>
    <w:p w14:paraId="47E18416" w14:textId="17E29A74"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14" w:history="1">
        <w:r w:rsidRPr="00D42794">
          <w:rPr>
            <w:rStyle w:val="Hyperlink"/>
            <w:rFonts w:ascii="Helvetica" w:hAnsi="Helvetica"/>
            <w:b/>
            <w:noProof/>
          </w:rPr>
          <w:t>2.3.0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Decision-Making</w:t>
        </w:r>
        <w:r w:rsidRPr="00D42794">
          <w:rPr>
            <w:noProof/>
            <w:webHidden/>
          </w:rPr>
          <w:tab/>
        </w:r>
        <w:r w:rsidRPr="00D42794">
          <w:rPr>
            <w:noProof/>
            <w:webHidden/>
          </w:rPr>
          <w:fldChar w:fldCharType="begin"/>
        </w:r>
        <w:r w:rsidRPr="00D42794">
          <w:rPr>
            <w:noProof/>
            <w:webHidden/>
          </w:rPr>
          <w:instrText xml:space="preserve"> PAGEREF _Toc204855514 \h </w:instrText>
        </w:r>
        <w:r w:rsidRPr="00D42794">
          <w:rPr>
            <w:noProof/>
            <w:webHidden/>
          </w:rPr>
        </w:r>
        <w:r w:rsidRPr="00D42794">
          <w:rPr>
            <w:noProof/>
            <w:webHidden/>
          </w:rPr>
          <w:fldChar w:fldCharType="separate"/>
        </w:r>
        <w:r w:rsidR="00A06DB6">
          <w:rPr>
            <w:noProof/>
            <w:webHidden/>
          </w:rPr>
          <w:t>15</w:t>
        </w:r>
        <w:r w:rsidRPr="00D42794">
          <w:rPr>
            <w:noProof/>
            <w:webHidden/>
          </w:rPr>
          <w:fldChar w:fldCharType="end"/>
        </w:r>
      </w:hyperlink>
    </w:p>
    <w:p w14:paraId="31952D8A" w14:textId="31DDBB9B"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15" w:history="1">
        <w:r w:rsidRPr="00D42794">
          <w:rPr>
            <w:rStyle w:val="Hyperlink"/>
            <w:rFonts w:ascii="Helvetica" w:hAnsi="Helvetica"/>
            <w:b/>
            <w:noProof/>
          </w:rPr>
          <w:t>2.4.0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Reviews</w:t>
        </w:r>
        <w:r w:rsidRPr="00D42794">
          <w:rPr>
            <w:noProof/>
            <w:webHidden/>
          </w:rPr>
          <w:tab/>
        </w:r>
        <w:r w:rsidRPr="00D42794">
          <w:rPr>
            <w:noProof/>
            <w:webHidden/>
          </w:rPr>
          <w:fldChar w:fldCharType="begin"/>
        </w:r>
        <w:r w:rsidRPr="00D42794">
          <w:rPr>
            <w:noProof/>
            <w:webHidden/>
          </w:rPr>
          <w:instrText xml:space="preserve"> PAGEREF _Toc204855515 \h </w:instrText>
        </w:r>
        <w:r w:rsidRPr="00D42794">
          <w:rPr>
            <w:noProof/>
            <w:webHidden/>
          </w:rPr>
        </w:r>
        <w:r w:rsidRPr="00D42794">
          <w:rPr>
            <w:noProof/>
            <w:webHidden/>
          </w:rPr>
          <w:fldChar w:fldCharType="separate"/>
        </w:r>
        <w:r w:rsidR="00A06DB6">
          <w:rPr>
            <w:noProof/>
            <w:webHidden/>
          </w:rPr>
          <w:t>16</w:t>
        </w:r>
        <w:r w:rsidRPr="00D42794">
          <w:rPr>
            <w:noProof/>
            <w:webHidden/>
          </w:rPr>
          <w:fldChar w:fldCharType="end"/>
        </w:r>
      </w:hyperlink>
    </w:p>
    <w:p w14:paraId="4300D00A" w14:textId="480F952F" w:rsidR="004211FC" w:rsidRPr="00D42794" w:rsidRDefault="004211FC">
      <w:pPr>
        <w:pStyle w:val="TOC1"/>
        <w:tabs>
          <w:tab w:val="left" w:pos="720"/>
        </w:tabs>
        <w:rPr>
          <w:rFonts w:eastAsiaTheme="minorEastAsia" w:cstheme="minorBidi"/>
          <w:b w:val="0"/>
          <w:bCs w:val="0"/>
          <w:caps w:val="0"/>
          <w:kern w:val="2"/>
          <w:sz w:val="24"/>
          <w:szCs w:val="24"/>
          <w:bdr w:val="none" w:sz="0" w:space="0" w:color="auto"/>
          <w:lang w:eastAsia="en-GB"/>
          <w14:ligatures w14:val="standardContextual"/>
        </w:rPr>
      </w:pPr>
      <w:hyperlink w:anchor="_Toc204855516" w:history="1">
        <w:r w:rsidRPr="00D42794">
          <w:rPr>
            <w:rStyle w:val="Hyperlink"/>
            <w:rFonts w:ascii="Helvetica" w:hAnsi="Helvetica"/>
          </w:rPr>
          <w:t>3.0</w:t>
        </w:r>
        <w:r w:rsidRPr="00D42794">
          <w:rPr>
            <w:rFonts w:eastAsiaTheme="minorEastAsia" w:cstheme="minorBidi"/>
            <w:b w:val="0"/>
            <w:bCs w:val="0"/>
            <w:caps w:val="0"/>
            <w:kern w:val="2"/>
            <w:sz w:val="24"/>
            <w:szCs w:val="24"/>
            <w:bdr w:val="none" w:sz="0" w:space="0" w:color="auto"/>
            <w:lang w:eastAsia="en-GB"/>
            <w14:ligatures w14:val="standardContextual"/>
          </w:rPr>
          <w:tab/>
        </w:r>
        <w:r w:rsidRPr="00D42794">
          <w:rPr>
            <w:rStyle w:val="Hyperlink"/>
            <w:rFonts w:ascii="Helvetica" w:hAnsi="Helvetica"/>
          </w:rPr>
          <w:t>Eligibility and Qualification</w:t>
        </w:r>
        <w:r w:rsidRPr="00D42794">
          <w:rPr>
            <w:webHidden/>
          </w:rPr>
          <w:tab/>
        </w:r>
        <w:r w:rsidRPr="00D42794">
          <w:rPr>
            <w:webHidden/>
          </w:rPr>
          <w:fldChar w:fldCharType="begin"/>
        </w:r>
        <w:r w:rsidRPr="00D42794">
          <w:rPr>
            <w:webHidden/>
          </w:rPr>
          <w:instrText xml:space="preserve"> PAGEREF _Toc204855516 \h </w:instrText>
        </w:r>
        <w:r w:rsidRPr="00D42794">
          <w:rPr>
            <w:webHidden/>
          </w:rPr>
        </w:r>
        <w:r w:rsidRPr="00D42794">
          <w:rPr>
            <w:webHidden/>
          </w:rPr>
          <w:fldChar w:fldCharType="separate"/>
        </w:r>
        <w:r w:rsidR="00A06DB6">
          <w:rPr>
            <w:webHidden/>
          </w:rPr>
          <w:t>18</w:t>
        </w:r>
        <w:r w:rsidRPr="00D42794">
          <w:rPr>
            <w:webHidden/>
          </w:rPr>
          <w:fldChar w:fldCharType="end"/>
        </w:r>
      </w:hyperlink>
    </w:p>
    <w:p w14:paraId="1139DF5C" w14:textId="61287221"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17" w:history="1">
        <w:r w:rsidRPr="00D42794">
          <w:rPr>
            <w:rStyle w:val="Hyperlink"/>
            <w:rFonts w:ascii="Helvetica" w:hAnsi="Helvetica"/>
            <w:b/>
            <w:noProof/>
          </w:rPr>
          <w:t>3.1.0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Eligibility</w:t>
        </w:r>
        <w:r w:rsidRPr="00D42794">
          <w:rPr>
            <w:noProof/>
            <w:webHidden/>
          </w:rPr>
          <w:tab/>
        </w:r>
        <w:r w:rsidRPr="00D42794">
          <w:rPr>
            <w:noProof/>
            <w:webHidden/>
          </w:rPr>
          <w:fldChar w:fldCharType="begin"/>
        </w:r>
        <w:r w:rsidRPr="00D42794">
          <w:rPr>
            <w:noProof/>
            <w:webHidden/>
          </w:rPr>
          <w:instrText xml:space="preserve"> PAGEREF _Toc204855517 \h </w:instrText>
        </w:r>
        <w:r w:rsidRPr="00D42794">
          <w:rPr>
            <w:noProof/>
            <w:webHidden/>
          </w:rPr>
        </w:r>
        <w:r w:rsidRPr="00D42794">
          <w:rPr>
            <w:noProof/>
            <w:webHidden/>
          </w:rPr>
          <w:fldChar w:fldCharType="separate"/>
        </w:r>
        <w:r w:rsidR="00A06DB6">
          <w:rPr>
            <w:noProof/>
            <w:webHidden/>
          </w:rPr>
          <w:t>18</w:t>
        </w:r>
        <w:r w:rsidRPr="00D42794">
          <w:rPr>
            <w:noProof/>
            <w:webHidden/>
          </w:rPr>
          <w:fldChar w:fldCharType="end"/>
        </w:r>
      </w:hyperlink>
    </w:p>
    <w:p w14:paraId="743A8A16" w14:textId="24195212"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18" w:history="1">
        <w:r w:rsidRPr="00D42794">
          <w:rPr>
            <w:rStyle w:val="Hyperlink"/>
            <w:rFonts w:ascii="Helvetica" w:hAnsi="Helvetica"/>
            <w:b/>
            <w:noProof/>
          </w:rPr>
          <w:t>3.2.0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Qualification</w:t>
        </w:r>
        <w:r w:rsidRPr="00D42794">
          <w:rPr>
            <w:noProof/>
            <w:webHidden/>
          </w:rPr>
          <w:tab/>
        </w:r>
        <w:r w:rsidRPr="00D42794">
          <w:rPr>
            <w:noProof/>
            <w:webHidden/>
          </w:rPr>
          <w:fldChar w:fldCharType="begin"/>
        </w:r>
        <w:r w:rsidRPr="00D42794">
          <w:rPr>
            <w:noProof/>
            <w:webHidden/>
          </w:rPr>
          <w:instrText xml:space="preserve"> PAGEREF _Toc204855518 \h </w:instrText>
        </w:r>
        <w:r w:rsidRPr="00D42794">
          <w:rPr>
            <w:noProof/>
            <w:webHidden/>
          </w:rPr>
        </w:r>
        <w:r w:rsidRPr="00D42794">
          <w:rPr>
            <w:noProof/>
            <w:webHidden/>
          </w:rPr>
          <w:fldChar w:fldCharType="separate"/>
        </w:r>
        <w:r w:rsidR="00A06DB6">
          <w:rPr>
            <w:noProof/>
            <w:webHidden/>
          </w:rPr>
          <w:t>19</w:t>
        </w:r>
        <w:r w:rsidRPr="00D42794">
          <w:rPr>
            <w:noProof/>
            <w:webHidden/>
          </w:rPr>
          <w:fldChar w:fldCharType="end"/>
        </w:r>
      </w:hyperlink>
    </w:p>
    <w:p w14:paraId="04D05AA4" w14:textId="47BD1656"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19" w:history="1">
        <w:r w:rsidRPr="00D42794">
          <w:rPr>
            <w:rStyle w:val="Hyperlink"/>
            <w:rFonts w:ascii="Helvetica" w:hAnsi="Helvetica"/>
            <w:b/>
            <w:noProof/>
          </w:rPr>
          <w:t>3.3.0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Determining eligibility and qualification.</w:t>
        </w:r>
        <w:r w:rsidRPr="00D42794">
          <w:rPr>
            <w:noProof/>
            <w:webHidden/>
          </w:rPr>
          <w:tab/>
        </w:r>
        <w:r w:rsidRPr="00D42794">
          <w:rPr>
            <w:noProof/>
            <w:webHidden/>
          </w:rPr>
          <w:fldChar w:fldCharType="begin"/>
        </w:r>
        <w:r w:rsidRPr="00D42794">
          <w:rPr>
            <w:noProof/>
            <w:webHidden/>
          </w:rPr>
          <w:instrText xml:space="preserve"> PAGEREF _Toc204855519 \h </w:instrText>
        </w:r>
        <w:r w:rsidRPr="00D42794">
          <w:rPr>
            <w:noProof/>
            <w:webHidden/>
          </w:rPr>
        </w:r>
        <w:r w:rsidRPr="00D42794">
          <w:rPr>
            <w:noProof/>
            <w:webHidden/>
          </w:rPr>
          <w:fldChar w:fldCharType="separate"/>
        </w:r>
        <w:r w:rsidR="00A06DB6">
          <w:rPr>
            <w:noProof/>
            <w:webHidden/>
          </w:rPr>
          <w:t>25</w:t>
        </w:r>
        <w:r w:rsidRPr="00D42794">
          <w:rPr>
            <w:noProof/>
            <w:webHidden/>
          </w:rPr>
          <w:fldChar w:fldCharType="end"/>
        </w:r>
      </w:hyperlink>
    </w:p>
    <w:p w14:paraId="483207BD" w14:textId="25480AF5"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20" w:history="1">
        <w:r w:rsidRPr="00D42794">
          <w:rPr>
            <w:rStyle w:val="Hyperlink"/>
            <w:rFonts w:ascii="Helvetica" w:hAnsi="Helvetica"/>
            <w:b/>
            <w:noProof/>
          </w:rPr>
          <w:t>3.4.0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Notifications of decisions and right to a review</w:t>
        </w:r>
        <w:r w:rsidRPr="00D42794">
          <w:rPr>
            <w:noProof/>
            <w:webHidden/>
          </w:rPr>
          <w:tab/>
        </w:r>
        <w:r w:rsidRPr="00D42794">
          <w:rPr>
            <w:noProof/>
            <w:webHidden/>
          </w:rPr>
          <w:fldChar w:fldCharType="begin"/>
        </w:r>
        <w:r w:rsidRPr="00D42794">
          <w:rPr>
            <w:noProof/>
            <w:webHidden/>
          </w:rPr>
          <w:instrText xml:space="preserve"> PAGEREF _Toc204855520 \h </w:instrText>
        </w:r>
        <w:r w:rsidRPr="00D42794">
          <w:rPr>
            <w:noProof/>
            <w:webHidden/>
          </w:rPr>
        </w:r>
        <w:r w:rsidRPr="00D42794">
          <w:rPr>
            <w:noProof/>
            <w:webHidden/>
          </w:rPr>
          <w:fldChar w:fldCharType="separate"/>
        </w:r>
        <w:r w:rsidR="00A06DB6">
          <w:rPr>
            <w:noProof/>
            <w:webHidden/>
          </w:rPr>
          <w:t>25</w:t>
        </w:r>
        <w:r w:rsidRPr="00D42794">
          <w:rPr>
            <w:noProof/>
            <w:webHidden/>
          </w:rPr>
          <w:fldChar w:fldCharType="end"/>
        </w:r>
      </w:hyperlink>
    </w:p>
    <w:p w14:paraId="425FC669" w14:textId="3CDDEA5B"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21" w:history="1">
        <w:r w:rsidRPr="00D42794">
          <w:rPr>
            <w:rStyle w:val="Hyperlink"/>
            <w:rFonts w:ascii="Helvetica" w:hAnsi="Helvetica"/>
            <w:b/>
            <w:noProof/>
          </w:rPr>
          <w:t>3.5.0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Re-application</w:t>
        </w:r>
        <w:r w:rsidRPr="00D42794">
          <w:rPr>
            <w:noProof/>
            <w:webHidden/>
          </w:rPr>
          <w:tab/>
        </w:r>
        <w:r w:rsidRPr="00D42794">
          <w:rPr>
            <w:noProof/>
            <w:webHidden/>
          </w:rPr>
          <w:fldChar w:fldCharType="begin"/>
        </w:r>
        <w:r w:rsidRPr="00D42794">
          <w:rPr>
            <w:noProof/>
            <w:webHidden/>
          </w:rPr>
          <w:instrText xml:space="preserve"> PAGEREF _Toc204855521 \h </w:instrText>
        </w:r>
        <w:r w:rsidRPr="00D42794">
          <w:rPr>
            <w:noProof/>
            <w:webHidden/>
          </w:rPr>
        </w:r>
        <w:r w:rsidRPr="00D42794">
          <w:rPr>
            <w:noProof/>
            <w:webHidden/>
          </w:rPr>
          <w:fldChar w:fldCharType="separate"/>
        </w:r>
        <w:r w:rsidR="00A06DB6">
          <w:rPr>
            <w:noProof/>
            <w:webHidden/>
          </w:rPr>
          <w:t>25</w:t>
        </w:r>
        <w:r w:rsidRPr="00D42794">
          <w:rPr>
            <w:noProof/>
            <w:webHidden/>
          </w:rPr>
          <w:fldChar w:fldCharType="end"/>
        </w:r>
      </w:hyperlink>
    </w:p>
    <w:p w14:paraId="6F4B816F" w14:textId="5693E465" w:rsidR="004211FC" w:rsidRPr="00D42794" w:rsidRDefault="004211FC">
      <w:pPr>
        <w:pStyle w:val="TOC1"/>
        <w:tabs>
          <w:tab w:val="left" w:pos="720"/>
        </w:tabs>
        <w:rPr>
          <w:rFonts w:eastAsiaTheme="minorEastAsia" w:cstheme="minorBidi"/>
          <w:b w:val="0"/>
          <w:bCs w:val="0"/>
          <w:caps w:val="0"/>
          <w:kern w:val="2"/>
          <w:sz w:val="24"/>
          <w:szCs w:val="24"/>
          <w:bdr w:val="none" w:sz="0" w:space="0" w:color="auto"/>
          <w:lang w:eastAsia="en-GB"/>
          <w14:ligatures w14:val="standardContextual"/>
        </w:rPr>
      </w:pPr>
      <w:hyperlink w:anchor="_Toc204855522" w:history="1">
        <w:r w:rsidRPr="00D42794">
          <w:rPr>
            <w:rStyle w:val="Hyperlink"/>
            <w:rFonts w:ascii="Helvetica" w:hAnsi="Helvetica"/>
          </w:rPr>
          <w:t>4.0</w:t>
        </w:r>
        <w:r w:rsidRPr="00D42794">
          <w:rPr>
            <w:rFonts w:eastAsiaTheme="minorEastAsia" w:cstheme="minorBidi"/>
            <w:b w:val="0"/>
            <w:bCs w:val="0"/>
            <w:caps w:val="0"/>
            <w:kern w:val="2"/>
            <w:sz w:val="24"/>
            <w:szCs w:val="24"/>
            <w:bdr w:val="none" w:sz="0" w:space="0" w:color="auto"/>
            <w:lang w:eastAsia="en-GB"/>
            <w14:ligatures w14:val="standardContextual"/>
          </w:rPr>
          <w:tab/>
        </w:r>
        <w:r w:rsidRPr="00D42794">
          <w:rPr>
            <w:rStyle w:val="Hyperlink"/>
            <w:rFonts w:ascii="Helvetica" w:hAnsi="Helvetica"/>
          </w:rPr>
          <w:t>Allocations</w:t>
        </w:r>
        <w:r w:rsidRPr="00D42794">
          <w:rPr>
            <w:webHidden/>
          </w:rPr>
          <w:tab/>
        </w:r>
        <w:r w:rsidRPr="00D42794">
          <w:rPr>
            <w:webHidden/>
          </w:rPr>
          <w:fldChar w:fldCharType="begin"/>
        </w:r>
        <w:r w:rsidRPr="00D42794">
          <w:rPr>
            <w:webHidden/>
          </w:rPr>
          <w:instrText xml:space="preserve"> PAGEREF _Toc204855522 \h </w:instrText>
        </w:r>
        <w:r w:rsidRPr="00D42794">
          <w:rPr>
            <w:webHidden/>
          </w:rPr>
        </w:r>
        <w:r w:rsidRPr="00D42794">
          <w:rPr>
            <w:webHidden/>
          </w:rPr>
          <w:fldChar w:fldCharType="separate"/>
        </w:r>
        <w:r w:rsidR="00A06DB6">
          <w:rPr>
            <w:webHidden/>
          </w:rPr>
          <w:t>26</w:t>
        </w:r>
        <w:r w:rsidRPr="00D42794">
          <w:rPr>
            <w:webHidden/>
          </w:rPr>
          <w:fldChar w:fldCharType="end"/>
        </w:r>
      </w:hyperlink>
    </w:p>
    <w:p w14:paraId="3EB1709E" w14:textId="67D0CC30"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23" w:history="1">
        <w:r w:rsidRPr="00D42794">
          <w:rPr>
            <w:rStyle w:val="Hyperlink"/>
            <w:rFonts w:ascii="Helvetica" w:hAnsi="Helvetica"/>
            <w:b/>
            <w:noProof/>
          </w:rPr>
          <w:t>4.1.0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Adopting this Scheme.</w:t>
        </w:r>
        <w:r w:rsidRPr="00D42794">
          <w:rPr>
            <w:noProof/>
            <w:webHidden/>
          </w:rPr>
          <w:tab/>
        </w:r>
        <w:r w:rsidRPr="00D42794">
          <w:rPr>
            <w:noProof/>
            <w:webHidden/>
          </w:rPr>
          <w:fldChar w:fldCharType="begin"/>
        </w:r>
        <w:r w:rsidRPr="00D42794">
          <w:rPr>
            <w:noProof/>
            <w:webHidden/>
          </w:rPr>
          <w:instrText xml:space="preserve"> PAGEREF _Toc204855523 \h </w:instrText>
        </w:r>
        <w:r w:rsidRPr="00D42794">
          <w:rPr>
            <w:noProof/>
            <w:webHidden/>
          </w:rPr>
        </w:r>
        <w:r w:rsidRPr="00D42794">
          <w:rPr>
            <w:noProof/>
            <w:webHidden/>
          </w:rPr>
          <w:fldChar w:fldCharType="separate"/>
        </w:r>
        <w:r w:rsidR="00A06DB6">
          <w:rPr>
            <w:noProof/>
            <w:webHidden/>
          </w:rPr>
          <w:t>26</w:t>
        </w:r>
        <w:r w:rsidRPr="00D42794">
          <w:rPr>
            <w:noProof/>
            <w:webHidden/>
          </w:rPr>
          <w:fldChar w:fldCharType="end"/>
        </w:r>
      </w:hyperlink>
    </w:p>
    <w:p w14:paraId="383A2974" w14:textId="00303815"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24" w:history="1">
        <w:r w:rsidRPr="00D42794">
          <w:rPr>
            <w:rStyle w:val="Hyperlink"/>
            <w:rFonts w:ascii="Helvetica" w:hAnsi="Helvetica"/>
            <w:b/>
            <w:noProof/>
          </w:rPr>
          <w:t>4.2.0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Determining priority for an allocation for housing.</w:t>
        </w:r>
        <w:r w:rsidRPr="00D42794">
          <w:rPr>
            <w:noProof/>
            <w:webHidden/>
          </w:rPr>
          <w:tab/>
        </w:r>
        <w:r w:rsidRPr="00D42794">
          <w:rPr>
            <w:noProof/>
            <w:webHidden/>
          </w:rPr>
          <w:fldChar w:fldCharType="begin"/>
        </w:r>
        <w:r w:rsidRPr="00D42794">
          <w:rPr>
            <w:noProof/>
            <w:webHidden/>
          </w:rPr>
          <w:instrText xml:space="preserve"> PAGEREF _Toc204855524 \h </w:instrText>
        </w:r>
        <w:r w:rsidRPr="00D42794">
          <w:rPr>
            <w:noProof/>
            <w:webHidden/>
          </w:rPr>
        </w:r>
        <w:r w:rsidRPr="00D42794">
          <w:rPr>
            <w:noProof/>
            <w:webHidden/>
          </w:rPr>
          <w:fldChar w:fldCharType="separate"/>
        </w:r>
        <w:r w:rsidR="00A06DB6">
          <w:rPr>
            <w:noProof/>
            <w:webHidden/>
          </w:rPr>
          <w:t>26</w:t>
        </w:r>
        <w:r w:rsidRPr="00D42794">
          <w:rPr>
            <w:noProof/>
            <w:webHidden/>
          </w:rPr>
          <w:fldChar w:fldCharType="end"/>
        </w:r>
      </w:hyperlink>
    </w:p>
    <w:p w14:paraId="2A5508A1" w14:textId="7A580706"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25" w:history="1">
        <w:r w:rsidRPr="00D42794">
          <w:rPr>
            <w:rStyle w:val="Hyperlink"/>
            <w:rFonts w:ascii="Helvetica" w:hAnsi="Helvetica"/>
            <w:b/>
            <w:noProof/>
          </w:rPr>
          <w:t>4.3.0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Cross Boundary Moves</w:t>
        </w:r>
        <w:r w:rsidRPr="00D42794">
          <w:rPr>
            <w:noProof/>
            <w:webHidden/>
          </w:rPr>
          <w:tab/>
        </w:r>
        <w:r w:rsidRPr="00D42794">
          <w:rPr>
            <w:noProof/>
            <w:webHidden/>
          </w:rPr>
          <w:fldChar w:fldCharType="begin"/>
        </w:r>
        <w:r w:rsidRPr="00D42794">
          <w:rPr>
            <w:noProof/>
            <w:webHidden/>
          </w:rPr>
          <w:instrText xml:space="preserve"> PAGEREF _Toc204855525 \h </w:instrText>
        </w:r>
        <w:r w:rsidRPr="00D42794">
          <w:rPr>
            <w:noProof/>
            <w:webHidden/>
          </w:rPr>
        </w:r>
        <w:r w:rsidRPr="00D42794">
          <w:rPr>
            <w:noProof/>
            <w:webHidden/>
          </w:rPr>
          <w:fldChar w:fldCharType="separate"/>
        </w:r>
        <w:r w:rsidR="00A06DB6">
          <w:rPr>
            <w:noProof/>
            <w:webHidden/>
          </w:rPr>
          <w:t>36</w:t>
        </w:r>
        <w:r w:rsidRPr="00D42794">
          <w:rPr>
            <w:noProof/>
            <w:webHidden/>
          </w:rPr>
          <w:fldChar w:fldCharType="end"/>
        </w:r>
      </w:hyperlink>
    </w:p>
    <w:p w14:paraId="1B38D8E4" w14:textId="46408FC0"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26" w:history="1">
        <w:r w:rsidRPr="00D42794">
          <w:rPr>
            <w:rStyle w:val="Hyperlink"/>
            <w:rFonts w:ascii="Helvetica" w:hAnsi="Helvetica"/>
            <w:b/>
            <w:noProof/>
          </w:rPr>
          <w:t>4.4.0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Local lettings schemes</w:t>
        </w:r>
        <w:r w:rsidRPr="00D42794">
          <w:rPr>
            <w:noProof/>
            <w:webHidden/>
          </w:rPr>
          <w:tab/>
        </w:r>
        <w:r w:rsidRPr="00D42794">
          <w:rPr>
            <w:noProof/>
            <w:webHidden/>
          </w:rPr>
          <w:fldChar w:fldCharType="begin"/>
        </w:r>
        <w:r w:rsidRPr="00D42794">
          <w:rPr>
            <w:noProof/>
            <w:webHidden/>
          </w:rPr>
          <w:instrText xml:space="preserve"> PAGEREF _Toc204855526 \h </w:instrText>
        </w:r>
        <w:r w:rsidRPr="00D42794">
          <w:rPr>
            <w:noProof/>
            <w:webHidden/>
          </w:rPr>
        </w:r>
        <w:r w:rsidRPr="00D42794">
          <w:rPr>
            <w:noProof/>
            <w:webHidden/>
          </w:rPr>
          <w:fldChar w:fldCharType="separate"/>
        </w:r>
        <w:r w:rsidR="00A06DB6">
          <w:rPr>
            <w:noProof/>
            <w:webHidden/>
          </w:rPr>
          <w:t>36</w:t>
        </w:r>
        <w:r w:rsidRPr="00D42794">
          <w:rPr>
            <w:noProof/>
            <w:webHidden/>
          </w:rPr>
          <w:fldChar w:fldCharType="end"/>
        </w:r>
      </w:hyperlink>
    </w:p>
    <w:p w14:paraId="6EE5527B" w14:textId="7C218470"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27" w:history="1">
        <w:r w:rsidRPr="00D42794">
          <w:rPr>
            <w:rStyle w:val="Hyperlink"/>
            <w:rFonts w:ascii="Helvetica" w:hAnsi="Helvetica"/>
            <w:b/>
            <w:noProof/>
          </w:rPr>
          <w:t>4.4.0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Avoiding discrimination and enhancing equality of opportunity.</w:t>
        </w:r>
        <w:r w:rsidRPr="00D42794">
          <w:rPr>
            <w:noProof/>
            <w:webHidden/>
          </w:rPr>
          <w:tab/>
        </w:r>
        <w:r w:rsidRPr="00D42794">
          <w:rPr>
            <w:noProof/>
            <w:webHidden/>
          </w:rPr>
          <w:fldChar w:fldCharType="begin"/>
        </w:r>
        <w:r w:rsidRPr="00D42794">
          <w:rPr>
            <w:noProof/>
            <w:webHidden/>
          </w:rPr>
          <w:instrText xml:space="preserve"> PAGEREF _Toc204855527 \h </w:instrText>
        </w:r>
        <w:r w:rsidRPr="00D42794">
          <w:rPr>
            <w:noProof/>
            <w:webHidden/>
          </w:rPr>
        </w:r>
        <w:r w:rsidRPr="00D42794">
          <w:rPr>
            <w:noProof/>
            <w:webHidden/>
          </w:rPr>
          <w:fldChar w:fldCharType="separate"/>
        </w:r>
        <w:r w:rsidR="00A06DB6">
          <w:rPr>
            <w:noProof/>
            <w:webHidden/>
          </w:rPr>
          <w:t>38</w:t>
        </w:r>
        <w:r w:rsidRPr="00D42794">
          <w:rPr>
            <w:noProof/>
            <w:webHidden/>
          </w:rPr>
          <w:fldChar w:fldCharType="end"/>
        </w:r>
      </w:hyperlink>
    </w:p>
    <w:p w14:paraId="6E9A269A" w14:textId="2B325C2F"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28" w:history="1">
        <w:r w:rsidRPr="00D42794">
          <w:rPr>
            <w:rStyle w:val="Hyperlink"/>
            <w:rFonts w:ascii="Helvetica" w:hAnsi="Helvetica"/>
            <w:b/>
            <w:noProof/>
          </w:rPr>
          <w:t>4.5.0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Best interests of children</w:t>
        </w:r>
        <w:r w:rsidRPr="00D42794">
          <w:rPr>
            <w:noProof/>
            <w:webHidden/>
          </w:rPr>
          <w:tab/>
        </w:r>
        <w:r w:rsidRPr="00D42794">
          <w:rPr>
            <w:noProof/>
            <w:webHidden/>
          </w:rPr>
          <w:fldChar w:fldCharType="begin"/>
        </w:r>
        <w:r w:rsidRPr="00D42794">
          <w:rPr>
            <w:noProof/>
            <w:webHidden/>
          </w:rPr>
          <w:instrText xml:space="preserve"> PAGEREF _Toc204855528 \h </w:instrText>
        </w:r>
        <w:r w:rsidRPr="00D42794">
          <w:rPr>
            <w:noProof/>
            <w:webHidden/>
          </w:rPr>
        </w:r>
        <w:r w:rsidRPr="00D42794">
          <w:rPr>
            <w:noProof/>
            <w:webHidden/>
          </w:rPr>
          <w:fldChar w:fldCharType="separate"/>
        </w:r>
        <w:r w:rsidR="00A06DB6">
          <w:rPr>
            <w:noProof/>
            <w:webHidden/>
          </w:rPr>
          <w:t>39</w:t>
        </w:r>
        <w:r w:rsidRPr="00D42794">
          <w:rPr>
            <w:noProof/>
            <w:webHidden/>
          </w:rPr>
          <w:fldChar w:fldCharType="end"/>
        </w:r>
      </w:hyperlink>
    </w:p>
    <w:p w14:paraId="2AC7CDC5" w14:textId="1A8A4156"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29" w:history="1">
        <w:r w:rsidRPr="00D42794">
          <w:rPr>
            <w:rStyle w:val="Hyperlink"/>
            <w:rFonts w:ascii="Helvetica" w:hAnsi="Helvetica"/>
            <w:b/>
            <w:noProof/>
          </w:rPr>
          <w:t>4.6.0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Discretion</w:t>
        </w:r>
        <w:r w:rsidRPr="00D42794">
          <w:rPr>
            <w:noProof/>
            <w:webHidden/>
          </w:rPr>
          <w:tab/>
        </w:r>
        <w:r w:rsidRPr="00D42794">
          <w:rPr>
            <w:noProof/>
            <w:webHidden/>
          </w:rPr>
          <w:fldChar w:fldCharType="begin"/>
        </w:r>
        <w:r w:rsidRPr="00D42794">
          <w:rPr>
            <w:noProof/>
            <w:webHidden/>
          </w:rPr>
          <w:instrText xml:space="preserve"> PAGEREF _Toc204855529 \h </w:instrText>
        </w:r>
        <w:r w:rsidRPr="00D42794">
          <w:rPr>
            <w:noProof/>
            <w:webHidden/>
          </w:rPr>
        </w:r>
        <w:r w:rsidRPr="00D42794">
          <w:rPr>
            <w:noProof/>
            <w:webHidden/>
          </w:rPr>
          <w:fldChar w:fldCharType="separate"/>
        </w:r>
        <w:r w:rsidR="00A06DB6">
          <w:rPr>
            <w:noProof/>
            <w:webHidden/>
          </w:rPr>
          <w:t>40</w:t>
        </w:r>
        <w:r w:rsidRPr="00D42794">
          <w:rPr>
            <w:noProof/>
            <w:webHidden/>
          </w:rPr>
          <w:fldChar w:fldCharType="end"/>
        </w:r>
      </w:hyperlink>
    </w:p>
    <w:p w14:paraId="4E2DC0BA" w14:textId="0E5CFD5E" w:rsidR="004211FC" w:rsidRPr="00D42794" w:rsidRDefault="004211FC">
      <w:pPr>
        <w:pStyle w:val="TOC1"/>
        <w:tabs>
          <w:tab w:val="left" w:pos="720"/>
        </w:tabs>
        <w:rPr>
          <w:rFonts w:eastAsiaTheme="minorEastAsia" w:cstheme="minorBidi"/>
          <w:b w:val="0"/>
          <w:bCs w:val="0"/>
          <w:caps w:val="0"/>
          <w:kern w:val="2"/>
          <w:sz w:val="24"/>
          <w:szCs w:val="24"/>
          <w:bdr w:val="none" w:sz="0" w:space="0" w:color="auto"/>
          <w:lang w:eastAsia="en-GB"/>
          <w14:ligatures w14:val="standardContextual"/>
        </w:rPr>
      </w:pPr>
      <w:hyperlink w:anchor="_Toc204855530" w:history="1">
        <w:r w:rsidRPr="00D42794">
          <w:rPr>
            <w:rStyle w:val="Hyperlink"/>
            <w:rFonts w:ascii="Helvetica" w:hAnsi="Helvetica"/>
          </w:rPr>
          <w:t>5.0</w:t>
        </w:r>
        <w:r w:rsidRPr="00D42794">
          <w:rPr>
            <w:rFonts w:eastAsiaTheme="minorEastAsia" w:cstheme="minorBidi"/>
            <w:b w:val="0"/>
            <w:bCs w:val="0"/>
            <w:caps w:val="0"/>
            <w:kern w:val="2"/>
            <w:sz w:val="24"/>
            <w:szCs w:val="24"/>
            <w:bdr w:val="none" w:sz="0" w:space="0" w:color="auto"/>
            <w:lang w:eastAsia="en-GB"/>
            <w14:ligatures w14:val="standardContextual"/>
          </w:rPr>
          <w:tab/>
        </w:r>
        <w:r w:rsidRPr="00D42794">
          <w:rPr>
            <w:rStyle w:val="Hyperlink"/>
            <w:rFonts w:ascii="Helvetica" w:hAnsi="Helvetica"/>
          </w:rPr>
          <w:t>Being Allocated a Property</w:t>
        </w:r>
        <w:r w:rsidRPr="00D42794">
          <w:rPr>
            <w:webHidden/>
          </w:rPr>
          <w:tab/>
        </w:r>
        <w:r w:rsidRPr="00D42794">
          <w:rPr>
            <w:webHidden/>
          </w:rPr>
          <w:fldChar w:fldCharType="begin"/>
        </w:r>
        <w:r w:rsidRPr="00D42794">
          <w:rPr>
            <w:webHidden/>
          </w:rPr>
          <w:instrText xml:space="preserve"> PAGEREF _Toc204855530 \h </w:instrText>
        </w:r>
        <w:r w:rsidRPr="00D42794">
          <w:rPr>
            <w:webHidden/>
          </w:rPr>
        </w:r>
        <w:r w:rsidRPr="00D42794">
          <w:rPr>
            <w:webHidden/>
          </w:rPr>
          <w:fldChar w:fldCharType="separate"/>
        </w:r>
        <w:r w:rsidR="00A06DB6">
          <w:rPr>
            <w:webHidden/>
          </w:rPr>
          <w:t>42</w:t>
        </w:r>
        <w:r w:rsidRPr="00D42794">
          <w:rPr>
            <w:webHidden/>
          </w:rPr>
          <w:fldChar w:fldCharType="end"/>
        </w:r>
      </w:hyperlink>
    </w:p>
    <w:p w14:paraId="4C478852" w14:textId="674222E1"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31" w:history="1">
        <w:r w:rsidRPr="00D42794">
          <w:rPr>
            <w:rStyle w:val="Hyperlink"/>
            <w:rFonts w:ascii="Helvetica" w:hAnsi="Helvetica"/>
            <w:b/>
            <w:noProof/>
          </w:rPr>
          <w:t>5.1.0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Choice</w:t>
        </w:r>
        <w:r w:rsidRPr="00D42794">
          <w:rPr>
            <w:noProof/>
            <w:webHidden/>
          </w:rPr>
          <w:tab/>
        </w:r>
        <w:r w:rsidRPr="00D42794">
          <w:rPr>
            <w:noProof/>
            <w:webHidden/>
          </w:rPr>
          <w:fldChar w:fldCharType="begin"/>
        </w:r>
        <w:r w:rsidRPr="00D42794">
          <w:rPr>
            <w:noProof/>
            <w:webHidden/>
          </w:rPr>
          <w:instrText xml:space="preserve"> PAGEREF _Toc204855531 \h </w:instrText>
        </w:r>
        <w:r w:rsidRPr="00D42794">
          <w:rPr>
            <w:noProof/>
            <w:webHidden/>
          </w:rPr>
        </w:r>
        <w:r w:rsidRPr="00D42794">
          <w:rPr>
            <w:noProof/>
            <w:webHidden/>
          </w:rPr>
          <w:fldChar w:fldCharType="separate"/>
        </w:r>
        <w:r w:rsidR="00A06DB6">
          <w:rPr>
            <w:noProof/>
            <w:webHidden/>
          </w:rPr>
          <w:t>42</w:t>
        </w:r>
        <w:r w:rsidRPr="00D42794">
          <w:rPr>
            <w:noProof/>
            <w:webHidden/>
          </w:rPr>
          <w:fldChar w:fldCharType="end"/>
        </w:r>
      </w:hyperlink>
    </w:p>
    <w:p w14:paraId="6F458914" w14:textId="1080A7D1"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32" w:history="1">
        <w:r w:rsidRPr="00D42794">
          <w:rPr>
            <w:rStyle w:val="Hyperlink"/>
            <w:rFonts w:ascii="Helvetica" w:hAnsi="Helvetica"/>
            <w:b/>
            <w:noProof/>
          </w:rPr>
          <w:t>5.2.0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Other General Points</w:t>
        </w:r>
        <w:r w:rsidRPr="00D42794">
          <w:rPr>
            <w:noProof/>
            <w:webHidden/>
          </w:rPr>
          <w:tab/>
        </w:r>
        <w:r w:rsidRPr="00D42794">
          <w:rPr>
            <w:noProof/>
            <w:webHidden/>
          </w:rPr>
          <w:fldChar w:fldCharType="begin"/>
        </w:r>
        <w:r w:rsidRPr="00D42794">
          <w:rPr>
            <w:noProof/>
            <w:webHidden/>
          </w:rPr>
          <w:instrText xml:space="preserve"> PAGEREF _Toc204855532 \h </w:instrText>
        </w:r>
        <w:r w:rsidRPr="00D42794">
          <w:rPr>
            <w:noProof/>
            <w:webHidden/>
          </w:rPr>
        </w:r>
        <w:r w:rsidRPr="00D42794">
          <w:rPr>
            <w:noProof/>
            <w:webHidden/>
          </w:rPr>
          <w:fldChar w:fldCharType="separate"/>
        </w:r>
        <w:r w:rsidR="00A06DB6">
          <w:rPr>
            <w:noProof/>
            <w:webHidden/>
          </w:rPr>
          <w:t>43</w:t>
        </w:r>
        <w:r w:rsidRPr="00D42794">
          <w:rPr>
            <w:noProof/>
            <w:webHidden/>
          </w:rPr>
          <w:fldChar w:fldCharType="end"/>
        </w:r>
      </w:hyperlink>
    </w:p>
    <w:p w14:paraId="59A8B58E" w14:textId="0BD26B54" w:rsidR="004211FC" w:rsidRPr="00D42794" w:rsidRDefault="004211FC">
      <w:pPr>
        <w:pStyle w:val="TOC1"/>
        <w:tabs>
          <w:tab w:val="left" w:pos="720"/>
        </w:tabs>
        <w:rPr>
          <w:rFonts w:eastAsiaTheme="minorEastAsia" w:cstheme="minorBidi"/>
          <w:b w:val="0"/>
          <w:bCs w:val="0"/>
          <w:caps w:val="0"/>
          <w:kern w:val="2"/>
          <w:sz w:val="24"/>
          <w:szCs w:val="24"/>
          <w:bdr w:val="none" w:sz="0" w:space="0" w:color="auto"/>
          <w:lang w:eastAsia="en-GB"/>
          <w14:ligatures w14:val="standardContextual"/>
        </w:rPr>
      </w:pPr>
      <w:hyperlink w:anchor="_Toc204855533" w:history="1">
        <w:r w:rsidRPr="00D42794">
          <w:rPr>
            <w:rStyle w:val="Hyperlink"/>
            <w:rFonts w:ascii="Helvetica" w:hAnsi="Helvetica"/>
          </w:rPr>
          <w:t>6.0</w:t>
        </w:r>
        <w:r w:rsidRPr="00D42794">
          <w:rPr>
            <w:rFonts w:eastAsiaTheme="minorEastAsia" w:cstheme="minorBidi"/>
            <w:b w:val="0"/>
            <w:bCs w:val="0"/>
            <w:caps w:val="0"/>
            <w:kern w:val="2"/>
            <w:sz w:val="24"/>
            <w:szCs w:val="24"/>
            <w:bdr w:val="none" w:sz="0" w:space="0" w:color="auto"/>
            <w:lang w:eastAsia="en-GB"/>
            <w14:ligatures w14:val="standardContextual"/>
          </w:rPr>
          <w:tab/>
        </w:r>
        <w:r w:rsidRPr="00D42794">
          <w:rPr>
            <w:rStyle w:val="Hyperlink"/>
            <w:rFonts w:ascii="Helvetica" w:hAnsi="Helvetica"/>
          </w:rPr>
          <w:t>Other Arrangements</w:t>
        </w:r>
        <w:r w:rsidRPr="00D42794">
          <w:rPr>
            <w:webHidden/>
          </w:rPr>
          <w:tab/>
        </w:r>
        <w:r w:rsidRPr="00D42794">
          <w:rPr>
            <w:webHidden/>
          </w:rPr>
          <w:fldChar w:fldCharType="begin"/>
        </w:r>
        <w:r w:rsidRPr="00D42794">
          <w:rPr>
            <w:webHidden/>
          </w:rPr>
          <w:instrText xml:space="preserve"> PAGEREF _Toc204855533 \h </w:instrText>
        </w:r>
        <w:r w:rsidRPr="00D42794">
          <w:rPr>
            <w:webHidden/>
          </w:rPr>
        </w:r>
        <w:r w:rsidRPr="00D42794">
          <w:rPr>
            <w:webHidden/>
          </w:rPr>
          <w:fldChar w:fldCharType="separate"/>
        </w:r>
        <w:r w:rsidR="00A06DB6">
          <w:rPr>
            <w:webHidden/>
          </w:rPr>
          <w:t>47</w:t>
        </w:r>
        <w:r w:rsidRPr="00D42794">
          <w:rPr>
            <w:webHidden/>
          </w:rPr>
          <w:fldChar w:fldCharType="end"/>
        </w:r>
      </w:hyperlink>
    </w:p>
    <w:p w14:paraId="3849FB01" w14:textId="62EC128D"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34" w:history="1">
        <w:r w:rsidRPr="00D42794">
          <w:rPr>
            <w:rStyle w:val="Hyperlink"/>
            <w:rFonts w:ascii="Helvetica" w:hAnsi="Helvetica"/>
            <w:b/>
            <w:noProof/>
          </w:rPr>
          <w:t>6.1.0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Direct applications to registered providers.</w:t>
        </w:r>
        <w:r w:rsidRPr="00D42794">
          <w:rPr>
            <w:noProof/>
            <w:webHidden/>
          </w:rPr>
          <w:tab/>
        </w:r>
        <w:r w:rsidRPr="00D42794">
          <w:rPr>
            <w:noProof/>
            <w:webHidden/>
          </w:rPr>
          <w:fldChar w:fldCharType="begin"/>
        </w:r>
        <w:r w:rsidRPr="00D42794">
          <w:rPr>
            <w:noProof/>
            <w:webHidden/>
          </w:rPr>
          <w:instrText xml:space="preserve"> PAGEREF _Toc204855534 \h </w:instrText>
        </w:r>
        <w:r w:rsidRPr="00D42794">
          <w:rPr>
            <w:noProof/>
            <w:webHidden/>
          </w:rPr>
        </w:r>
        <w:r w:rsidRPr="00D42794">
          <w:rPr>
            <w:noProof/>
            <w:webHidden/>
          </w:rPr>
          <w:fldChar w:fldCharType="separate"/>
        </w:r>
        <w:r w:rsidR="00A06DB6">
          <w:rPr>
            <w:noProof/>
            <w:webHidden/>
          </w:rPr>
          <w:t>47</w:t>
        </w:r>
        <w:r w:rsidRPr="00D42794">
          <w:rPr>
            <w:noProof/>
            <w:webHidden/>
          </w:rPr>
          <w:fldChar w:fldCharType="end"/>
        </w:r>
      </w:hyperlink>
    </w:p>
    <w:p w14:paraId="092F16DB" w14:textId="1C91BCA8"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35" w:history="1">
        <w:r w:rsidRPr="00D42794">
          <w:rPr>
            <w:rStyle w:val="Hyperlink"/>
            <w:rFonts w:ascii="Helvetica" w:hAnsi="Helvetica"/>
            <w:b/>
            <w:noProof/>
          </w:rPr>
          <w:t>6.2.0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Nominations</w:t>
        </w:r>
        <w:r w:rsidRPr="00D42794">
          <w:rPr>
            <w:noProof/>
            <w:webHidden/>
          </w:rPr>
          <w:tab/>
        </w:r>
        <w:r w:rsidRPr="00D42794">
          <w:rPr>
            <w:noProof/>
            <w:webHidden/>
          </w:rPr>
          <w:fldChar w:fldCharType="begin"/>
        </w:r>
        <w:r w:rsidRPr="00D42794">
          <w:rPr>
            <w:noProof/>
            <w:webHidden/>
          </w:rPr>
          <w:instrText xml:space="preserve"> PAGEREF _Toc204855535 \h </w:instrText>
        </w:r>
        <w:r w:rsidRPr="00D42794">
          <w:rPr>
            <w:noProof/>
            <w:webHidden/>
          </w:rPr>
        </w:r>
        <w:r w:rsidRPr="00D42794">
          <w:rPr>
            <w:noProof/>
            <w:webHidden/>
          </w:rPr>
          <w:fldChar w:fldCharType="separate"/>
        </w:r>
        <w:r w:rsidR="00A06DB6">
          <w:rPr>
            <w:noProof/>
            <w:webHidden/>
          </w:rPr>
          <w:t>47</w:t>
        </w:r>
        <w:r w:rsidRPr="00D42794">
          <w:rPr>
            <w:noProof/>
            <w:webHidden/>
          </w:rPr>
          <w:fldChar w:fldCharType="end"/>
        </w:r>
      </w:hyperlink>
    </w:p>
    <w:p w14:paraId="6E8C7997" w14:textId="47DB6CA5"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36" w:history="1">
        <w:r w:rsidRPr="00D42794">
          <w:rPr>
            <w:rStyle w:val="Hyperlink"/>
            <w:rFonts w:ascii="Helvetica" w:hAnsi="Helvetica"/>
            <w:b/>
            <w:noProof/>
          </w:rPr>
          <w:t>6.3.0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Transfers</w:t>
        </w:r>
        <w:r w:rsidRPr="00D42794">
          <w:rPr>
            <w:noProof/>
            <w:webHidden/>
          </w:rPr>
          <w:tab/>
        </w:r>
        <w:r w:rsidRPr="00D42794">
          <w:rPr>
            <w:noProof/>
            <w:webHidden/>
          </w:rPr>
          <w:fldChar w:fldCharType="begin"/>
        </w:r>
        <w:r w:rsidRPr="00D42794">
          <w:rPr>
            <w:noProof/>
            <w:webHidden/>
          </w:rPr>
          <w:instrText xml:space="preserve"> PAGEREF _Toc204855536 \h </w:instrText>
        </w:r>
        <w:r w:rsidRPr="00D42794">
          <w:rPr>
            <w:noProof/>
            <w:webHidden/>
          </w:rPr>
        </w:r>
        <w:r w:rsidRPr="00D42794">
          <w:rPr>
            <w:noProof/>
            <w:webHidden/>
          </w:rPr>
          <w:fldChar w:fldCharType="separate"/>
        </w:r>
        <w:r w:rsidR="00A06DB6">
          <w:rPr>
            <w:noProof/>
            <w:webHidden/>
          </w:rPr>
          <w:t>47</w:t>
        </w:r>
        <w:r w:rsidRPr="00D42794">
          <w:rPr>
            <w:noProof/>
            <w:webHidden/>
          </w:rPr>
          <w:fldChar w:fldCharType="end"/>
        </w:r>
      </w:hyperlink>
    </w:p>
    <w:p w14:paraId="1E21923D" w14:textId="4DB080D9"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37" w:history="1">
        <w:r w:rsidRPr="00D42794">
          <w:rPr>
            <w:rStyle w:val="Hyperlink"/>
            <w:rFonts w:ascii="Helvetica" w:hAnsi="Helvetica"/>
            <w:b/>
            <w:noProof/>
          </w:rPr>
          <w:t>6.4.0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Contracting-out</w:t>
        </w:r>
        <w:r w:rsidRPr="00D42794">
          <w:rPr>
            <w:noProof/>
            <w:webHidden/>
          </w:rPr>
          <w:tab/>
        </w:r>
        <w:r w:rsidRPr="00D42794">
          <w:rPr>
            <w:noProof/>
            <w:webHidden/>
          </w:rPr>
          <w:fldChar w:fldCharType="begin"/>
        </w:r>
        <w:r w:rsidRPr="00D42794">
          <w:rPr>
            <w:noProof/>
            <w:webHidden/>
          </w:rPr>
          <w:instrText xml:space="preserve"> PAGEREF _Toc204855537 \h </w:instrText>
        </w:r>
        <w:r w:rsidRPr="00D42794">
          <w:rPr>
            <w:noProof/>
            <w:webHidden/>
          </w:rPr>
        </w:r>
        <w:r w:rsidRPr="00D42794">
          <w:rPr>
            <w:noProof/>
            <w:webHidden/>
          </w:rPr>
          <w:fldChar w:fldCharType="separate"/>
        </w:r>
        <w:r w:rsidR="00A06DB6">
          <w:rPr>
            <w:noProof/>
            <w:webHidden/>
          </w:rPr>
          <w:t>48</w:t>
        </w:r>
        <w:r w:rsidRPr="00D42794">
          <w:rPr>
            <w:noProof/>
            <w:webHidden/>
          </w:rPr>
          <w:fldChar w:fldCharType="end"/>
        </w:r>
      </w:hyperlink>
    </w:p>
    <w:p w14:paraId="08F3F5B8" w14:textId="0D27F835"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38" w:history="1">
        <w:r w:rsidRPr="00D42794">
          <w:rPr>
            <w:rStyle w:val="Hyperlink"/>
            <w:rFonts w:ascii="Helvetica" w:hAnsi="Helvetica"/>
            <w:b/>
            <w:noProof/>
          </w:rPr>
          <w:t>6.5.0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Complaints, appeals and legal challenges.</w:t>
        </w:r>
        <w:r w:rsidRPr="00D42794">
          <w:rPr>
            <w:noProof/>
            <w:webHidden/>
          </w:rPr>
          <w:tab/>
        </w:r>
        <w:r w:rsidRPr="00D42794">
          <w:rPr>
            <w:noProof/>
            <w:webHidden/>
          </w:rPr>
          <w:fldChar w:fldCharType="begin"/>
        </w:r>
        <w:r w:rsidRPr="00D42794">
          <w:rPr>
            <w:noProof/>
            <w:webHidden/>
          </w:rPr>
          <w:instrText xml:space="preserve"> PAGEREF _Toc204855538 \h </w:instrText>
        </w:r>
        <w:r w:rsidRPr="00D42794">
          <w:rPr>
            <w:noProof/>
            <w:webHidden/>
          </w:rPr>
        </w:r>
        <w:r w:rsidRPr="00D42794">
          <w:rPr>
            <w:noProof/>
            <w:webHidden/>
          </w:rPr>
          <w:fldChar w:fldCharType="separate"/>
        </w:r>
        <w:r w:rsidR="00A06DB6">
          <w:rPr>
            <w:noProof/>
            <w:webHidden/>
          </w:rPr>
          <w:t>48</w:t>
        </w:r>
        <w:r w:rsidRPr="00D42794">
          <w:rPr>
            <w:noProof/>
            <w:webHidden/>
          </w:rPr>
          <w:fldChar w:fldCharType="end"/>
        </w:r>
      </w:hyperlink>
    </w:p>
    <w:p w14:paraId="1226593B" w14:textId="6FDB5448" w:rsidR="004211FC" w:rsidRPr="00D42794" w:rsidRDefault="004211FC">
      <w:pPr>
        <w:pStyle w:val="TOC1"/>
        <w:rPr>
          <w:rFonts w:eastAsiaTheme="minorEastAsia" w:cstheme="minorBidi"/>
          <w:b w:val="0"/>
          <w:bCs w:val="0"/>
          <w:caps w:val="0"/>
          <w:kern w:val="2"/>
          <w:sz w:val="24"/>
          <w:szCs w:val="24"/>
          <w:bdr w:val="none" w:sz="0" w:space="0" w:color="auto"/>
          <w:lang w:eastAsia="en-GB"/>
          <w14:ligatures w14:val="standardContextual"/>
        </w:rPr>
      </w:pPr>
      <w:hyperlink w:anchor="_Toc204855539" w:history="1">
        <w:r w:rsidRPr="00D42794">
          <w:rPr>
            <w:rStyle w:val="Hyperlink"/>
          </w:rPr>
          <w:t>APPENDIX 1 – INITIAL ENQUIRIES PROCEDURE</w:t>
        </w:r>
        <w:r w:rsidRPr="00D42794">
          <w:rPr>
            <w:webHidden/>
          </w:rPr>
          <w:tab/>
        </w:r>
        <w:r w:rsidRPr="00D42794">
          <w:rPr>
            <w:webHidden/>
          </w:rPr>
          <w:fldChar w:fldCharType="begin"/>
        </w:r>
        <w:r w:rsidRPr="00D42794">
          <w:rPr>
            <w:webHidden/>
          </w:rPr>
          <w:instrText xml:space="preserve"> PAGEREF _Toc204855539 \h </w:instrText>
        </w:r>
        <w:r w:rsidRPr="00D42794">
          <w:rPr>
            <w:webHidden/>
          </w:rPr>
        </w:r>
        <w:r w:rsidRPr="00D42794">
          <w:rPr>
            <w:webHidden/>
          </w:rPr>
          <w:fldChar w:fldCharType="separate"/>
        </w:r>
        <w:r w:rsidR="00A06DB6">
          <w:rPr>
            <w:webHidden/>
          </w:rPr>
          <w:t>49</w:t>
        </w:r>
        <w:r w:rsidRPr="00D42794">
          <w:rPr>
            <w:webHidden/>
          </w:rPr>
          <w:fldChar w:fldCharType="end"/>
        </w:r>
      </w:hyperlink>
    </w:p>
    <w:p w14:paraId="6439E78D" w14:textId="08C5852E" w:rsidR="004211FC" w:rsidRPr="00D42794" w:rsidRDefault="004211FC">
      <w:pPr>
        <w:pStyle w:val="TOC1"/>
        <w:rPr>
          <w:rFonts w:eastAsiaTheme="minorEastAsia" w:cstheme="minorBidi"/>
          <w:b w:val="0"/>
          <w:bCs w:val="0"/>
          <w:caps w:val="0"/>
          <w:kern w:val="2"/>
          <w:sz w:val="24"/>
          <w:szCs w:val="24"/>
          <w:bdr w:val="none" w:sz="0" w:space="0" w:color="auto"/>
          <w:lang w:eastAsia="en-GB"/>
          <w14:ligatures w14:val="standardContextual"/>
        </w:rPr>
      </w:pPr>
      <w:hyperlink w:anchor="_Toc204855540" w:history="1">
        <w:r w:rsidRPr="00D42794">
          <w:rPr>
            <w:rStyle w:val="Hyperlink"/>
          </w:rPr>
          <w:t>APPENDIX 2 – APPLICATION PROCEDURE</w:t>
        </w:r>
        <w:r w:rsidRPr="00D42794">
          <w:rPr>
            <w:webHidden/>
          </w:rPr>
          <w:tab/>
        </w:r>
        <w:r w:rsidRPr="00D42794">
          <w:rPr>
            <w:webHidden/>
          </w:rPr>
          <w:fldChar w:fldCharType="begin"/>
        </w:r>
        <w:r w:rsidRPr="00D42794">
          <w:rPr>
            <w:webHidden/>
          </w:rPr>
          <w:instrText xml:space="preserve"> PAGEREF _Toc204855540 \h </w:instrText>
        </w:r>
        <w:r w:rsidRPr="00D42794">
          <w:rPr>
            <w:webHidden/>
          </w:rPr>
        </w:r>
        <w:r w:rsidRPr="00D42794">
          <w:rPr>
            <w:webHidden/>
          </w:rPr>
          <w:fldChar w:fldCharType="separate"/>
        </w:r>
        <w:r w:rsidR="00A06DB6">
          <w:rPr>
            <w:webHidden/>
          </w:rPr>
          <w:t>59</w:t>
        </w:r>
        <w:r w:rsidRPr="00D42794">
          <w:rPr>
            <w:webHidden/>
          </w:rPr>
          <w:fldChar w:fldCharType="end"/>
        </w:r>
      </w:hyperlink>
    </w:p>
    <w:p w14:paraId="1C74F221" w14:textId="34140A63" w:rsidR="004211FC" w:rsidRPr="00D42794" w:rsidRDefault="004211FC">
      <w:pPr>
        <w:pStyle w:val="TOC1"/>
        <w:rPr>
          <w:rFonts w:eastAsiaTheme="minorEastAsia" w:cstheme="minorBidi"/>
          <w:b w:val="0"/>
          <w:bCs w:val="0"/>
          <w:caps w:val="0"/>
          <w:kern w:val="2"/>
          <w:sz w:val="24"/>
          <w:szCs w:val="24"/>
          <w:bdr w:val="none" w:sz="0" w:space="0" w:color="auto"/>
          <w:lang w:eastAsia="en-GB"/>
          <w14:ligatures w14:val="standardContextual"/>
        </w:rPr>
      </w:pPr>
      <w:hyperlink w:anchor="_Toc204855541" w:history="1">
        <w:r w:rsidRPr="00D42794">
          <w:rPr>
            <w:rStyle w:val="Hyperlink"/>
          </w:rPr>
          <w:t>APPENDIX 3 – DISCRETION PROCEDURE</w:t>
        </w:r>
        <w:r w:rsidRPr="00D42794">
          <w:rPr>
            <w:webHidden/>
          </w:rPr>
          <w:tab/>
        </w:r>
        <w:r w:rsidRPr="00D42794">
          <w:rPr>
            <w:webHidden/>
          </w:rPr>
          <w:fldChar w:fldCharType="begin"/>
        </w:r>
        <w:r w:rsidRPr="00D42794">
          <w:rPr>
            <w:webHidden/>
          </w:rPr>
          <w:instrText xml:space="preserve"> PAGEREF _Toc204855541 \h </w:instrText>
        </w:r>
        <w:r w:rsidRPr="00D42794">
          <w:rPr>
            <w:webHidden/>
          </w:rPr>
        </w:r>
        <w:r w:rsidRPr="00D42794">
          <w:rPr>
            <w:webHidden/>
          </w:rPr>
          <w:fldChar w:fldCharType="separate"/>
        </w:r>
        <w:r w:rsidR="00A06DB6">
          <w:rPr>
            <w:webHidden/>
          </w:rPr>
          <w:t>70</w:t>
        </w:r>
        <w:r w:rsidRPr="00D42794">
          <w:rPr>
            <w:webHidden/>
          </w:rPr>
          <w:fldChar w:fldCharType="end"/>
        </w:r>
      </w:hyperlink>
    </w:p>
    <w:p w14:paraId="4D7990AA" w14:textId="567CEC08" w:rsidR="004211FC" w:rsidRPr="00D42794" w:rsidRDefault="004211FC">
      <w:pPr>
        <w:pStyle w:val="TOC1"/>
        <w:rPr>
          <w:rFonts w:eastAsiaTheme="minorEastAsia" w:cstheme="minorBidi"/>
          <w:b w:val="0"/>
          <w:bCs w:val="0"/>
          <w:caps w:val="0"/>
          <w:kern w:val="2"/>
          <w:sz w:val="24"/>
          <w:szCs w:val="24"/>
          <w:bdr w:val="none" w:sz="0" w:space="0" w:color="auto"/>
          <w:lang w:eastAsia="en-GB"/>
          <w14:ligatures w14:val="standardContextual"/>
        </w:rPr>
      </w:pPr>
      <w:hyperlink w:anchor="_Toc204855542" w:history="1">
        <w:r w:rsidRPr="00D42794">
          <w:rPr>
            <w:rStyle w:val="Hyperlink"/>
          </w:rPr>
          <w:t>APPENDIX 4 – REQUEST A REVIEW PROCEDURE</w:t>
        </w:r>
        <w:r w:rsidRPr="00D42794">
          <w:rPr>
            <w:webHidden/>
          </w:rPr>
          <w:tab/>
        </w:r>
        <w:r w:rsidRPr="00D42794">
          <w:rPr>
            <w:webHidden/>
          </w:rPr>
          <w:fldChar w:fldCharType="begin"/>
        </w:r>
        <w:r w:rsidRPr="00D42794">
          <w:rPr>
            <w:webHidden/>
          </w:rPr>
          <w:instrText xml:space="preserve"> PAGEREF _Toc204855542 \h </w:instrText>
        </w:r>
        <w:r w:rsidRPr="00D42794">
          <w:rPr>
            <w:webHidden/>
          </w:rPr>
        </w:r>
        <w:r w:rsidRPr="00D42794">
          <w:rPr>
            <w:webHidden/>
          </w:rPr>
          <w:fldChar w:fldCharType="separate"/>
        </w:r>
        <w:r w:rsidR="00A06DB6">
          <w:rPr>
            <w:webHidden/>
          </w:rPr>
          <w:t>77</w:t>
        </w:r>
        <w:r w:rsidRPr="00D42794">
          <w:rPr>
            <w:webHidden/>
          </w:rPr>
          <w:fldChar w:fldCharType="end"/>
        </w:r>
      </w:hyperlink>
    </w:p>
    <w:p w14:paraId="4BAF97D5" w14:textId="0E8C8CC1" w:rsidR="004211FC" w:rsidRPr="00D42794" w:rsidRDefault="004211FC">
      <w:pPr>
        <w:pStyle w:val="TOC1"/>
        <w:rPr>
          <w:rFonts w:eastAsiaTheme="minorEastAsia" w:cstheme="minorBidi"/>
          <w:b w:val="0"/>
          <w:bCs w:val="0"/>
          <w:caps w:val="0"/>
          <w:kern w:val="2"/>
          <w:sz w:val="24"/>
          <w:szCs w:val="24"/>
          <w:bdr w:val="none" w:sz="0" w:space="0" w:color="auto"/>
          <w:lang w:eastAsia="en-GB"/>
          <w14:ligatures w14:val="standardContextual"/>
        </w:rPr>
      </w:pPr>
      <w:hyperlink w:anchor="_Toc204855543" w:history="1">
        <w:r w:rsidRPr="00D42794">
          <w:rPr>
            <w:rStyle w:val="Hyperlink"/>
          </w:rPr>
          <w:t>APPENDIX 5 – OVERCROWDING AND UNDEROCCUPANCY PROCEDURE</w:t>
        </w:r>
        <w:r w:rsidRPr="00D42794">
          <w:rPr>
            <w:webHidden/>
          </w:rPr>
          <w:tab/>
        </w:r>
        <w:r w:rsidRPr="00D42794">
          <w:rPr>
            <w:webHidden/>
          </w:rPr>
          <w:fldChar w:fldCharType="begin"/>
        </w:r>
        <w:r w:rsidRPr="00D42794">
          <w:rPr>
            <w:webHidden/>
          </w:rPr>
          <w:instrText xml:space="preserve"> PAGEREF _Toc204855543 \h </w:instrText>
        </w:r>
        <w:r w:rsidRPr="00D42794">
          <w:rPr>
            <w:webHidden/>
          </w:rPr>
        </w:r>
        <w:r w:rsidRPr="00D42794">
          <w:rPr>
            <w:webHidden/>
          </w:rPr>
          <w:fldChar w:fldCharType="separate"/>
        </w:r>
        <w:r w:rsidR="00A06DB6">
          <w:rPr>
            <w:webHidden/>
          </w:rPr>
          <w:t>82</w:t>
        </w:r>
        <w:r w:rsidRPr="00D42794">
          <w:rPr>
            <w:webHidden/>
          </w:rPr>
          <w:fldChar w:fldCharType="end"/>
        </w:r>
      </w:hyperlink>
    </w:p>
    <w:p w14:paraId="5D7F1DF7" w14:textId="2A60AA8F" w:rsidR="00E05986" w:rsidRPr="00D42794" w:rsidRDefault="00CB7F9B" w:rsidP="000512B5">
      <w:pPr>
        <w:pStyle w:val="TOC2"/>
        <w:rPr>
          <w:bCs/>
          <w:color w:val="000000" w:themeColor="text1"/>
        </w:rPr>
      </w:pPr>
      <w:r w:rsidRPr="00D42794">
        <w:rPr>
          <w:caps/>
          <w:color w:val="000000" w:themeColor="text1"/>
        </w:rPr>
        <w:fldChar w:fldCharType="end"/>
      </w:r>
    </w:p>
    <w:p w14:paraId="70AD716E" w14:textId="77777777" w:rsidR="000A79F5" w:rsidRPr="00D42794" w:rsidRDefault="000A79F5">
      <w:pPr>
        <w:rPr>
          <w:rFonts w:ascii="Helvetica" w:eastAsiaTheme="majorEastAsia" w:hAnsi="Helvetica" w:cstheme="majorBidi"/>
          <w:b/>
          <w:color w:val="000000" w:themeColor="text1"/>
          <w:sz w:val="32"/>
          <w:szCs w:val="32"/>
        </w:rPr>
      </w:pPr>
      <w:bookmarkStart w:id="0" w:name="_Toc531182388"/>
      <w:r w:rsidRPr="00D42794">
        <w:rPr>
          <w:rFonts w:ascii="Helvetica" w:hAnsi="Helvetica"/>
          <w:b/>
          <w:color w:val="000000" w:themeColor="text1"/>
        </w:rPr>
        <w:br w:type="page"/>
      </w:r>
    </w:p>
    <w:p w14:paraId="48E58DF5" w14:textId="77777777" w:rsidR="00EA7D87" w:rsidRPr="00D42794" w:rsidRDefault="00BE32C1" w:rsidP="00C14CFF">
      <w:pPr>
        <w:pStyle w:val="Heading2"/>
        <w:rPr>
          <w:bCs/>
        </w:rPr>
      </w:pPr>
      <w:bookmarkStart w:id="1" w:name="_Toc204855506"/>
      <w:r w:rsidRPr="00D42794">
        <w:lastRenderedPageBreak/>
        <w:t xml:space="preserve">1.0 </w:t>
      </w:r>
      <w:r w:rsidRPr="00D42794">
        <w:tab/>
        <w:t>Overview</w:t>
      </w:r>
      <w:bookmarkEnd w:id="0"/>
      <w:bookmarkEnd w:id="1"/>
    </w:p>
    <w:p w14:paraId="2983D9BB" w14:textId="77777777" w:rsidR="00EA7D87" w:rsidRPr="00D42794" w:rsidRDefault="00EA7D87" w:rsidP="00C14CFF">
      <w:pPr>
        <w:pStyle w:val="Heading2"/>
        <w:rPr>
          <w:b w:val="0"/>
        </w:rPr>
      </w:pPr>
    </w:p>
    <w:p w14:paraId="424499B9" w14:textId="77777777" w:rsidR="00EA7D87" w:rsidRPr="00D42794" w:rsidRDefault="00BE32C1" w:rsidP="00C14CFF">
      <w:pPr>
        <w:pStyle w:val="Heading3"/>
      </w:pPr>
      <w:bookmarkStart w:id="2" w:name="_Toc531182389"/>
      <w:bookmarkStart w:id="3" w:name="_Toc204855507"/>
      <w:r w:rsidRPr="00D42794">
        <w:t>1.1.0</w:t>
      </w:r>
      <w:r w:rsidR="007A315A" w:rsidRPr="00D42794">
        <w:tab/>
      </w:r>
      <w:r w:rsidRPr="00D42794">
        <w:t>Introduction</w:t>
      </w:r>
      <w:bookmarkEnd w:id="2"/>
      <w:bookmarkEnd w:id="3"/>
      <w:r w:rsidRPr="00D42794">
        <w:t xml:space="preserve"> </w:t>
      </w:r>
    </w:p>
    <w:p w14:paraId="5CCA3049" w14:textId="77777777" w:rsidR="00EA7D87" w:rsidRPr="00D42794" w:rsidRDefault="00EA7D87" w:rsidP="007C4AA2">
      <w:pPr>
        <w:pStyle w:val="BodyA"/>
        <w:spacing w:line="276" w:lineRule="auto"/>
        <w:rPr>
          <w:lang w:val="en-GB"/>
        </w:rPr>
      </w:pPr>
    </w:p>
    <w:p w14:paraId="53AB57CE" w14:textId="77777777" w:rsidR="000A79F5" w:rsidRPr="00D42794" w:rsidRDefault="00AC77E2" w:rsidP="000A79F5">
      <w:pPr>
        <w:pStyle w:val="BodyA"/>
        <w:numPr>
          <w:ilvl w:val="2"/>
          <w:numId w:val="17"/>
        </w:numPr>
        <w:spacing w:line="276" w:lineRule="auto"/>
        <w:rPr>
          <w:lang w:val="en-GB"/>
        </w:rPr>
      </w:pPr>
      <w:r w:rsidRPr="00D42794">
        <w:rPr>
          <w:lang w:val="en-GB"/>
        </w:rPr>
        <w:t>Halton Borough Council</w:t>
      </w:r>
      <w:r w:rsidR="00B25F44" w:rsidRPr="00D42794">
        <w:rPr>
          <w:lang w:val="en-GB"/>
        </w:rPr>
        <w:t xml:space="preserve"> (“</w:t>
      </w:r>
      <w:r w:rsidR="00B25F44" w:rsidRPr="00D42794">
        <w:rPr>
          <w:b/>
          <w:lang w:val="en-GB"/>
        </w:rPr>
        <w:t>Halton</w:t>
      </w:r>
      <w:r w:rsidR="00B25F44" w:rsidRPr="00D42794">
        <w:rPr>
          <w:lang w:val="en-GB"/>
        </w:rPr>
        <w:t>”)</w:t>
      </w:r>
      <w:r w:rsidRPr="00D42794">
        <w:rPr>
          <w:lang w:val="en-GB"/>
        </w:rPr>
        <w:t>, Knowsley Metropolitan Borough Council</w:t>
      </w:r>
      <w:r w:rsidR="00B25F44" w:rsidRPr="00D42794">
        <w:rPr>
          <w:lang w:val="en-GB"/>
        </w:rPr>
        <w:t xml:space="preserve"> (“</w:t>
      </w:r>
      <w:r w:rsidR="00B25F44" w:rsidRPr="00D42794">
        <w:rPr>
          <w:b/>
          <w:lang w:val="en-GB"/>
        </w:rPr>
        <w:t>Knowsley</w:t>
      </w:r>
      <w:r w:rsidR="00B25F44" w:rsidRPr="00D42794">
        <w:rPr>
          <w:lang w:val="en-GB"/>
        </w:rPr>
        <w:t>”)</w:t>
      </w:r>
      <w:r w:rsidRPr="00D42794">
        <w:rPr>
          <w:lang w:val="en-GB"/>
        </w:rPr>
        <w:t>, Liverpool City Council</w:t>
      </w:r>
      <w:r w:rsidR="00B25F44" w:rsidRPr="00D42794">
        <w:rPr>
          <w:lang w:val="en-GB"/>
        </w:rPr>
        <w:t xml:space="preserve"> (“</w:t>
      </w:r>
      <w:r w:rsidR="00B25F44" w:rsidRPr="00D42794">
        <w:rPr>
          <w:b/>
          <w:lang w:val="en-GB"/>
        </w:rPr>
        <w:t>Liverpool</w:t>
      </w:r>
      <w:r w:rsidR="00B25F44" w:rsidRPr="00D42794">
        <w:rPr>
          <w:lang w:val="en-GB"/>
        </w:rPr>
        <w:t>”)</w:t>
      </w:r>
      <w:r w:rsidRPr="00D42794">
        <w:rPr>
          <w:lang w:val="en-GB"/>
        </w:rPr>
        <w:t xml:space="preserve">, Sefton Metropolitan Borough Council </w:t>
      </w:r>
      <w:r w:rsidR="00B25F44" w:rsidRPr="00D42794">
        <w:rPr>
          <w:lang w:val="en-GB"/>
        </w:rPr>
        <w:t>(“</w:t>
      </w:r>
      <w:r w:rsidR="00B25F44" w:rsidRPr="00D42794">
        <w:rPr>
          <w:b/>
          <w:lang w:val="en-GB"/>
        </w:rPr>
        <w:t>Sefton</w:t>
      </w:r>
      <w:r w:rsidR="00B25F44" w:rsidRPr="00D42794">
        <w:rPr>
          <w:lang w:val="en-GB"/>
        </w:rPr>
        <w:t xml:space="preserve">”) </w:t>
      </w:r>
      <w:r w:rsidRPr="00D42794">
        <w:rPr>
          <w:lang w:val="en-GB"/>
        </w:rPr>
        <w:t xml:space="preserve">and Wirral Metropolitan Borough Council </w:t>
      </w:r>
      <w:r w:rsidR="00B25F44" w:rsidRPr="00D42794">
        <w:rPr>
          <w:lang w:val="en-GB"/>
        </w:rPr>
        <w:t>(“</w:t>
      </w:r>
      <w:r w:rsidR="00B25F44" w:rsidRPr="00D42794">
        <w:rPr>
          <w:b/>
          <w:lang w:val="en-GB"/>
        </w:rPr>
        <w:t>Wirral</w:t>
      </w:r>
      <w:r w:rsidR="00B25F44" w:rsidRPr="00D42794">
        <w:rPr>
          <w:lang w:val="en-GB"/>
        </w:rPr>
        <w:t xml:space="preserve">”) </w:t>
      </w:r>
      <w:r w:rsidRPr="00D42794">
        <w:rPr>
          <w:lang w:val="en-GB"/>
        </w:rPr>
        <w:t xml:space="preserve">are local housing authorities, which have chosen to operate a common housing allocation scheme, under the name Property Pool Plus. </w:t>
      </w:r>
    </w:p>
    <w:p w14:paraId="6F545A44" w14:textId="77777777" w:rsidR="000A79F5" w:rsidRPr="00D42794" w:rsidRDefault="000A79F5" w:rsidP="000A79F5">
      <w:pPr>
        <w:pStyle w:val="BodyA"/>
        <w:spacing w:line="276" w:lineRule="auto"/>
        <w:ind w:left="720"/>
        <w:rPr>
          <w:lang w:val="en-GB"/>
        </w:rPr>
      </w:pPr>
    </w:p>
    <w:p w14:paraId="1217DA24" w14:textId="5FB349BC" w:rsidR="00C015C3" w:rsidRPr="00D42794" w:rsidRDefault="009D7A90" w:rsidP="00C015C3">
      <w:pPr>
        <w:pStyle w:val="BodyA"/>
        <w:numPr>
          <w:ilvl w:val="2"/>
          <w:numId w:val="17"/>
        </w:numPr>
        <w:spacing w:line="276" w:lineRule="auto"/>
        <w:rPr>
          <w:lang w:val="en-GB"/>
        </w:rPr>
      </w:pPr>
      <w:r w:rsidRPr="00D42794">
        <w:rPr>
          <w:lang w:val="en-GB"/>
        </w:rPr>
        <w:t>T</w:t>
      </w:r>
      <w:r w:rsidR="00E43D7C" w:rsidRPr="00D42794">
        <w:rPr>
          <w:lang w:val="en-GB"/>
        </w:rPr>
        <w:t xml:space="preserve">here is a legal requirement for </w:t>
      </w:r>
      <w:r w:rsidR="00BD65F1" w:rsidRPr="00D42794">
        <w:rPr>
          <w:lang w:val="en-GB"/>
        </w:rPr>
        <w:t>all</w:t>
      </w:r>
      <w:r w:rsidR="00E43D7C" w:rsidRPr="00D42794">
        <w:rPr>
          <w:lang w:val="en-GB"/>
        </w:rPr>
        <w:t xml:space="preserve"> </w:t>
      </w:r>
      <w:r w:rsidR="0068136A" w:rsidRPr="00D42794">
        <w:rPr>
          <w:lang w:val="en-GB"/>
        </w:rPr>
        <w:t xml:space="preserve">English </w:t>
      </w:r>
      <w:r w:rsidR="00E43D7C" w:rsidRPr="00D42794">
        <w:rPr>
          <w:lang w:val="en-GB"/>
        </w:rPr>
        <w:t xml:space="preserve">local </w:t>
      </w:r>
      <w:r w:rsidR="00BD65F1" w:rsidRPr="00D42794">
        <w:rPr>
          <w:lang w:val="en-GB"/>
        </w:rPr>
        <w:t xml:space="preserve">housing </w:t>
      </w:r>
      <w:r w:rsidR="00E43D7C" w:rsidRPr="00D42794">
        <w:rPr>
          <w:lang w:val="en-GB"/>
        </w:rPr>
        <w:t>authorit</w:t>
      </w:r>
      <w:r w:rsidR="00BD65F1" w:rsidRPr="00D42794">
        <w:rPr>
          <w:lang w:val="en-GB"/>
        </w:rPr>
        <w:t>ies</w:t>
      </w:r>
      <w:r w:rsidR="00E43D7C" w:rsidRPr="00D42794">
        <w:rPr>
          <w:lang w:val="en-GB"/>
        </w:rPr>
        <w:t xml:space="preserve"> to </w:t>
      </w:r>
      <w:r w:rsidR="00FB657A" w:rsidRPr="00D42794">
        <w:rPr>
          <w:lang w:val="en-GB"/>
        </w:rPr>
        <w:t>have a scheme</w:t>
      </w:r>
      <w:r w:rsidR="00E43D7C" w:rsidRPr="00D42794">
        <w:rPr>
          <w:lang w:val="en-GB"/>
        </w:rPr>
        <w:t xml:space="preserve"> for the allocation of</w:t>
      </w:r>
      <w:r w:rsidR="00BD1DAC" w:rsidRPr="00D42794">
        <w:rPr>
          <w:lang w:val="en-GB"/>
        </w:rPr>
        <w:t xml:space="preserve"> social </w:t>
      </w:r>
      <w:r w:rsidR="00BD65F1" w:rsidRPr="00D42794">
        <w:rPr>
          <w:lang w:val="en-GB"/>
        </w:rPr>
        <w:t xml:space="preserve">rented </w:t>
      </w:r>
      <w:r w:rsidR="00BD1DAC" w:rsidRPr="00D42794">
        <w:rPr>
          <w:lang w:val="en-GB"/>
        </w:rPr>
        <w:t>housing</w:t>
      </w:r>
      <w:r w:rsidRPr="00D42794">
        <w:rPr>
          <w:lang w:val="en-GB"/>
        </w:rPr>
        <w:t xml:space="preserve">, regardless of whether they own or manage any social rented housing. All local housing authorities which are members of the scheme previously undertook a voluntary transfer of their housing accommodation. Both Liverpool and Wirral have subsequently built a small number of </w:t>
      </w:r>
      <w:r w:rsidR="00EC0240" w:rsidRPr="00D42794">
        <w:rPr>
          <w:lang w:val="en-GB"/>
        </w:rPr>
        <w:t xml:space="preserve">new </w:t>
      </w:r>
      <w:r w:rsidRPr="00D42794">
        <w:rPr>
          <w:lang w:val="en-GB"/>
        </w:rPr>
        <w:t>units</w:t>
      </w:r>
      <w:r w:rsidR="00EC0240" w:rsidRPr="00D42794">
        <w:rPr>
          <w:lang w:val="en-GB"/>
        </w:rPr>
        <w:t xml:space="preserve"> and other participating local authorities may do the same in the future. </w:t>
      </w:r>
    </w:p>
    <w:p w14:paraId="38185F3C" w14:textId="77777777" w:rsidR="00EA7D87" w:rsidRPr="00D42794" w:rsidRDefault="00EA7D87" w:rsidP="007C4AA2">
      <w:pPr>
        <w:pStyle w:val="BodyA"/>
        <w:spacing w:line="276" w:lineRule="auto"/>
        <w:rPr>
          <w:lang w:val="en-GB"/>
        </w:rPr>
      </w:pPr>
    </w:p>
    <w:p w14:paraId="1A0A5791" w14:textId="1BFA6DC4" w:rsidR="000A79F5" w:rsidRPr="00D42794" w:rsidRDefault="000A79F5" w:rsidP="004D449C">
      <w:pPr>
        <w:pStyle w:val="BodyA"/>
        <w:numPr>
          <w:ilvl w:val="2"/>
          <w:numId w:val="17"/>
        </w:numPr>
        <w:spacing w:line="276" w:lineRule="auto"/>
        <w:rPr>
          <w:lang w:val="en-GB"/>
        </w:rPr>
      </w:pPr>
      <w:r w:rsidRPr="00D42794">
        <w:rPr>
          <w:lang w:val="en-GB"/>
        </w:rPr>
        <w:t>Throughout t</w:t>
      </w:r>
      <w:r w:rsidR="00867332" w:rsidRPr="00D42794">
        <w:rPr>
          <w:lang w:val="en-GB"/>
        </w:rPr>
        <w:t xml:space="preserve">his </w:t>
      </w:r>
      <w:r w:rsidR="003C7183" w:rsidRPr="00D42794">
        <w:rPr>
          <w:lang w:val="en-GB"/>
        </w:rPr>
        <w:t>Scheme</w:t>
      </w:r>
      <w:r w:rsidRPr="00D42794">
        <w:rPr>
          <w:lang w:val="en-GB"/>
        </w:rPr>
        <w:t>, a reference to the “</w:t>
      </w:r>
      <w:r w:rsidR="00F311E4" w:rsidRPr="00D42794">
        <w:rPr>
          <w:b/>
          <w:bCs/>
          <w:lang w:val="en-GB"/>
        </w:rPr>
        <w:t>l</w:t>
      </w:r>
      <w:r w:rsidRPr="00D42794">
        <w:rPr>
          <w:b/>
          <w:bCs/>
          <w:lang w:val="en-GB"/>
        </w:rPr>
        <w:t xml:space="preserve">ocal </w:t>
      </w:r>
      <w:r w:rsidR="00F311E4" w:rsidRPr="00D42794">
        <w:rPr>
          <w:b/>
          <w:bCs/>
          <w:lang w:val="en-GB"/>
        </w:rPr>
        <w:t>a</w:t>
      </w:r>
      <w:r w:rsidRPr="00D42794">
        <w:rPr>
          <w:b/>
          <w:bCs/>
          <w:lang w:val="en-GB"/>
        </w:rPr>
        <w:t>uthority</w:t>
      </w:r>
      <w:r w:rsidRPr="00D42794">
        <w:rPr>
          <w:lang w:val="en-GB"/>
        </w:rPr>
        <w:t xml:space="preserve">” means </w:t>
      </w:r>
      <w:proofErr w:type="gramStart"/>
      <w:r w:rsidRPr="00D42794">
        <w:rPr>
          <w:lang w:val="en-GB"/>
        </w:rPr>
        <w:t>all of</w:t>
      </w:r>
      <w:proofErr w:type="gramEnd"/>
      <w:r w:rsidRPr="00D42794">
        <w:rPr>
          <w:lang w:val="en-GB"/>
        </w:rPr>
        <w:t xml:space="preserve"> those authorities </w:t>
      </w:r>
      <w:r w:rsidR="003F6298" w:rsidRPr="00D42794">
        <w:rPr>
          <w:lang w:val="en-GB"/>
        </w:rPr>
        <w:t>and/</w:t>
      </w:r>
      <w:r w:rsidRPr="00D42794">
        <w:rPr>
          <w:lang w:val="en-GB"/>
        </w:rPr>
        <w:t>or each relevant authority as appropriate.</w:t>
      </w:r>
    </w:p>
    <w:p w14:paraId="19CE1631" w14:textId="77777777" w:rsidR="000A79F5" w:rsidRPr="00D42794" w:rsidRDefault="000A79F5" w:rsidP="004D449C">
      <w:pPr>
        <w:pStyle w:val="ListParagraph"/>
      </w:pPr>
    </w:p>
    <w:p w14:paraId="362091F6" w14:textId="0A8A491A" w:rsidR="004578F6" w:rsidRPr="00D42794" w:rsidRDefault="002D7F2A" w:rsidP="005A5F33">
      <w:pPr>
        <w:pStyle w:val="BodyA"/>
        <w:numPr>
          <w:ilvl w:val="2"/>
          <w:numId w:val="17"/>
        </w:numPr>
        <w:spacing w:line="276" w:lineRule="auto"/>
        <w:rPr>
          <w:lang w:val="en-GB"/>
        </w:rPr>
      </w:pPr>
      <w:r w:rsidRPr="00D42794">
        <w:rPr>
          <w:lang w:val="en-GB"/>
        </w:rPr>
        <w:t xml:space="preserve">The </w:t>
      </w:r>
      <w:r w:rsidR="00F311E4" w:rsidRPr="00D42794">
        <w:rPr>
          <w:lang w:val="en-GB"/>
        </w:rPr>
        <w:t>l</w:t>
      </w:r>
      <w:r w:rsidRPr="00D42794">
        <w:rPr>
          <w:lang w:val="en-GB"/>
        </w:rPr>
        <w:t xml:space="preserve">ocal </w:t>
      </w:r>
      <w:r w:rsidR="00F311E4" w:rsidRPr="00D42794">
        <w:rPr>
          <w:lang w:val="en-GB"/>
        </w:rPr>
        <w:t>a</w:t>
      </w:r>
      <w:r w:rsidRPr="00D42794">
        <w:rPr>
          <w:lang w:val="en-GB"/>
        </w:rPr>
        <w:t>uthority</w:t>
      </w:r>
      <w:r w:rsidR="00FB657A" w:rsidRPr="00D42794">
        <w:rPr>
          <w:lang w:val="en-GB"/>
        </w:rPr>
        <w:t xml:space="preserve">’s </w:t>
      </w:r>
      <w:r w:rsidR="00813652" w:rsidRPr="00D42794">
        <w:rPr>
          <w:lang w:val="en-GB"/>
        </w:rPr>
        <w:t xml:space="preserve">housing </w:t>
      </w:r>
      <w:r w:rsidR="00E43D7C" w:rsidRPr="00D42794">
        <w:rPr>
          <w:lang w:val="en-GB"/>
        </w:rPr>
        <w:t xml:space="preserve">allocations </w:t>
      </w:r>
      <w:r w:rsidR="00FB657A" w:rsidRPr="00D42794">
        <w:rPr>
          <w:lang w:val="en-GB"/>
        </w:rPr>
        <w:t>functions</w:t>
      </w:r>
      <w:r w:rsidR="00E43D7C" w:rsidRPr="00D42794">
        <w:rPr>
          <w:lang w:val="en-GB"/>
        </w:rPr>
        <w:t xml:space="preserve"> are </w:t>
      </w:r>
      <w:r w:rsidR="00BE32C1" w:rsidRPr="00D42794">
        <w:rPr>
          <w:lang w:val="en-GB"/>
        </w:rPr>
        <w:t xml:space="preserve">regulated by the </w:t>
      </w:r>
      <w:r w:rsidR="00E43D7C" w:rsidRPr="00D42794">
        <w:rPr>
          <w:lang w:val="en-GB"/>
        </w:rPr>
        <w:t>Local Government and Social Care</w:t>
      </w:r>
      <w:r w:rsidR="00BE32C1" w:rsidRPr="00D42794">
        <w:rPr>
          <w:lang w:val="en-GB"/>
        </w:rPr>
        <w:t xml:space="preserve"> Ombudsman.</w:t>
      </w:r>
    </w:p>
    <w:p w14:paraId="40508078" w14:textId="77777777" w:rsidR="002D7F2A" w:rsidRPr="00D42794" w:rsidRDefault="002D7F2A" w:rsidP="002D7F2A">
      <w:pPr>
        <w:pStyle w:val="ListParagraph"/>
      </w:pPr>
    </w:p>
    <w:p w14:paraId="6B5D64A4" w14:textId="3FE8559D" w:rsidR="00EA7D87" w:rsidRPr="00D42794" w:rsidRDefault="00E43D7C" w:rsidP="002D7F2A">
      <w:pPr>
        <w:pStyle w:val="BodyA"/>
        <w:numPr>
          <w:ilvl w:val="2"/>
          <w:numId w:val="17"/>
        </w:numPr>
        <w:spacing w:line="276" w:lineRule="auto"/>
        <w:rPr>
          <w:lang w:val="en-GB"/>
        </w:rPr>
      </w:pPr>
      <w:r w:rsidRPr="00D42794">
        <w:rPr>
          <w:lang w:val="en-GB"/>
        </w:rPr>
        <w:t>T</w:t>
      </w:r>
      <w:r w:rsidR="00667C86" w:rsidRPr="00D42794">
        <w:rPr>
          <w:lang w:val="en-GB"/>
        </w:rPr>
        <w:t>his</w:t>
      </w:r>
      <w:r w:rsidR="00867332" w:rsidRPr="00D42794">
        <w:rPr>
          <w:lang w:val="en-GB"/>
        </w:rPr>
        <w:t xml:space="preserve"> </w:t>
      </w:r>
      <w:r w:rsidR="003C7183" w:rsidRPr="00D42794">
        <w:rPr>
          <w:lang w:val="en-GB"/>
        </w:rPr>
        <w:t xml:space="preserve">Scheme </w:t>
      </w:r>
      <w:r w:rsidRPr="00D42794">
        <w:rPr>
          <w:lang w:val="en-GB"/>
        </w:rPr>
        <w:t>explain</w:t>
      </w:r>
      <w:r w:rsidR="00667C86" w:rsidRPr="00D42794">
        <w:rPr>
          <w:lang w:val="en-GB"/>
        </w:rPr>
        <w:t>s</w:t>
      </w:r>
      <w:r w:rsidRPr="00D42794">
        <w:rPr>
          <w:lang w:val="en-GB"/>
        </w:rPr>
        <w:t xml:space="preserve"> how people can </w:t>
      </w:r>
      <w:r w:rsidR="00AC77E2" w:rsidRPr="00D42794">
        <w:rPr>
          <w:lang w:val="en-GB"/>
        </w:rPr>
        <w:t>apply</w:t>
      </w:r>
      <w:r w:rsidRPr="00D42794">
        <w:rPr>
          <w:lang w:val="en-GB"/>
        </w:rPr>
        <w:t xml:space="preserve"> for an allocation of </w:t>
      </w:r>
      <w:r w:rsidR="005B2633" w:rsidRPr="00D42794">
        <w:rPr>
          <w:lang w:val="en-GB"/>
        </w:rPr>
        <w:t xml:space="preserve">social </w:t>
      </w:r>
      <w:r w:rsidR="00BD65F1" w:rsidRPr="00D42794">
        <w:rPr>
          <w:lang w:val="en-GB"/>
        </w:rPr>
        <w:t xml:space="preserve">rented </w:t>
      </w:r>
      <w:r w:rsidRPr="00D42794">
        <w:rPr>
          <w:lang w:val="en-GB"/>
        </w:rPr>
        <w:t>housing</w:t>
      </w:r>
      <w:r w:rsidR="00AC77E2" w:rsidRPr="00D42794">
        <w:rPr>
          <w:lang w:val="en-GB"/>
        </w:rPr>
        <w:t xml:space="preserve">, </w:t>
      </w:r>
      <w:r w:rsidRPr="00D42794">
        <w:rPr>
          <w:lang w:val="en-GB"/>
        </w:rPr>
        <w:t xml:space="preserve">how </w:t>
      </w:r>
      <w:r w:rsidR="002D7F2A" w:rsidRPr="00D42794">
        <w:rPr>
          <w:lang w:val="en-GB"/>
        </w:rPr>
        <w:t xml:space="preserve">the </w:t>
      </w:r>
      <w:r w:rsidR="00F311E4" w:rsidRPr="00D42794">
        <w:rPr>
          <w:lang w:val="en-GB"/>
        </w:rPr>
        <w:t>l</w:t>
      </w:r>
      <w:r w:rsidR="002D7F2A" w:rsidRPr="00D42794">
        <w:rPr>
          <w:lang w:val="en-GB"/>
        </w:rPr>
        <w:t xml:space="preserve">ocal </w:t>
      </w:r>
      <w:r w:rsidR="00F311E4" w:rsidRPr="00D42794">
        <w:rPr>
          <w:lang w:val="en-GB"/>
        </w:rPr>
        <w:t>a</w:t>
      </w:r>
      <w:r w:rsidR="002D7F2A" w:rsidRPr="00D42794">
        <w:rPr>
          <w:lang w:val="en-GB"/>
        </w:rPr>
        <w:t>uthority</w:t>
      </w:r>
      <w:r w:rsidR="00FB657A" w:rsidRPr="00D42794">
        <w:rPr>
          <w:lang w:val="en-GB"/>
        </w:rPr>
        <w:t xml:space="preserve"> </w:t>
      </w:r>
      <w:r w:rsidRPr="00D42794">
        <w:rPr>
          <w:lang w:val="en-GB"/>
        </w:rPr>
        <w:t xml:space="preserve">will allocate </w:t>
      </w:r>
      <w:r w:rsidR="00B33306" w:rsidRPr="00D42794">
        <w:rPr>
          <w:lang w:val="en-GB"/>
        </w:rPr>
        <w:t xml:space="preserve">social </w:t>
      </w:r>
      <w:r w:rsidR="00BD65F1" w:rsidRPr="00D42794">
        <w:rPr>
          <w:lang w:val="en-GB"/>
        </w:rPr>
        <w:t xml:space="preserve">rented </w:t>
      </w:r>
      <w:proofErr w:type="gramStart"/>
      <w:r w:rsidRPr="00D42794">
        <w:rPr>
          <w:lang w:val="en-GB"/>
        </w:rPr>
        <w:t>housing</w:t>
      </w:r>
      <w:proofErr w:type="gramEnd"/>
      <w:r w:rsidR="002D7F2A" w:rsidRPr="00D42794">
        <w:rPr>
          <w:lang w:val="en-GB"/>
        </w:rPr>
        <w:t xml:space="preserve"> and</w:t>
      </w:r>
      <w:r w:rsidR="00C71622" w:rsidRPr="00D42794">
        <w:rPr>
          <w:lang w:val="en-GB"/>
        </w:rPr>
        <w:t xml:space="preserve"> the extent of</w:t>
      </w:r>
      <w:r w:rsidRPr="00D42794">
        <w:rPr>
          <w:lang w:val="en-GB"/>
        </w:rPr>
        <w:t xml:space="preserve"> choice applicants will be offered. </w:t>
      </w:r>
    </w:p>
    <w:p w14:paraId="2CAE42E6" w14:textId="77777777" w:rsidR="00B41052" w:rsidRPr="00D42794" w:rsidRDefault="00B41052" w:rsidP="00B41052">
      <w:pPr>
        <w:pStyle w:val="ListParagraph"/>
      </w:pPr>
    </w:p>
    <w:p w14:paraId="378CB952" w14:textId="4CB43F1D" w:rsidR="00B41052" w:rsidRPr="00D42794" w:rsidRDefault="00B41052" w:rsidP="002D7F2A">
      <w:pPr>
        <w:pStyle w:val="BodyA"/>
        <w:numPr>
          <w:ilvl w:val="2"/>
          <w:numId w:val="17"/>
        </w:numPr>
        <w:spacing w:line="276" w:lineRule="auto"/>
        <w:rPr>
          <w:lang w:val="en-GB"/>
        </w:rPr>
      </w:pPr>
      <w:r w:rsidRPr="00D42794">
        <w:rPr>
          <w:lang w:val="en-GB"/>
        </w:rPr>
        <w:t xml:space="preserve">The </w:t>
      </w:r>
      <w:r w:rsidR="00F311E4" w:rsidRPr="00D42794">
        <w:rPr>
          <w:lang w:val="en-GB"/>
        </w:rPr>
        <w:t>l</w:t>
      </w:r>
      <w:r w:rsidRPr="00D42794">
        <w:rPr>
          <w:lang w:val="en-GB"/>
        </w:rPr>
        <w:t xml:space="preserve">ocal </w:t>
      </w:r>
      <w:r w:rsidR="00F311E4" w:rsidRPr="00D42794">
        <w:rPr>
          <w:lang w:val="en-GB"/>
        </w:rPr>
        <w:t>a</w:t>
      </w:r>
      <w:r w:rsidRPr="00D42794">
        <w:rPr>
          <w:lang w:val="en-GB"/>
        </w:rPr>
        <w:t>uthority is permitted to contract out the administration of specific public law housing allocation functions to a third party. Any such arrangements that might be in force are outside the scope of th</w:t>
      </w:r>
      <w:r w:rsidR="00667C86" w:rsidRPr="00D42794">
        <w:rPr>
          <w:lang w:val="en-GB"/>
        </w:rPr>
        <w:t>is</w:t>
      </w:r>
      <w:r w:rsidRPr="00D42794">
        <w:rPr>
          <w:lang w:val="en-GB"/>
        </w:rPr>
        <w:t xml:space="preserve"> </w:t>
      </w:r>
      <w:r w:rsidR="003C7183" w:rsidRPr="00D42794">
        <w:rPr>
          <w:lang w:val="en-GB"/>
        </w:rPr>
        <w:t>Scheme</w:t>
      </w:r>
      <w:r w:rsidRPr="00D42794">
        <w:rPr>
          <w:lang w:val="en-GB"/>
        </w:rPr>
        <w:t>. Where such arrangements have been established, any reference made in th</w:t>
      </w:r>
      <w:r w:rsidR="00667C86" w:rsidRPr="00D42794">
        <w:rPr>
          <w:lang w:val="en-GB"/>
        </w:rPr>
        <w:t>is</w:t>
      </w:r>
      <w:r w:rsidRPr="00D42794">
        <w:rPr>
          <w:lang w:val="en-GB"/>
        </w:rPr>
        <w:t xml:space="preserve"> </w:t>
      </w:r>
      <w:r w:rsidR="007E0BA7" w:rsidRPr="00D42794">
        <w:rPr>
          <w:lang w:val="en-GB"/>
        </w:rPr>
        <w:t>Scheme</w:t>
      </w:r>
      <w:r w:rsidRPr="00D42794">
        <w:rPr>
          <w:lang w:val="en-GB"/>
        </w:rPr>
        <w:t xml:space="preserve"> to the </w:t>
      </w:r>
      <w:r w:rsidR="00F311E4" w:rsidRPr="00D42794">
        <w:rPr>
          <w:lang w:val="en-GB"/>
        </w:rPr>
        <w:t>l</w:t>
      </w:r>
      <w:r w:rsidRPr="00D42794">
        <w:rPr>
          <w:lang w:val="en-GB"/>
        </w:rPr>
        <w:t xml:space="preserve">ocal </w:t>
      </w:r>
      <w:r w:rsidR="00F311E4" w:rsidRPr="00D42794">
        <w:rPr>
          <w:lang w:val="en-GB"/>
        </w:rPr>
        <w:t>a</w:t>
      </w:r>
      <w:r w:rsidRPr="00D42794">
        <w:rPr>
          <w:lang w:val="en-GB"/>
        </w:rPr>
        <w:t xml:space="preserve">uthority automatically extend to any third party appointed to undertake such administration. </w:t>
      </w:r>
    </w:p>
    <w:p w14:paraId="0E601348" w14:textId="77777777" w:rsidR="006110AF" w:rsidRPr="00D42794" w:rsidRDefault="006110AF" w:rsidP="006110AF">
      <w:pPr>
        <w:pStyle w:val="BodyA"/>
        <w:spacing w:line="276" w:lineRule="auto"/>
        <w:ind w:left="720"/>
        <w:rPr>
          <w:lang w:val="en-GB"/>
        </w:rPr>
      </w:pPr>
    </w:p>
    <w:p w14:paraId="792432F3" w14:textId="416A11DD" w:rsidR="006110AF" w:rsidRPr="00D42794" w:rsidRDefault="006110AF" w:rsidP="002D7F2A">
      <w:pPr>
        <w:pStyle w:val="BodyA"/>
        <w:numPr>
          <w:ilvl w:val="2"/>
          <w:numId w:val="17"/>
        </w:numPr>
        <w:spacing w:line="276" w:lineRule="auto"/>
        <w:rPr>
          <w:lang w:val="en-GB"/>
        </w:rPr>
      </w:pPr>
      <w:r w:rsidRPr="00D42794">
        <w:rPr>
          <w:lang w:val="en-GB"/>
        </w:rPr>
        <w:t xml:space="preserve">The </w:t>
      </w:r>
      <w:r w:rsidR="00F311E4" w:rsidRPr="00D42794">
        <w:rPr>
          <w:lang w:val="en-GB"/>
        </w:rPr>
        <w:t>l</w:t>
      </w:r>
      <w:r w:rsidRPr="00D42794">
        <w:rPr>
          <w:lang w:val="en-GB"/>
        </w:rPr>
        <w:t xml:space="preserve">ocal </w:t>
      </w:r>
      <w:r w:rsidR="00F311E4" w:rsidRPr="00D42794">
        <w:rPr>
          <w:lang w:val="en-GB"/>
        </w:rPr>
        <w:t>a</w:t>
      </w:r>
      <w:r w:rsidRPr="00D42794">
        <w:rPr>
          <w:lang w:val="en-GB"/>
        </w:rPr>
        <w:t xml:space="preserve">uthority will provide general information via the Property Pool Plus website about the social housing stock in its area. </w:t>
      </w:r>
      <w:hyperlink r:id="rId12" w:history="1">
        <w:r w:rsidRPr="00D42794">
          <w:rPr>
            <w:rStyle w:val="Hyperlink"/>
            <w:lang w:val="en-GB"/>
          </w:rPr>
          <w:t>https://www.propertypoolplus.org.uk</w:t>
        </w:r>
      </w:hyperlink>
    </w:p>
    <w:p w14:paraId="7BC9F4D5" w14:textId="77777777" w:rsidR="006110AF" w:rsidRPr="00D42794" w:rsidRDefault="006110AF" w:rsidP="006110AF">
      <w:pPr>
        <w:pStyle w:val="BodyA"/>
        <w:spacing w:line="276" w:lineRule="auto"/>
        <w:ind w:left="720"/>
        <w:rPr>
          <w:lang w:val="en-GB"/>
        </w:rPr>
      </w:pPr>
    </w:p>
    <w:p w14:paraId="78EADABD" w14:textId="77777777" w:rsidR="00EA7D87" w:rsidRPr="00D42794" w:rsidRDefault="00EA7D87" w:rsidP="007C4AA2">
      <w:pPr>
        <w:pStyle w:val="BodyA"/>
        <w:spacing w:line="276" w:lineRule="auto"/>
        <w:rPr>
          <w:u w:val="single"/>
          <w:lang w:val="en-GB"/>
        </w:rPr>
      </w:pPr>
    </w:p>
    <w:p w14:paraId="64D68BE7" w14:textId="7BF037AB" w:rsidR="00EA7D87" w:rsidRPr="00D42794" w:rsidRDefault="00BE32C1" w:rsidP="00C14CFF">
      <w:pPr>
        <w:pStyle w:val="Heading3"/>
      </w:pPr>
      <w:bookmarkStart w:id="4" w:name="_Toc531182390"/>
      <w:bookmarkStart w:id="5" w:name="_Toc204855508"/>
      <w:r w:rsidRPr="00D42794">
        <w:t>1.2.0</w:t>
      </w:r>
      <w:r w:rsidR="007A315A" w:rsidRPr="00D42794">
        <w:tab/>
      </w:r>
      <w:r w:rsidRPr="00D42794">
        <w:t xml:space="preserve">Purpose of this </w:t>
      </w:r>
      <w:r w:rsidR="003C7183" w:rsidRPr="00D42794">
        <w:t>Scheme</w:t>
      </w:r>
      <w:bookmarkEnd w:id="4"/>
      <w:bookmarkEnd w:id="5"/>
    </w:p>
    <w:p w14:paraId="15C217E1" w14:textId="77777777" w:rsidR="00EA7D87" w:rsidRPr="00D42794" w:rsidRDefault="00EA7D87" w:rsidP="007C4AA2">
      <w:pPr>
        <w:pStyle w:val="BodyA"/>
        <w:spacing w:line="276" w:lineRule="auto"/>
        <w:rPr>
          <w:lang w:val="en-GB"/>
        </w:rPr>
      </w:pPr>
    </w:p>
    <w:p w14:paraId="521AC8FC" w14:textId="4CE32294" w:rsidR="009B7333" w:rsidRPr="00D42794" w:rsidRDefault="00BE32C1" w:rsidP="007C4AA2">
      <w:pPr>
        <w:pStyle w:val="BodyA"/>
        <w:spacing w:line="276" w:lineRule="auto"/>
        <w:ind w:left="720" w:hanging="720"/>
        <w:rPr>
          <w:lang w:val="en-GB"/>
        </w:rPr>
      </w:pPr>
      <w:r w:rsidRPr="00D42794">
        <w:rPr>
          <w:lang w:val="en-GB"/>
        </w:rPr>
        <w:t>1.2.1</w:t>
      </w:r>
      <w:r w:rsidRPr="00D42794">
        <w:rPr>
          <w:lang w:val="en-GB"/>
        </w:rPr>
        <w:tab/>
        <w:t xml:space="preserve">The Housing </w:t>
      </w:r>
      <w:r w:rsidR="009B7333" w:rsidRPr="00D42794">
        <w:rPr>
          <w:lang w:val="en-GB"/>
        </w:rPr>
        <w:t>and</w:t>
      </w:r>
      <w:r w:rsidRPr="00D42794">
        <w:rPr>
          <w:lang w:val="en-GB"/>
        </w:rPr>
        <w:t xml:space="preserve"> Regeneration Act 2008 defines social housing as </w:t>
      </w:r>
      <w:r w:rsidR="009B7333" w:rsidRPr="00D42794">
        <w:rPr>
          <w:lang w:val="en-GB"/>
        </w:rPr>
        <w:t>low</w:t>
      </w:r>
      <w:r w:rsidR="009D7A90" w:rsidRPr="00D42794">
        <w:rPr>
          <w:lang w:val="en-GB"/>
        </w:rPr>
        <w:t>-</w:t>
      </w:r>
      <w:r w:rsidR="009B7333" w:rsidRPr="00D42794">
        <w:rPr>
          <w:lang w:val="en-GB"/>
        </w:rPr>
        <w:t xml:space="preserve">cost </w:t>
      </w:r>
      <w:r w:rsidRPr="00D42794">
        <w:rPr>
          <w:lang w:val="en-GB"/>
        </w:rPr>
        <w:t xml:space="preserve">homes for rent and sale to people whose housing needs cannot be met </w:t>
      </w:r>
      <w:r w:rsidR="00871226" w:rsidRPr="00D42794">
        <w:rPr>
          <w:lang w:val="en-GB"/>
        </w:rPr>
        <w:t xml:space="preserve">by </w:t>
      </w:r>
      <w:r w:rsidRPr="00D42794">
        <w:rPr>
          <w:lang w:val="en-GB"/>
        </w:rPr>
        <w:t>the general housing market. Th</w:t>
      </w:r>
      <w:r w:rsidR="00667C86" w:rsidRPr="00D42794">
        <w:rPr>
          <w:lang w:val="en-GB"/>
        </w:rPr>
        <w:t>is</w:t>
      </w:r>
      <w:r w:rsidR="009D7A90" w:rsidRPr="00D42794">
        <w:rPr>
          <w:lang w:val="en-GB"/>
        </w:rPr>
        <w:t xml:space="preserve"> </w:t>
      </w:r>
      <w:r w:rsidR="003C7183" w:rsidRPr="00D42794">
        <w:rPr>
          <w:lang w:val="en-GB"/>
        </w:rPr>
        <w:t>Scheme</w:t>
      </w:r>
      <w:r w:rsidRPr="00D42794">
        <w:rPr>
          <w:lang w:val="en-GB"/>
        </w:rPr>
        <w:t xml:space="preserve"> shall demonstrate how </w:t>
      </w:r>
      <w:r w:rsidR="009B7333" w:rsidRPr="00D42794">
        <w:rPr>
          <w:lang w:val="en-GB"/>
        </w:rPr>
        <w:t>t</w:t>
      </w:r>
      <w:r w:rsidR="002D7F2A" w:rsidRPr="00D42794">
        <w:rPr>
          <w:lang w:val="en-GB"/>
        </w:rPr>
        <w:t xml:space="preserve">he </w:t>
      </w:r>
      <w:r w:rsidR="00F311E4" w:rsidRPr="00D42794">
        <w:rPr>
          <w:lang w:val="en-GB"/>
        </w:rPr>
        <w:t>l</w:t>
      </w:r>
      <w:r w:rsidR="002D7F2A" w:rsidRPr="00D42794">
        <w:rPr>
          <w:lang w:val="en-GB"/>
        </w:rPr>
        <w:t xml:space="preserve">ocal </w:t>
      </w:r>
      <w:r w:rsidR="00F311E4" w:rsidRPr="00D42794">
        <w:rPr>
          <w:lang w:val="en-GB"/>
        </w:rPr>
        <w:t>a</w:t>
      </w:r>
      <w:r w:rsidR="002D7F2A" w:rsidRPr="00D42794">
        <w:rPr>
          <w:lang w:val="en-GB"/>
        </w:rPr>
        <w:t>uthority</w:t>
      </w:r>
      <w:r w:rsidR="00FB657A" w:rsidRPr="00D42794">
        <w:rPr>
          <w:lang w:val="en-GB"/>
        </w:rPr>
        <w:t xml:space="preserve"> </w:t>
      </w:r>
      <w:r w:rsidRPr="00D42794">
        <w:rPr>
          <w:lang w:val="en-GB"/>
        </w:rPr>
        <w:t xml:space="preserve">will allocate social </w:t>
      </w:r>
      <w:r w:rsidR="00FB657A" w:rsidRPr="00D42794">
        <w:rPr>
          <w:lang w:val="en-GB"/>
        </w:rPr>
        <w:t xml:space="preserve">rented </w:t>
      </w:r>
      <w:r w:rsidRPr="00D42794">
        <w:rPr>
          <w:lang w:val="en-GB"/>
        </w:rPr>
        <w:t xml:space="preserve">housing </w:t>
      </w:r>
      <w:r w:rsidR="004C0B73" w:rsidRPr="00D42794">
        <w:rPr>
          <w:lang w:val="en-GB"/>
        </w:rPr>
        <w:t>to</w:t>
      </w:r>
      <w:r w:rsidR="009B7333" w:rsidRPr="00D42794">
        <w:rPr>
          <w:lang w:val="en-GB"/>
        </w:rPr>
        <w:t>:</w:t>
      </w:r>
    </w:p>
    <w:p w14:paraId="689D58DD" w14:textId="1665D652" w:rsidR="009B7333" w:rsidRPr="00D42794" w:rsidRDefault="004C0B73" w:rsidP="009A20F1">
      <w:pPr>
        <w:pStyle w:val="BodyA"/>
        <w:numPr>
          <w:ilvl w:val="0"/>
          <w:numId w:val="132"/>
        </w:numPr>
        <w:spacing w:line="276" w:lineRule="auto"/>
        <w:rPr>
          <w:lang w:val="en-GB"/>
        </w:rPr>
      </w:pPr>
      <w:r w:rsidRPr="00D42794">
        <w:rPr>
          <w:lang w:val="en-GB"/>
        </w:rPr>
        <w:t>person</w:t>
      </w:r>
      <w:r w:rsidR="00ED4486" w:rsidRPr="00D42794">
        <w:rPr>
          <w:lang w:val="en-GB"/>
        </w:rPr>
        <w:t>s</w:t>
      </w:r>
      <w:r w:rsidRPr="00D42794">
        <w:rPr>
          <w:lang w:val="en-GB"/>
        </w:rPr>
        <w:t xml:space="preserve"> applying to become a social housing tenant</w:t>
      </w:r>
      <w:r w:rsidR="009B7333" w:rsidRPr="00D42794">
        <w:rPr>
          <w:lang w:val="en-GB"/>
        </w:rPr>
        <w:t>; and</w:t>
      </w:r>
    </w:p>
    <w:p w14:paraId="77671702" w14:textId="20E8CA47" w:rsidR="009B7333" w:rsidRPr="00D42794" w:rsidRDefault="00BE32C1" w:rsidP="009A20F1">
      <w:pPr>
        <w:pStyle w:val="BodyA"/>
        <w:numPr>
          <w:ilvl w:val="0"/>
          <w:numId w:val="132"/>
        </w:numPr>
        <w:spacing w:line="276" w:lineRule="auto"/>
        <w:rPr>
          <w:lang w:val="en-GB"/>
        </w:rPr>
      </w:pPr>
      <w:r w:rsidRPr="00D42794">
        <w:rPr>
          <w:lang w:val="en-GB"/>
        </w:rPr>
        <w:t>secure</w:t>
      </w:r>
      <w:r w:rsidR="00C16EDC" w:rsidRPr="00D42794">
        <w:rPr>
          <w:lang w:val="en-GB"/>
        </w:rPr>
        <w:t>/assured</w:t>
      </w:r>
      <w:r w:rsidRPr="00D42794">
        <w:rPr>
          <w:lang w:val="en-GB"/>
        </w:rPr>
        <w:t xml:space="preserve"> tenants seeking to</w:t>
      </w:r>
      <w:r w:rsidR="00E04FE7" w:rsidRPr="00D42794">
        <w:rPr>
          <w:lang w:val="en-GB"/>
        </w:rPr>
        <w:t xml:space="preserve"> move to another dwelling house</w:t>
      </w:r>
      <w:r w:rsidRPr="00D42794">
        <w:rPr>
          <w:lang w:val="en-GB"/>
        </w:rPr>
        <w:t xml:space="preserve"> (</w:t>
      </w:r>
      <w:r w:rsidR="009B7333" w:rsidRPr="00D42794">
        <w:rPr>
          <w:lang w:val="en-GB"/>
        </w:rPr>
        <w:t>“T</w:t>
      </w:r>
      <w:r w:rsidRPr="00D42794">
        <w:rPr>
          <w:lang w:val="en-GB"/>
        </w:rPr>
        <w:t>ransfer</w:t>
      </w:r>
      <w:r w:rsidRPr="00D42794">
        <w:rPr>
          <w:b/>
          <w:bCs/>
          <w:lang w:val="en-GB"/>
        </w:rPr>
        <w:t xml:space="preserve"> </w:t>
      </w:r>
      <w:r w:rsidR="009B7333" w:rsidRPr="00D42794">
        <w:rPr>
          <w:b/>
          <w:bCs/>
          <w:lang w:val="en-GB"/>
        </w:rPr>
        <w:t>A</w:t>
      </w:r>
      <w:r w:rsidRPr="00D42794">
        <w:rPr>
          <w:b/>
          <w:bCs/>
          <w:lang w:val="en-GB"/>
        </w:rPr>
        <w:t>pplicants</w:t>
      </w:r>
      <w:r w:rsidR="009B7333" w:rsidRPr="00D42794">
        <w:rPr>
          <w:lang w:val="en-GB"/>
        </w:rPr>
        <w:t>”</w:t>
      </w:r>
      <w:r w:rsidRPr="00D42794">
        <w:rPr>
          <w:lang w:val="en-GB"/>
        </w:rPr>
        <w:t>), let under secure</w:t>
      </w:r>
      <w:r w:rsidR="00C16EDC" w:rsidRPr="00D42794">
        <w:rPr>
          <w:lang w:val="en-GB"/>
        </w:rPr>
        <w:t>/assured</w:t>
      </w:r>
      <w:r w:rsidRPr="00D42794">
        <w:rPr>
          <w:lang w:val="en-GB"/>
        </w:rPr>
        <w:t xml:space="preserve"> tenancies. </w:t>
      </w:r>
    </w:p>
    <w:p w14:paraId="48EAAA2D" w14:textId="144C2085" w:rsidR="00EA7D87" w:rsidRPr="00D42794" w:rsidRDefault="002D7F2A" w:rsidP="004D449C">
      <w:pPr>
        <w:pStyle w:val="BodyA"/>
        <w:spacing w:line="276" w:lineRule="auto"/>
        <w:ind w:left="720"/>
        <w:rPr>
          <w:lang w:val="en-GB"/>
        </w:rPr>
      </w:pPr>
      <w:r w:rsidRPr="00D42794">
        <w:rPr>
          <w:lang w:val="en-GB"/>
        </w:rPr>
        <w:lastRenderedPageBreak/>
        <w:t xml:space="preserve">The </w:t>
      </w:r>
      <w:r w:rsidR="00F311E4" w:rsidRPr="00D42794">
        <w:rPr>
          <w:lang w:val="en-GB"/>
        </w:rPr>
        <w:t>l</w:t>
      </w:r>
      <w:r w:rsidRPr="00D42794">
        <w:rPr>
          <w:lang w:val="en-GB"/>
        </w:rPr>
        <w:t xml:space="preserve">ocal </w:t>
      </w:r>
      <w:r w:rsidR="00F311E4" w:rsidRPr="00D42794">
        <w:rPr>
          <w:lang w:val="en-GB"/>
        </w:rPr>
        <w:t>a</w:t>
      </w:r>
      <w:r w:rsidRPr="00D42794">
        <w:rPr>
          <w:lang w:val="en-GB"/>
        </w:rPr>
        <w:t>uthority</w:t>
      </w:r>
      <w:r w:rsidR="00FB657A" w:rsidRPr="00D42794">
        <w:rPr>
          <w:lang w:val="en-GB"/>
        </w:rPr>
        <w:t xml:space="preserve"> </w:t>
      </w:r>
      <w:r w:rsidR="00BE32C1" w:rsidRPr="00D42794">
        <w:rPr>
          <w:lang w:val="en-GB"/>
        </w:rPr>
        <w:t xml:space="preserve">intends to </w:t>
      </w:r>
      <w:r w:rsidR="00FB657A" w:rsidRPr="00D42794">
        <w:rPr>
          <w:lang w:val="en-GB"/>
        </w:rPr>
        <w:t>allocate</w:t>
      </w:r>
      <w:r w:rsidR="00BE32C1" w:rsidRPr="00D42794">
        <w:rPr>
          <w:lang w:val="en-GB"/>
        </w:rPr>
        <w:t xml:space="preserve"> homes in a fair, transparent and effective way</w:t>
      </w:r>
      <w:r w:rsidR="00EA34E9" w:rsidRPr="00D42794">
        <w:rPr>
          <w:lang w:val="en-GB"/>
        </w:rPr>
        <w:t>,</w:t>
      </w:r>
      <w:r w:rsidR="00BE32C1" w:rsidRPr="00D42794">
        <w:rPr>
          <w:lang w:val="en-GB"/>
        </w:rPr>
        <w:t xml:space="preserve"> that </w:t>
      </w:r>
      <w:r w:rsidR="00267B9A" w:rsidRPr="00D42794">
        <w:rPr>
          <w:lang w:val="en-GB"/>
        </w:rPr>
        <w:t xml:space="preserve">prioritises applicants who are most in need, </w:t>
      </w:r>
      <w:r w:rsidR="00BE32C1" w:rsidRPr="00D42794">
        <w:rPr>
          <w:lang w:val="en-GB"/>
        </w:rPr>
        <w:t xml:space="preserve">is lawful and makes best use of the homes available. </w:t>
      </w:r>
    </w:p>
    <w:p w14:paraId="6D8F6353" w14:textId="77777777" w:rsidR="00EA7D87" w:rsidRPr="00D42794" w:rsidRDefault="00EA7D87" w:rsidP="007C4AA2">
      <w:pPr>
        <w:pStyle w:val="BodyA"/>
        <w:spacing w:line="276" w:lineRule="auto"/>
        <w:ind w:left="720" w:hanging="720"/>
        <w:rPr>
          <w:lang w:val="en-GB"/>
        </w:rPr>
      </w:pPr>
    </w:p>
    <w:p w14:paraId="30E26555" w14:textId="45FECCF4" w:rsidR="00B774E1" w:rsidRPr="00D42794" w:rsidRDefault="00BE32C1" w:rsidP="007C4AA2">
      <w:pPr>
        <w:pStyle w:val="BodyA"/>
        <w:spacing w:line="276" w:lineRule="auto"/>
        <w:ind w:left="720" w:hanging="720"/>
        <w:rPr>
          <w:lang w:val="en-GB"/>
        </w:rPr>
      </w:pPr>
      <w:r w:rsidRPr="00D42794">
        <w:rPr>
          <w:lang w:val="en-GB"/>
        </w:rPr>
        <w:t>1.2.2</w:t>
      </w:r>
      <w:r w:rsidRPr="00D42794">
        <w:rPr>
          <w:lang w:val="en-GB"/>
        </w:rPr>
        <w:tab/>
        <w:t>Th</w:t>
      </w:r>
      <w:r w:rsidR="00BB7FB6" w:rsidRPr="00D42794">
        <w:rPr>
          <w:lang w:val="en-GB"/>
        </w:rPr>
        <w:t xml:space="preserve">is </w:t>
      </w:r>
      <w:r w:rsidR="003C7183" w:rsidRPr="00D42794">
        <w:rPr>
          <w:lang w:val="en-GB"/>
        </w:rPr>
        <w:t>Scheme</w:t>
      </w:r>
      <w:r w:rsidRPr="00D42794">
        <w:rPr>
          <w:lang w:val="en-GB"/>
        </w:rPr>
        <w:t xml:space="preserve"> explains </w:t>
      </w:r>
      <w:r w:rsidR="00AC77E2" w:rsidRPr="00D42794">
        <w:rPr>
          <w:lang w:val="en-GB"/>
        </w:rPr>
        <w:t xml:space="preserve">how </w:t>
      </w:r>
      <w:r w:rsidRPr="00D42794">
        <w:rPr>
          <w:lang w:val="en-GB"/>
        </w:rPr>
        <w:t>priority between applicants</w:t>
      </w:r>
      <w:r w:rsidR="009B7333" w:rsidRPr="00D42794">
        <w:rPr>
          <w:lang w:val="en-GB"/>
        </w:rPr>
        <w:t xml:space="preserve"> </w:t>
      </w:r>
      <w:r w:rsidR="00AC77E2" w:rsidRPr="00D42794">
        <w:rPr>
          <w:lang w:val="en-GB"/>
        </w:rPr>
        <w:t xml:space="preserve">will be determined </w:t>
      </w:r>
      <w:r w:rsidR="009B7333" w:rsidRPr="00D42794">
        <w:rPr>
          <w:lang w:val="en-GB"/>
        </w:rPr>
        <w:t>and</w:t>
      </w:r>
      <w:r w:rsidRPr="00D42794">
        <w:rPr>
          <w:lang w:val="en-GB"/>
        </w:rPr>
        <w:t xml:space="preserve"> the </w:t>
      </w:r>
      <w:r w:rsidR="00AC77E2" w:rsidRPr="00D42794">
        <w:rPr>
          <w:lang w:val="en-GB"/>
        </w:rPr>
        <w:t xml:space="preserve">arrangements </w:t>
      </w:r>
      <w:r w:rsidRPr="00D42794">
        <w:rPr>
          <w:lang w:val="en-GB"/>
        </w:rPr>
        <w:t xml:space="preserve">for </w:t>
      </w:r>
      <w:r w:rsidR="00FB657A" w:rsidRPr="00D42794">
        <w:rPr>
          <w:lang w:val="en-GB"/>
        </w:rPr>
        <w:t xml:space="preserve">nominating applicants for </w:t>
      </w:r>
      <w:r w:rsidRPr="00D42794">
        <w:rPr>
          <w:lang w:val="en-GB"/>
        </w:rPr>
        <w:t>homes owned by</w:t>
      </w:r>
      <w:r w:rsidR="004C0B73" w:rsidRPr="00D42794">
        <w:rPr>
          <w:lang w:val="en-GB"/>
        </w:rPr>
        <w:t xml:space="preserve"> </w:t>
      </w:r>
      <w:r w:rsidR="0024342C" w:rsidRPr="00D42794">
        <w:rPr>
          <w:lang w:val="en-GB"/>
        </w:rPr>
        <w:t>p</w:t>
      </w:r>
      <w:r w:rsidR="003D178A" w:rsidRPr="00D42794">
        <w:rPr>
          <w:lang w:val="en-GB"/>
        </w:rPr>
        <w:t xml:space="preserve">rivate </w:t>
      </w:r>
      <w:r w:rsidR="0024342C" w:rsidRPr="00D42794">
        <w:rPr>
          <w:lang w:val="en-GB"/>
        </w:rPr>
        <w:t>r</w:t>
      </w:r>
      <w:r w:rsidR="003D178A" w:rsidRPr="00D42794">
        <w:rPr>
          <w:lang w:val="en-GB"/>
        </w:rPr>
        <w:t xml:space="preserve">egistered </w:t>
      </w:r>
      <w:r w:rsidR="0024342C" w:rsidRPr="00D42794">
        <w:rPr>
          <w:lang w:val="en-GB"/>
        </w:rPr>
        <w:t>p</w:t>
      </w:r>
      <w:r w:rsidR="007B5DA6" w:rsidRPr="00D42794">
        <w:rPr>
          <w:lang w:val="en-GB"/>
        </w:rPr>
        <w:t>rovider</w:t>
      </w:r>
      <w:r w:rsidR="00675A0B" w:rsidRPr="00D42794">
        <w:rPr>
          <w:lang w:val="en-GB"/>
        </w:rPr>
        <w:t>s</w:t>
      </w:r>
      <w:r w:rsidR="007B5DA6" w:rsidRPr="00D42794">
        <w:rPr>
          <w:lang w:val="en-GB"/>
        </w:rPr>
        <w:t xml:space="preserve"> of social housing </w:t>
      </w:r>
      <w:r w:rsidR="00AC77E2" w:rsidRPr="00D42794">
        <w:rPr>
          <w:lang w:val="en-GB"/>
        </w:rPr>
        <w:t>(“</w:t>
      </w:r>
      <w:r w:rsidR="007D1A90" w:rsidRPr="00D42794">
        <w:rPr>
          <w:b/>
          <w:lang w:val="en-GB"/>
        </w:rPr>
        <w:t>r</w:t>
      </w:r>
      <w:r w:rsidR="00AC77E2" w:rsidRPr="00D42794">
        <w:rPr>
          <w:b/>
          <w:lang w:val="en-GB"/>
        </w:rPr>
        <w:t xml:space="preserve">egistered </w:t>
      </w:r>
      <w:r w:rsidR="007D1A90" w:rsidRPr="00D42794">
        <w:rPr>
          <w:b/>
          <w:lang w:val="en-GB"/>
        </w:rPr>
        <w:t>p</w:t>
      </w:r>
      <w:r w:rsidR="00AC77E2" w:rsidRPr="00D42794">
        <w:rPr>
          <w:b/>
          <w:lang w:val="en-GB"/>
        </w:rPr>
        <w:t>roviders</w:t>
      </w:r>
      <w:r w:rsidR="00AC77E2" w:rsidRPr="00D42794">
        <w:rPr>
          <w:lang w:val="en-GB"/>
        </w:rPr>
        <w:t>”)</w:t>
      </w:r>
      <w:r w:rsidR="00097D10" w:rsidRPr="00D42794">
        <w:rPr>
          <w:lang w:val="en-GB"/>
        </w:rPr>
        <w:t>,</w:t>
      </w:r>
      <w:r w:rsidR="00AC77E2" w:rsidRPr="00D42794">
        <w:rPr>
          <w:lang w:val="en-GB"/>
        </w:rPr>
        <w:t xml:space="preserve"> </w:t>
      </w:r>
      <w:r w:rsidR="007B5DA6" w:rsidRPr="00D42794">
        <w:rPr>
          <w:lang w:val="en-GB"/>
        </w:rPr>
        <w:t>wh</w:t>
      </w:r>
      <w:r w:rsidR="00B774E1" w:rsidRPr="00D42794">
        <w:rPr>
          <w:lang w:val="en-GB"/>
        </w:rPr>
        <w:t>o</w:t>
      </w:r>
      <w:r w:rsidR="007B5DA6" w:rsidRPr="00D42794">
        <w:rPr>
          <w:lang w:val="en-GB"/>
        </w:rPr>
        <w:t xml:space="preserve"> </w:t>
      </w:r>
      <w:r w:rsidR="00EA34E9" w:rsidRPr="00D42794">
        <w:rPr>
          <w:lang w:val="en-GB"/>
        </w:rPr>
        <w:t>own and/or manage</w:t>
      </w:r>
      <w:r w:rsidR="00A42013" w:rsidRPr="00D42794">
        <w:rPr>
          <w:lang w:val="en-GB"/>
        </w:rPr>
        <w:t xml:space="preserve"> </w:t>
      </w:r>
      <w:r w:rsidR="007B5DA6" w:rsidRPr="00D42794">
        <w:rPr>
          <w:lang w:val="en-GB"/>
        </w:rPr>
        <w:t xml:space="preserve">social </w:t>
      </w:r>
      <w:r w:rsidR="00FB657A" w:rsidRPr="00D42794">
        <w:rPr>
          <w:lang w:val="en-GB"/>
        </w:rPr>
        <w:t xml:space="preserve">rented </w:t>
      </w:r>
      <w:r w:rsidR="00D731D6" w:rsidRPr="00D42794">
        <w:rPr>
          <w:lang w:val="en-GB"/>
        </w:rPr>
        <w:t xml:space="preserve">housing </w:t>
      </w:r>
      <w:r w:rsidR="004C0B73" w:rsidRPr="00D42794">
        <w:rPr>
          <w:lang w:val="en-GB"/>
        </w:rPr>
        <w:t>in</w:t>
      </w:r>
      <w:r w:rsidR="001E1982" w:rsidRPr="00D42794">
        <w:rPr>
          <w:lang w:val="en-GB"/>
        </w:rPr>
        <w:t xml:space="preserve"> the </w:t>
      </w:r>
      <w:r w:rsidR="00762438" w:rsidRPr="00D42794">
        <w:rPr>
          <w:lang w:val="en-GB"/>
        </w:rPr>
        <w:t xml:space="preserve">scheme </w:t>
      </w:r>
      <w:r w:rsidR="00F311E4" w:rsidRPr="00D42794">
        <w:rPr>
          <w:lang w:val="en-GB"/>
        </w:rPr>
        <w:t>l</w:t>
      </w:r>
      <w:r w:rsidR="001E1982" w:rsidRPr="00D42794">
        <w:rPr>
          <w:lang w:val="en-GB"/>
        </w:rPr>
        <w:t xml:space="preserve">ocal </w:t>
      </w:r>
      <w:r w:rsidR="00F311E4" w:rsidRPr="00D42794">
        <w:rPr>
          <w:lang w:val="en-GB"/>
        </w:rPr>
        <w:t>a</w:t>
      </w:r>
      <w:r w:rsidR="001E1982" w:rsidRPr="00D42794">
        <w:rPr>
          <w:lang w:val="en-GB"/>
        </w:rPr>
        <w:t>uthority</w:t>
      </w:r>
      <w:r w:rsidR="00E9767A" w:rsidRPr="00D42794">
        <w:rPr>
          <w:lang w:val="en-GB"/>
        </w:rPr>
        <w:t xml:space="preserve"> area</w:t>
      </w:r>
      <w:r w:rsidR="00762438" w:rsidRPr="00D42794">
        <w:rPr>
          <w:lang w:val="en-GB"/>
        </w:rPr>
        <w:t>s</w:t>
      </w:r>
      <w:r w:rsidRPr="00D42794">
        <w:rPr>
          <w:lang w:val="en-GB"/>
        </w:rPr>
        <w:t xml:space="preserve">. </w:t>
      </w:r>
    </w:p>
    <w:p w14:paraId="78564338" w14:textId="77777777" w:rsidR="00B774E1" w:rsidRPr="00D42794" w:rsidRDefault="00B774E1" w:rsidP="007C4AA2">
      <w:pPr>
        <w:pStyle w:val="BodyA"/>
        <w:spacing w:line="276" w:lineRule="auto"/>
        <w:ind w:left="720" w:hanging="720"/>
        <w:rPr>
          <w:lang w:val="en-GB"/>
        </w:rPr>
      </w:pPr>
    </w:p>
    <w:p w14:paraId="205DB747" w14:textId="208712D8" w:rsidR="00EA7D87" w:rsidRPr="00D42794" w:rsidRDefault="00B774E1" w:rsidP="007C4AA2">
      <w:pPr>
        <w:pStyle w:val="BodyA"/>
        <w:spacing w:line="276" w:lineRule="auto"/>
        <w:ind w:left="720" w:hanging="720"/>
        <w:rPr>
          <w:lang w:val="en-GB"/>
        </w:rPr>
      </w:pPr>
      <w:r w:rsidRPr="00D42794">
        <w:rPr>
          <w:lang w:val="en-GB"/>
        </w:rPr>
        <w:t>1.2.3</w:t>
      </w:r>
      <w:r w:rsidRPr="00D42794">
        <w:rPr>
          <w:lang w:val="en-GB"/>
        </w:rPr>
        <w:tab/>
      </w:r>
      <w:r w:rsidR="00BB7FB6" w:rsidRPr="00D42794">
        <w:rPr>
          <w:lang w:val="en-GB"/>
        </w:rPr>
        <w:t>A c</w:t>
      </w:r>
      <w:r w:rsidRPr="00D42794">
        <w:rPr>
          <w:lang w:val="en-GB"/>
        </w:rPr>
        <w:t>op</w:t>
      </w:r>
      <w:r w:rsidR="00BB7FB6" w:rsidRPr="00D42794">
        <w:rPr>
          <w:lang w:val="en-GB"/>
        </w:rPr>
        <w:t>y</w:t>
      </w:r>
      <w:r w:rsidRPr="00D42794">
        <w:rPr>
          <w:lang w:val="en-GB"/>
        </w:rPr>
        <w:t xml:space="preserve"> of th</w:t>
      </w:r>
      <w:r w:rsidR="00BB7FB6" w:rsidRPr="00D42794">
        <w:rPr>
          <w:lang w:val="en-GB"/>
        </w:rPr>
        <w:t xml:space="preserve">is </w:t>
      </w:r>
      <w:r w:rsidR="003C7183" w:rsidRPr="00D42794">
        <w:rPr>
          <w:lang w:val="en-GB"/>
        </w:rPr>
        <w:t>Scheme</w:t>
      </w:r>
      <w:r w:rsidRPr="00D42794">
        <w:rPr>
          <w:lang w:val="en-GB"/>
        </w:rPr>
        <w:t xml:space="preserve"> </w:t>
      </w:r>
      <w:r w:rsidR="00BB7FB6" w:rsidRPr="00D42794">
        <w:rPr>
          <w:lang w:val="en-GB"/>
        </w:rPr>
        <w:t>will be made</w:t>
      </w:r>
      <w:r w:rsidRPr="00D42794">
        <w:rPr>
          <w:lang w:val="en-GB"/>
        </w:rPr>
        <w:t xml:space="preserve"> available to any person who requests one. </w:t>
      </w:r>
      <w:r w:rsidR="00BE32C1" w:rsidRPr="00D42794">
        <w:rPr>
          <w:lang w:val="en-GB"/>
        </w:rPr>
        <w:t xml:space="preserve">A summary </w:t>
      </w:r>
      <w:r w:rsidR="001E1982" w:rsidRPr="00D42794">
        <w:rPr>
          <w:lang w:val="en-GB"/>
        </w:rPr>
        <w:t xml:space="preserve">is also </w:t>
      </w:r>
      <w:r w:rsidR="00BE32C1" w:rsidRPr="00D42794">
        <w:rPr>
          <w:lang w:val="en-GB"/>
        </w:rPr>
        <w:t>avail</w:t>
      </w:r>
      <w:r w:rsidR="004C0B73" w:rsidRPr="00D42794">
        <w:rPr>
          <w:lang w:val="en-GB"/>
        </w:rPr>
        <w:t>able. A copy has</w:t>
      </w:r>
      <w:r w:rsidR="00BE32C1" w:rsidRPr="00D42794">
        <w:rPr>
          <w:lang w:val="en-GB"/>
        </w:rPr>
        <w:t xml:space="preserve"> been sent to the</w:t>
      </w:r>
      <w:r w:rsidR="004C0B73" w:rsidRPr="00D42794">
        <w:rPr>
          <w:lang w:val="en-GB"/>
        </w:rPr>
        <w:t xml:space="preserve"> </w:t>
      </w:r>
      <w:r w:rsidR="00C929F1" w:rsidRPr="00D42794">
        <w:rPr>
          <w:lang w:val="en-GB"/>
        </w:rPr>
        <w:t xml:space="preserve">Regulator of Social Housing and the </w:t>
      </w:r>
      <w:r w:rsidR="004C0B73" w:rsidRPr="00D42794">
        <w:rPr>
          <w:lang w:val="en-GB"/>
        </w:rPr>
        <w:t>Local Government &amp; Social Care Ombudsman</w:t>
      </w:r>
      <w:r w:rsidR="00BE32C1" w:rsidRPr="00D42794">
        <w:rPr>
          <w:lang w:val="en-GB"/>
        </w:rPr>
        <w:t xml:space="preserve">. </w:t>
      </w:r>
    </w:p>
    <w:p w14:paraId="464CE30D" w14:textId="77777777" w:rsidR="00EA7D87" w:rsidRPr="00D42794" w:rsidRDefault="00EA7D87" w:rsidP="007C4AA2">
      <w:pPr>
        <w:pStyle w:val="BodyA"/>
        <w:spacing w:line="276" w:lineRule="auto"/>
        <w:ind w:left="720" w:hanging="720"/>
        <w:rPr>
          <w:lang w:val="en-GB"/>
        </w:rPr>
      </w:pPr>
    </w:p>
    <w:p w14:paraId="0EAF55C6" w14:textId="18BB2D85" w:rsidR="00EA7D87" w:rsidRPr="00D42794" w:rsidRDefault="00BE32C1" w:rsidP="007C4AA2">
      <w:pPr>
        <w:pStyle w:val="BodyA"/>
        <w:spacing w:line="276" w:lineRule="auto"/>
        <w:ind w:left="720" w:hanging="720"/>
        <w:rPr>
          <w:lang w:val="en-GB"/>
        </w:rPr>
      </w:pPr>
      <w:r w:rsidRPr="00D42794">
        <w:rPr>
          <w:lang w:val="en-GB"/>
        </w:rPr>
        <w:t>1.2.</w:t>
      </w:r>
      <w:r w:rsidR="00D968E4" w:rsidRPr="00D42794">
        <w:rPr>
          <w:lang w:val="en-GB"/>
        </w:rPr>
        <w:t>4</w:t>
      </w:r>
      <w:r w:rsidRPr="00D42794">
        <w:rPr>
          <w:lang w:val="en-GB"/>
        </w:rPr>
        <w:tab/>
      </w:r>
      <w:r w:rsidR="0071511C" w:rsidRPr="00D42794">
        <w:rPr>
          <w:lang w:val="en-GB"/>
        </w:rPr>
        <w:t>This</w:t>
      </w:r>
      <w:r w:rsidR="00867332" w:rsidRPr="00D42794">
        <w:rPr>
          <w:lang w:val="en-GB"/>
        </w:rPr>
        <w:t xml:space="preserve"> Scheme</w:t>
      </w:r>
      <w:r w:rsidRPr="00D42794">
        <w:rPr>
          <w:lang w:val="en-GB"/>
        </w:rPr>
        <w:t xml:space="preserve"> </w:t>
      </w:r>
      <w:r w:rsidR="0071511C" w:rsidRPr="00D42794">
        <w:rPr>
          <w:lang w:val="en-GB"/>
        </w:rPr>
        <w:t>has</w:t>
      </w:r>
      <w:r w:rsidR="00C929F1" w:rsidRPr="00D42794">
        <w:rPr>
          <w:lang w:val="en-GB"/>
        </w:rPr>
        <w:t xml:space="preserve"> </w:t>
      </w:r>
      <w:r w:rsidRPr="00D42794">
        <w:rPr>
          <w:lang w:val="en-GB"/>
        </w:rPr>
        <w:t xml:space="preserve">been framed with consideration to the housing requirements of current and future potential tenants. </w:t>
      </w:r>
      <w:r w:rsidR="00407499" w:rsidRPr="00D42794">
        <w:rPr>
          <w:lang w:val="en-GB"/>
        </w:rPr>
        <w:t>Most a</w:t>
      </w:r>
      <w:r w:rsidRPr="00D42794">
        <w:rPr>
          <w:lang w:val="en-GB"/>
        </w:rPr>
        <w:t>pplicants will be afforded choice in the letting</w:t>
      </w:r>
      <w:r w:rsidR="00EA34E9" w:rsidRPr="00D42794">
        <w:rPr>
          <w:lang w:val="en-GB"/>
        </w:rPr>
        <w:t>s</w:t>
      </w:r>
      <w:r w:rsidRPr="00D42794">
        <w:rPr>
          <w:lang w:val="en-GB"/>
        </w:rPr>
        <w:t xml:space="preserve"> offered to them</w:t>
      </w:r>
      <w:r w:rsidR="00407499" w:rsidRPr="00D42794">
        <w:rPr>
          <w:lang w:val="en-GB"/>
        </w:rPr>
        <w:t xml:space="preserve"> in that they will be able to express a preference of the available properties that meet their housing needs. An</w:t>
      </w:r>
      <w:r w:rsidRPr="00D42794">
        <w:rPr>
          <w:lang w:val="en-GB"/>
        </w:rPr>
        <w:t>y issues of overcrowding and under-occupation</w:t>
      </w:r>
      <w:r w:rsidR="00D76800" w:rsidRPr="00D42794">
        <w:rPr>
          <w:lang w:val="en-GB"/>
        </w:rPr>
        <w:t xml:space="preserve"> will be</w:t>
      </w:r>
      <w:r w:rsidR="00097D10" w:rsidRPr="00D42794">
        <w:rPr>
          <w:lang w:val="en-GB"/>
        </w:rPr>
        <w:t xml:space="preserve"> fully taken account </w:t>
      </w:r>
      <w:r w:rsidR="00D76800" w:rsidRPr="00D42794">
        <w:rPr>
          <w:lang w:val="en-GB"/>
        </w:rPr>
        <w:t xml:space="preserve">of </w:t>
      </w:r>
      <w:r w:rsidR="00097D10" w:rsidRPr="00D42794">
        <w:rPr>
          <w:lang w:val="en-GB"/>
        </w:rPr>
        <w:t>when an allocation is made</w:t>
      </w:r>
      <w:r w:rsidRPr="00D42794">
        <w:rPr>
          <w:lang w:val="en-GB"/>
        </w:rPr>
        <w:t xml:space="preserve">. </w:t>
      </w:r>
    </w:p>
    <w:p w14:paraId="777A3D8E" w14:textId="77777777" w:rsidR="00EA7D87" w:rsidRPr="00D42794" w:rsidRDefault="00EA7D87" w:rsidP="007C4AA2">
      <w:pPr>
        <w:pStyle w:val="BodyA"/>
        <w:spacing w:line="276" w:lineRule="auto"/>
        <w:ind w:left="720" w:hanging="720"/>
        <w:rPr>
          <w:lang w:val="en-GB"/>
        </w:rPr>
      </w:pPr>
    </w:p>
    <w:p w14:paraId="27986C5F" w14:textId="792827E0" w:rsidR="00EA7D87" w:rsidRPr="00D42794" w:rsidRDefault="00BE32C1" w:rsidP="00C14CFF">
      <w:pPr>
        <w:pStyle w:val="Heading3"/>
      </w:pPr>
      <w:bookmarkStart w:id="6" w:name="_Toc531182391"/>
      <w:bookmarkStart w:id="7" w:name="_Toc204855509"/>
      <w:r w:rsidRPr="00D42794">
        <w:t>1.3.0</w:t>
      </w:r>
      <w:r w:rsidR="007A315A" w:rsidRPr="00D42794">
        <w:tab/>
      </w:r>
      <w:r w:rsidRPr="00D42794">
        <w:t>Principles of th</w:t>
      </w:r>
      <w:r w:rsidR="007759AE" w:rsidRPr="00D42794">
        <w:t xml:space="preserve">is </w:t>
      </w:r>
      <w:r w:rsidR="007E0BA7" w:rsidRPr="00D42794">
        <w:t>Scheme</w:t>
      </w:r>
      <w:bookmarkEnd w:id="6"/>
      <w:bookmarkEnd w:id="7"/>
    </w:p>
    <w:p w14:paraId="1D822EB0" w14:textId="77777777" w:rsidR="00EA7D87" w:rsidRPr="00D42794" w:rsidRDefault="00EA7D87" w:rsidP="007C4AA2">
      <w:pPr>
        <w:pStyle w:val="BodyA"/>
        <w:spacing w:line="276" w:lineRule="auto"/>
        <w:rPr>
          <w:lang w:val="en-GB"/>
        </w:rPr>
      </w:pPr>
    </w:p>
    <w:p w14:paraId="2645D5EE" w14:textId="10BE79CB" w:rsidR="004C0B73" w:rsidRPr="00D42794" w:rsidRDefault="00BE32C1" w:rsidP="007C4AA2">
      <w:pPr>
        <w:pStyle w:val="BodyA"/>
        <w:spacing w:line="276" w:lineRule="auto"/>
        <w:ind w:left="720" w:hanging="720"/>
        <w:rPr>
          <w:lang w:val="en-GB"/>
        </w:rPr>
      </w:pPr>
      <w:r w:rsidRPr="00D42794">
        <w:rPr>
          <w:lang w:val="en-GB"/>
        </w:rPr>
        <w:t>1.3.1</w:t>
      </w:r>
      <w:r w:rsidRPr="00D42794">
        <w:rPr>
          <w:lang w:val="en-GB"/>
        </w:rPr>
        <w:tab/>
        <w:t>Th</w:t>
      </w:r>
      <w:r w:rsidR="009F37FF" w:rsidRPr="00D42794">
        <w:rPr>
          <w:lang w:val="en-GB"/>
        </w:rPr>
        <w:t xml:space="preserve">is </w:t>
      </w:r>
      <w:r w:rsidR="007E0BA7" w:rsidRPr="00D42794">
        <w:rPr>
          <w:lang w:val="en-GB"/>
        </w:rPr>
        <w:t>Scheme</w:t>
      </w:r>
      <w:r w:rsidRPr="00D42794">
        <w:rPr>
          <w:lang w:val="en-GB"/>
        </w:rPr>
        <w:t xml:space="preserve"> ha</w:t>
      </w:r>
      <w:r w:rsidR="009F37FF" w:rsidRPr="00D42794">
        <w:rPr>
          <w:lang w:val="en-GB"/>
        </w:rPr>
        <w:t>s</w:t>
      </w:r>
      <w:r w:rsidRPr="00D42794">
        <w:rPr>
          <w:lang w:val="en-GB"/>
        </w:rPr>
        <w:t xml:space="preserve"> been formulated </w:t>
      </w:r>
      <w:proofErr w:type="gramStart"/>
      <w:r w:rsidR="00B774E1" w:rsidRPr="00D42794">
        <w:rPr>
          <w:lang w:val="en-GB"/>
        </w:rPr>
        <w:t>with</w:t>
      </w:r>
      <w:r w:rsidRPr="00D42794">
        <w:rPr>
          <w:lang w:val="en-GB"/>
        </w:rPr>
        <w:t xml:space="preserve"> regard to</w:t>
      </w:r>
      <w:proofErr w:type="gramEnd"/>
      <w:r w:rsidRPr="00D42794">
        <w:rPr>
          <w:lang w:val="en-GB"/>
        </w:rPr>
        <w:t xml:space="preserve"> the law and regulatory requirements, including:</w:t>
      </w:r>
    </w:p>
    <w:p w14:paraId="3E5FE0B6" w14:textId="775A8815" w:rsidR="00F11CF7" w:rsidRPr="00D42794" w:rsidRDefault="00F11CF7" w:rsidP="006C6F93">
      <w:pPr>
        <w:pStyle w:val="BodyA"/>
        <w:numPr>
          <w:ilvl w:val="0"/>
          <w:numId w:val="22"/>
        </w:numPr>
        <w:spacing w:line="276" w:lineRule="auto"/>
        <w:rPr>
          <w:lang w:val="en-GB"/>
        </w:rPr>
      </w:pPr>
      <w:r w:rsidRPr="00D42794">
        <w:rPr>
          <w:lang w:val="en-GB"/>
        </w:rPr>
        <w:t>Housing Act 1985</w:t>
      </w:r>
    </w:p>
    <w:p w14:paraId="602CC395" w14:textId="5AB3CA2C" w:rsidR="00A953DD" w:rsidRPr="00D42794" w:rsidRDefault="00A953DD" w:rsidP="006C6F93">
      <w:pPr>
        <w:pStyle w:val="BodyA"/>
        <w:numPr>
          <w:ilvl w:val="0"/>
          <w:numId w:val="22"/>
        </w:numPr>
        <w:spacing w:line="276" w:lineRule="auto"/>
        <w:rPr>
          <w:lang w:val="en-GB"/>
        </w:rPr>
      </w:pPr>
      <w:r w:rsidRPr="00D42794">
        <w:rPr>
          <w:lang w:val="en-GB"/>
        </w:rPr>
        <w:t>Housing Act 1996</w:t>
      </w:r>
    </w:p>
    <w:p w14:paraId="4F729C70" w14:textId="59725892" w:rsidR="00E9796B" w:rsidRPr="00D42794" w:rsidRDefault="00A953DD" w:rsidP="006C6F93">
      <w:pPr>
        <w:pStyle w:val="BodyA"/>
        <w:numPr>
          <w:ilvl w:val="0"/>
          <w:numId w:val="22"/>
        </w:numPr>
        <w:spacing w:line="276" w:lineRule="auto"/>
        <w:rPr>
          <w:lang w:val="en-GB"/>
        </w:rPr>
      </w:pPr>
      <w:r w:rsidRPr="00D42794">
        <w:rPr>
          <w:lang w:val="en-GB"/>
        </w:rPr>
        <w:t>Homelessness Act 2002</w:t>
      </w:r>
    </w:p>
    <w:p w14:paraId="12BCAFE2" w14:textId="28D00AFC" w:rsidR="00BE5332" w:rsidRPr="00D42794" w:rsidRDefault="00BE5332" w:rsidP="006C6F93">
      <w:pPr>
        <w:pStyle w:val="BodyA"/>
        <w:numPr>
          <w:ilvl w:val="0"/>
          <w:numId w:val="22"/>
        </w:numPr>
        <w:spacing w:line="276" w:lineRule="auto"/>
        <w:rPr>
          <w:lang w:val="en-GB"/>
        </w:rPr>
      </w:pPr>
      <w:r w:rsidRPr="00D42794">
        <w:rPr>
          <w:lang w:val="en-GB"/>
        </w:rPr>
        <w:t>Homelessness Reduction Act 2020</w:t>
      </w:r>
    </w:p>
    <w:p w14:paraId="3C0B4C88" w14:textId="77777777" w:rsidR="00FB657A" w:rsidRPr="00D42794" w:rsidRDefault="00FB657A" w:rsidP="006C6F93">
      <w:pPr>
        <w:pStyle w:val="BodyA"/>
        <w:numPr>
          <w:ilvl w:val="0"/>
          <w:numId w:val="22"/>
        </w:numPr>
        <w:spacing w:line="276" w:lineRule="auto"/>
        <w:rPr>
          <w:lang w:val="en-GB"/>
        </w:rPr>
      </w:pPr>
      <w:r w:rsidRPr="00D42794">
        <w:rPr>
          <w:lang w:val="en-GB"/>
        </w:rPr>
        <w:t>Housing and Regeneration Act 2008</w:t>
      </w:r>
    </w:p>
    <w:p w14:paraId="1883E2DD" w14:textId="77777777" w:rsidR="00A953DD" w:rsidRPr="00D42794" w:rsidRDefault="00A953DD" w:rsidP="006C6F93">
      <w:pPr>
        <w:pStyle w:val="BodyA"/>
        <w:numPr>
          <w:ilvl w:val="0"/>
          <w:numId w:val="22"/>
        </w:numPr>
        <w:spacing w:line="276" w:lineRule="auto"/>
        <w:rPr>
          <w:lang w:val="en-GB"/>
        </w:rPr>
      </w:pPr>
      <w:r w:rsidRPr="00D42794">
        <w:rPr>
          <w:lang w:val="en-GB"/>
        </w:rPr>
        <w:t>Localism Act 2011</w:t>
      </w:r>
    </w:p>
    <w:p w14:paraId="16A2E984" w14:textId="77777777" w:rsidR="003845DB" w:rsidRPr="00D42794" w:rsidRDefault="003845DB" w:rsidP="006C6F93">
      <w:pPr>
        <w:pStyle w:val="BodyA"/>
        <w:numPr>
          <w:ilvl w:val="0"/>
          <w:numId w:val="22"/>
        </w:numPr>
        <w:spacing w:line="276" w:lineRule="auto"/>
        <w:rPr>
          <w:lang w:val="en-GB"/>
        </w:rPr>
      </w:pPr>
      <w:r w:rsidRPr="00D42794">
        <w:rPr>
          <w:lang w:val="en-GB"/>
        </w:rPr>
        <w:t>Armed Forces Act 2006</w:t>
      </w:r>
    </w:p>
    <w:p w14:paraId="02E52D65" w14:textId="77777777" w:rsidR="00A953DD" w:rsidRPr="00D42794" w:rsidRDefault="00BE32C1" w:rsidP="006C6F93">
      <w:pPr>
        <w:pStyle w:val="BodyA"/>
        <w:numPr>
          <w:ilvl w:val="0"/>
          <w:numId w:val="22"/>
        </w:numPr>
        <w:spacing w:line="276" w:lineRule="auto"/>
        <w:rPr>
          <w:lang w:val="en-GB"/>
        </w:rPr>
      </w:pPr>
      <w:r w:rsidRPr="00D42794">
        <w:rPr>
          <w:lang w:val="en-GB"/>
        </w:rPr>
        <w:t>Asylum and Immigration Act 1996</w:t>
      </w:r>
    </w:p>
    <w:p w14:paraId="2D0B3743" w14:textId="77777777" w:rsidR="004A1294" w:rsidRPr="00D42794" w:rsidRDefault="004A1294" w:rsidP="006C6F93">
      <w:pPr>
        <w:pStyle w:val="BodyA"/>
        <w:numPr>
          <w:ilvl w:val="0"/>
          <w:numId w:val="22"/>
        </w:numPr>
        <w:spacing w:line="276" w:lineRule="auto"/>
        <w:rPr>
          <w:lang w:val="en-GB"/>
        </w:rPr>
      </w:pPr>
      <w:r w:rsidRPr="00D42794">
        <w:rPr>
          <w:lang w:val="en-GB"/>
        </w:rPr>
        <w:t>Immigration and Asylum Act 1999</w:t>
      </w:r>
    </w:p>
    <w:p w14:paraId="2253C855" w14:textId="77777777" w:rsidR="00571BF0" w:rsidRPr="00D42794" w:rsidRDefault="00B03D7B" w:rsidP="006C6F93">
      <w:pPr>
        <w:pStyle w:val="BodyA"/>
        <w:numPr>
          <w:ilvl w:val="0"/>
          <w:numId w:val="22"/>
        </w:numPr>
        <w:spacing w:line="276" w:lineRule="auto"/>
        <w:rPr>
          <w:lang w:val="en-GB"/>
        </w:rPr>
      </w:pPr>
      <w:r w:rsidRPr="00D42794">
        <w:rPr>
          <w:lang w:val="en-GB"/>
        </w:rPr>
        <w:t>Children Act 2004</w:t>
      </w:r>
      <w:r w:rsidR="00571BF0" w:rsidRPr="00D42794">
        <w:rPr>
          <w:lang w:val="en-GB"/>
        </w:rPr>
        <w:t xml:space="preserve"> </w:t>
      </w:r>
    </w:p>
    <w:p w14:paraId="033917D6" w14:textId="77777777" w:rsidR="00B03D7B" w:rsidRPr="00D42794" w:rsidRDefault="00571BF0" w:rsidP="006C6F93">
      <w:pPr>
        <w:pStyle w:val="BodyA"/>
        <w:numPr>
          <w:ilvl w:val="0"/>
          <w:numId w:val="22"/>
        </w:numPr>
        <w:spacing w:line="276" w:lineRule="auto"/>
        <w:rPr>
          <w:lang w:val="en-GB"/>
        </w:rPr>
      </w:pPr>
      <w:r w:rsidRPr="00D42794">
        <w:rPr>
          <w:lang w:val="en-GB"/>
        </w:rPr>
        <w:t>Equality Act 2010</w:t>
      </w:r>
    </w:p>
    <w:p w14:paraId="40540DA3" w14:textId="593D676A" w:rsidR="00571BF0" w:rsidRPr="00D42794" w:rsidRDefault="00571BF0" w:rsidP="006C6F93">
      <w:pPr>
        <w:pStyle w:val="BodyA"/>
        <w:numPr>
          <w:ilvl w:val="0"/>
          <w:numId w:val="22"/>
        </w:numPr>
        <w:spacing w:line="276" w:lineRule="auto"/>
        <w:rPr>
          <w:lang w:val="en-GB"/>
        </w:rPr>
      </w:pPr>
      <w:r w:rsidRPr="00D42794">
        <w:rPr>
          <w:lang w:val="en-GB"/>
        </w:rPr>
        <w:t>Data Protection Act 2018</w:t>
      </w:r>
    </w:p>
    <w:p w14:paraId="23B52CAB" w14:textId="5F62483F" w:rsidR="00EC3F5F" w:rsidRPr="00D42794" w:rsidRDefault="00EC3F5F" w:rsidP="006C6F93">
      <w:pPr>
        <w:pStyle w:val="BodyA"/>
        <w:numPr>
          <w:ilvl w:val="0"/>
          <w:numId w:val="22"/>
        </w:numPr>
        <w:spacing w:line="276" w:lineRule="auto"/>
        <w:rPr>
          <w:lang w:val="en-GB"/>
        </w:rPr>
      </w:pPr>
      <w:r w:rsidRPr="00D42794">
        <w:rPr>
          <w:lang w:val="en-GB"/>
        </w:rPr>
        <w:t>European Union (Withdrawal Agreement) Act 2020</w:t>
      </w:r>
    </w:p>
    <w:p w14:paraId="739BF617" w14:textId="4AC1A8B6" w:rsidR="00B774E1" w:rsidRPr="00D42794" w:rsidRDefault="00B774E1" w:rsidP="006C6F93">
      <w:pPr>
        <w:pStyle w:val="BodyA"/>
        <w:numPr>
          <w:ilvl w:val="0"/>
          <w:numId w:val="22"/>
        </w:numPr>
        <w:spacing w:line="276" w:lineRule="auto"/>
        <w:rPr>
          <w:lang w:val="en-GB"/>
        </w:rPr>
      </w:pPr>
      <w:r w:rsidRPr="00D42794">
        <w:rPr>
          <w:lang w:val="en-GB"/>
        </w:rPr>
        <w:t>Statutory guidanc</w:t>
      </w:r>
      <w:r w:rsidR="000D4624" w:rsidRPr="00D42794">
        <w:rPr>
          <w:lang w:val="en-GB"/>
        </w:rPr>
        <w:t>e:</w:t>
      </w:r>
    </w:p>
    <w:p w14:paraId="6B7EB79A" w14:textId="776E7425" w:rsidR="000D4624" w:rsidRPr="00D42794" w:rsidRDefault="000D4624" w:rsidP="000D4624">
      <w:pPr>
        <w:pStyle w:val="BodyA"/>
        <w:numPr>
          <w:ilvl w:val="1"/>
          <w:numId w:val="22"/>
        </w:numPr>
        <w:spacing w:line="276" w:lineRule="auto"/>
        <w:rPr>
          <w:lang w:val="en-GB"/>
        </w:rPr>
      </w:pPr>
      <w:r w:rsidRPr="00D42794">
        <w:rPr>
          <w:lang w:val="en-GB"/>
        </w:rPr>
        <w:t>Allocation of accommodation: guidance for local authorities, December 2020</w:t>
      </w:r>
      <w:r w:rsidR="00867332" w:rsidRPr="00D42794">
        <w:rPr>
          <w:lang w:val="en-GB"/>
        </w:rPr>
        <w:t xml:space="preserve">, updated </w:t>
      </w:r>
      <w:r w:rsidR="006F3FB1" w:rsidRPr="00D42794">
        <w:rPr>
          <w:lang w:val="en-GB"/>
        </w:rPr>
        <w:t>December</w:t>
      </w:r>
      <w:r w:rsidR="00FD6399" w:rsidRPr="00D42794">
        <w:rPr>
          <w:lang w:val="en-GB"/>
        </w:rPr>
        <w:t xml:space="preserve"> 2024.</w:t>
      </w:r>
    </w:p>
    <w:p w14:paraId="48AC4864" w14:textId="424EAF7A" w:rsidR="000D4624" w:rsidRPr="00D42794" w:rsidRDefault="000D4624" w:rsidP="000D4624">
      <w:pPr>
        <w:pStyle w:val="BodyA"/>
        <w:numPr>
          <w:ilvl w:val="1"/>
          <w:numId w:val="22"/>
        </w:numPr>
        <w:spacing w:line="276" w:lineRule="auto"/>
        <w:rPr>
          <w:lang w:val="en-GB"/>
        </w:rPr>
      </w:pPr>
      <w:r w:rsidRPr="00D42794">
        <w:rPr>
          <w:lang w:val="en-GB"/>
        </w:rPr>
        <w:t>Providing social housing for local people, December 2013</w:t>
      </w:r>
    </w:p>
    <w:p w14:paraId="5FAEC664" w14:textId="30C72370" w:rsidR="000D4624" w:rsidRPr="00D42794" w:rsidRDefault="000D4624" w:rsidP="000D4624">
      <w:pPr>
        <w:pStyle w:val="BodyA"/>
        <w:numPr>
          <w:ilvl w:val="1"/>
          <w:numId w:val="22"/>
        </w:numPr>
        <w:spacing w:line="276" w:lineRule="auto"/>
        <w:rPr>
          <w:lang w:val="en-GB"/>
        </w:rPr>
      </w:pPr>
      <w:r w:rsidRPr="00D42794">
        <w:rPr>
          <w:lang w:val="en-GB"/>
        </w:rPr>
        <w:t>Right to Move and social housing allocations, March 2015</w:t>
      </w:r>
    </w:p>
    <w:p w14:paraId="62A73A6E" w14:textId="74DADD1E" w:rsidR="000D4624" w:rsidRPr="00D42794" w:rsidRDefault="000D4624" w:rsidP="000D4624">
      <w:pPr>
        <w:pStyle w:val="BodyA"/>
        <w:numPr>
          <w:ilvl w:val="1"/>
          <w:numId w:val="22"/>
        </w:numPr>
        <w:spacing w:line="276" w:lineRule="auto"/>
        <w:rPr>
          <w:lang w:val="en-GB"/>
        </w:rPr>
      </w:pPr>
      <w:r w:rsidRPr="00D42794">
        <w:rPr>
          <w:lang w:val="en-GB"/>
        </w:rPr>
        <w:t>Improving access to social housing for victims of domestic abuse, November 2018</w:t>
      </w:r>
    </w:p>
    <w:p w14:paraId="0B61B66C" w14:textId="07B7BE7B" w:rsidR="000D4624" w:rsidRPr="00D42794" w:rsidRDefault="000D4624" w:rsidP="000B1A19">
      <w:pPr>
        <w:pStyle w:val="BodyA"/>
        <w:numPr>
          <w:ilvl w:val="1"/>
          <w:numId w:val="22"/>
        </w:numPr>
        <w:spacing w:line="276" w:lineRule="auto"/>
        <w:rPr>
          <w:lang w:val="en-GB"/>
        </w:rPr>
      </w:pPr>
      <w:r w:rsidRPr="00D42794">
        <w:rPr>
          <w:lang w:val="en-GB"/>
        </w:rPr>
        <w:t>Improving access to social housing for members of the Armed Forces, June 2020</w:t>
      </w:r>
    </w:p>
    <w:p w14:paraId="1100A8CF" w14:textId="43C71FFE" w:rsidR="000D4624" w:rsidRPr="00D42794" w:rsidRDefault="00BE32C1" w:rsidP="00D968E4">
      <w:pPr>
        <w:pStyle w:val="BodyA"/>
        <w:numPr>
          <w:ilvl w:val="0"/>
          <w:numId w:val="22"/>
        </w:numPr>
        <w:spacing w:line="276" w:lineRule="auto"/>
        <w:rPr>
          <w:lang w:val="en-GB"/>
        </w:rPr>
      </w:pPr>
      <w:r w:rsidRPr="00D42794">
        <w:rPr>
          <w:lang w:val="en-GB"/>
        </w:rPr>
        <w:t>The regulatory</w:t>
      </w:r>
      <w:r w:rsidR="000D4624" w:rsidRPr="00D42794">
        <w:rPr>
          <w:lang w:val="en-GB"/>
        </w:rPr>
        <w:t xml:space="preserve"> standards</w:t>
      </w:r>
      <w:r w:rsidRPr="00D42794">
        <w:rPr>
          <w:lang w:val="en-GB"/>
        </w:rPr>
        <w:t xml:space="preserve"> for</w:t>
      </w:r>
      <w:r w:rsidR="000D4624" w:rsidRPr="00D42794">
        <w:rPr>
          <w:lang w:val="en-GB"/>
        </w:rPr>
        <w:t xml:space="preserve"> r</w:t>
      </w:r>
      <w:r w:rsidRPr="00D42794">
        <w:rPr>
          <w:lang w:val="en-GB"/>
        </w:rPr>
        <w:t xml:space="preserve">egistered </w:t>
      </w:r>
      <w:r w:rsidR="000D4624" w:rsidRPr="00D42794">
        <w:rPr>
          <w:lang w:val="en-GB"/>
        </w:rPr>
        <w:t>p</w:t>
      </w:r>
      <w:r w:rsidRPr="00D42794">
        <w:rPr>
          <w:lang w:val="en-GB"/>
        </w:rPr>
        <w:t>roviders of social housing in England</w:t>
      </w:r>
      <w:r w:rsidR="000D4624" w:rsidRPr="00D42794">
        <w:rPr>
          <w:lang w:val="en-GB"/>
        </w:rPr>
        <w:t>:</w:t>
      </w:r>
    </w:p>
    <w:p w14:paraId="413CB2F6" w14:textId="371EC26D" w:rsidR="00D968E4" w:rsidRPr="00D42794" w:rsidRDefault="00BE32C1" w:rsidP="000B1A19">
      <w:pPr>
        <w:pStyle w:val="BodyA"/>
        <w:numPr>
          <w:ilvl w:val="1"/>
          <w:numId w:val="22"/>
        </w:numPr>
        <w:spacing w:line="276" w:lineRule="auto"/>
        <w:rPr>
          <w:lang w:val="en-GB"/>
        </w:rPr>
      </w:pPr>
      <w:r w:rsidRPr="00D42794">
        <w:rPr>
          <w:lang w:val="en-GB"/>
        </w:rPr>
        <w:t>Tenancy Standard, published April 2012</w:t>
      </w:r>
    </w:p>
    <w:p w14:paraId="50AA62B4" w14:textId="77777777" w:rsidR="00D968E4" w:rsidRPr="00D42794" w:rsidRDefault="00D968E4" w:rsidP="00D968E4">
      <w:pPr>
        <w:pStyle w:val="BodyA"/>
        <w:spacing w:line="276" w:lineRule="auto"/>
        <w:ind w:left="1429"/>
        <w:rPr>
          <w:lang w:val="en-GB"/>
        </w:rPr>
      </w:pPr>
    </w:p>
    <w:p w14:paraId="33997D57" w14:textId="77777777" w:rsidR="00EA7D87" w:rsidRPr="00D42794" w:rsidRDefault="00D968E4" w:rsidP="00AF2619">
      <w:pPr>
        <w:pStyle w:val="BodyA"/>
        <w:numPr>
          <w:ilvl w:val="2"/>
          <w:numId w:val="50"/>
        </w:numPr>
        <w:spacing w:line="276" w:lineRule="auto"/>
        <w:rPr>
          <w:lang w:val="en-GB"/>
        </w:rPr>
      </w:pPr>
      <w:r w:rsidRPr="00D42794">
        <w:rPr>
          <w:lang w:val="en-GB"/>
        </w:rPr>
        <w:lastRenderedPageBreak/>
        <w:t>C</w:t>
      </w:r>
      <w:r w:rsidR="00BE32C1" w:rsidRPr="00D42794">
        <w:rPr>
          <w:lang w:val="en-GB"/>
        </w:rPr>
        <w:t xml:space="preserve">ase law </w:t>
      </w:r>
      <w:r w:rsidRPr="00D42794">
        <w:rPr>
          <w:lang w:val="en-GB"/>
        </w:rPr>
        <w:t>from</w:t>
      </w:r>
      <w:r w:rsidR="00BE32C1" w:rsidRPr="00D42794">
        <w:rPr>
          <w:lang w:val="en-GB"/>
        </w:rPr>
        <w:t xml:space="preserve"> the </w:t>
      </w:r>
      <w:r w:rsidR="00767441" w:rsidRPr="00D42794">
        <w:rPr>
          <w:lang w:val="en-GB"/>
        </w:rPr>
        <w:t xml:space="preserve">English and Welsh </w:t>
      </w:r>
      <w:r w:rsidR="00BE32C1" w:rsidRPr="00D42794">
        <w:rPr>
          <w:lang w:val="en-GB"/>
        </w:rPr>
        <w:t>Courts</w:t>
      </w:r>
      <w:r w:rsidRPr="00D42794">
        <w:rPr>
          <w:lang w:val="en-GB"/>
        </w:rPr>
        <w:t xml:space="preserve"> has also been taken into consideration</w:t>
      </w:r>
      <w:r w:rsidR="00BE32C1" w:rsidRPr="00D42794">
        <w:rPr>
          <w:lang w:val="en-GB"/>
        </w:rPr>
        <w:t>.</w:t>
      </w:r>
    </w:p>
    <w:p w14:paraId="226A464D" w14:textId="77777777" w:rsidR="00EA7D87" w:rsidRPr="00D42794" w:rsidRDefault="00EA7D87" w:rsidP="007C4AA2">
      <w:pPr>
        <w:pStyle w:val="BodyA"/>
        <w:spacing w:line="276" w:lineRule="auto"/>
        <w:ind w:left="720" w:hanging="720"/>
        <w:rPr>
          <w:lang w:val="en-GB"/>
        </w:rPr>
      </w:pPr>
    </w:p>
    <w:p w14:paraId="6217CDB0" w14:textId="6A83D42A" w:rsidR="00EA7D87" w:rsidRPr="00D42794" w:rsidRDefault="00BE32C1" w:rsidP="007C4AA2">
      <w:pPr>
        <w:pStyle w:val="BodyA"/>
        <w:spacing w:line="276" w:lineRule="auto"/>
        <w:ind w:left="720" w:hanging="720"/>
        <w:rPr>
          <w:lang w:val="en-GB"/>
        </w:rPr>
      </w:pPr>
      <w:r w:rsidRPr="00D42794">
        <w:rPr>
          <w:lang w:val="en-GB"/>
        </w:rPr>
        <w:t>1.3.3</w:t>
      </w:r>
      <w:r w:rsidRPr="00D42794">
        <w:rPr>
          <w:lang w:val="en-GB"/>
        </w:rPr>
        <w:tab/>
        <w:t>Th</w:t>
      </w:r>
      <w:r w:rsidR="009F37FF" w:rsidRPr="00D42794">
        <w:rPr>
          <w:lang w:val="en-GB"/>
        </w:rPr>
        <w:t xml:space="preserve">is </w:t>
      </w:r>
      <w:r w:rsidR="00867332" w:rsidRPr="00D42794">
        <w:rPr>
          <w:lang w:val="en-GB"/>
        </w:rPr>
        <w:t>Scheme</w:t>
      </w:r>
      <w:r w:rsidRPr="00D42794">
        <w:rPr>
          <w:lang w:val="en-GB"/>
        </w:rPr>
        <w:t xml:space="preserve"> only </w:t>
      </w:r>
      <w:r w:rsidR="00A36D9C" w:rsidRPr="00D42794">
        <w:rPr>
          <w:lang w:val="en-GB"/>
        </w:rPr>
        <w:t>relate</w:t>
      </w:r>
      <w:r w:rsidR="009F37FF" w:rsidRPr="00D42794">
        <w:rPr>
          <w:lang w:val="en-GB"/>
        </w:rPr>
        <w:t>s</w:t>
      </w:r>
      <w:r w:rsidR="00A36D9C" w:rsidRPr="00D42794">
        <w:rPr>
          <w:lang w:val="en-GB"/>
        </w:rPr>
        <w:t xml:space="preserve"> </w:t>
      </w:r>
      <w:r w:rsidRPr="00D42794">
        <w:rPr>
          <w:lang w:val="en-GB"/>
        </w:rPr>
        <w:t xml:space="preserve">to the allocation of </w:t>
      </w:r>
      <w:r w:rsidR="00077CA1" w:rsidRPr="00D42794">
        <w:rPr>
          <w:lang w:val="en-GB"/>
        </w:rPr>
        <w:t xml:space="preserve">social </w:t>
      </w:r>
      <w:r w:rsidR="00EA34E9" w:rsidRPr="00D42794">
        <w:rPr>
          <w:lang w:val="en-GB"/>
        </w:rPr>
        <w:t xml:space="preserve">rented </w:t>
      </w:r>
      <w:r w:rsidR="00077CA1" w:rsidRPr="00D42794">
        <w:rPr>
          <w:lang w:val="en-GB"/>
        </w:rPr>
        <w:t xml:space="preserve">housing </w:t>
      </w:r>
      <w:r w:rsidR="00A953DD" w:rsidRPr="00D42794">
        <w:rPr>
          <w:lang w:val="en-GB"/>
        </w:rPr>
        <w:t xml:space="preserve">in </w:t>
      </w:r>
      <w:r w:rsidR="00A36D9C" w:rsidRPr="00D42794">
        <w:rPr>
          <w:lang w:val="en-GB"/>
        </w:rPr>
        <w:t>Halton, Knowsley, Liverpool, Sefton and Wirral</w:t>
      </w:r>
      <w:r w:rsidR="008B7FB6" w:rsidRPr="00D42794">
        <w:rPr>
          <w:lang w:val="en-GB"/>
        </w:rPr>
        <w:t>,</w:t>
      </w:r>
      <w:r w:rsidR="00361CBA" w:rsidRPr="00D42794">
        <w:rPr>
          <w:lang w:val="en-GB"/>
        </w:rPr>
        <w:t xml:space="preserve"> excluding extra care social rented housing</w:t>
      </w:r>
      <w:r w:rsidR="005E1BBB" w:rsidRPr="00D42794">
        <w:rPr>
          <w:lang w:val="en-GB"/>
        </w:rPr>
        <w:t xml:space="preserve"> (which will be subject to separate arrangements)</w:t>
      </w:r>
      <w:r w:rsidR="00361CBA" w:rsidRPr="00D42794">
        <w:rPr>
          <w:lang w:val="en-GB"/>
        </w:rPr>
        <w:t xml:space="preserve">, but </w:t>
      </w:r>
      <w:r w:rsidR="00A36D9C" w:rsidRPr="00D42794">
        <w:rPr>
          <w:lang w:val="en-GB"/>
        </w:rPr>
        <w:t>which</w:t>
      </w:r>
      <w:r w:rsidR="008B7FB6" w:rsidRPr="00D42794">
        <w:rPr>
          <w:lang w:val="en-GB"/>
        </w:rPr>
        <w:t xml:space="preserve"> extends to:</w:t>
      </w:r>
    </w:p>
    <w:p w14:paraId="463AD159" w14:textId="77777777" w:rsidR="008B7FB6" w:rsidRPr="00D42794" w:rsidRDefault="008B7FB6" w:rsidP="00AF2619">
      <w:pPr>
        <w:pStyle w:val="BodyA"/>
        <w:numPr>
          <w:ilvl w:val="0"/>
          <w:numId w:val="49"/>
        </w:numPr>
        <w:spacing w:line="276" w:lineRule="auto"/>
        <w:rPr>
          <w:lang w:val="en-GB"/>
        </w:rPr>
      </w:pPr>
      <w:r w:rsidRPr="00D42794">
        <w:rPr>
          <w:lang w:val="en-GB"/>
        </w:rPr>
        <w:t>Affordable rent social housing</w:t>
      </w:r>
      <w:r w:rsidR="00A36D9C" w:rsidRPr="00D42794">
        <w:rPr>
          <w:lang w:val="en-GB"/>
        </w:rPr>
        <w:t>.</w:t>
      </w:r>
    </w:p>
    <w:p w14:paraId="597E1933" w14:textId="67237C72" w:rsidR="008B7FB6" w:rsidRPr="00D42794" w:rsidRDefault="008B7FB6" w:rsidP="00AF2619">
      <w:pPr>
        <w:pStyle w:val="BodyA"/>
        <w:numPr>
          <w:ilvl w:val="0"/>
          <w:numId w:val="49"/>
        </w:numPr>
        <w:spacing w:line="276" w:lineRule="auto"/>
        <w:rPr>
          <w:lang w:val="en-GB"/>
        </w:rPr>
      </w:pPr>
      <w:r w:rsidRPr="00D42794">
        <w:rPr>
          <w:lang w:val="en-GB"/>
        </w:rPr>
        <w:t>General needs social housing</w:t>
      </w:r>
      <w:r w:rsidR="00A36D9C" w:rsidRPr="00D42794">
        <w:rPr>
          <w:lang w:val="en-GB"/>
        </w:rPr>
        <w:t>.</w:t>
      </w:r>
      <w:r w:rsidRPr="00D42794">
        <w:rPr>
          <w:lang w:val="en-GB"/>
        </w:rPr>
        <w:t xml:space="preserve"> </w:t>
      </w:r>
    </w:p>
    <w:p w14:paraId="576A1421" w14:textId="7B109054" w:rsidR="00F11CF7" w:rsidRPr="00D42794" w:rsidRDefault="00F11CF7" w:rsidP="00AF2619">
      <w:pPr>
        <w:pStyle w:val="BodyA"/>
        <w:numPr>
          <w:ilvl w:val="0"/>
          <w:numId w:val="49"/>
        </w:numPr>
        <w:spacing w:line="276" w:lineRule="auto"/>
        <w:rPr>
          <w:lang w:val="en-GB"/>
        </w:rPr>
      </w:pPr>
      <w:r w:rsidRPr="00D42794">
        <w:rPr>
          <w:lang w:val="en-GB"/>
        </w:rPr>
        <w:t>Affordable rent supported housing</w:t>
      </w:r>
      <w:r w:rsidR="00361CBA" w:rsidRPr="00D42794">
        <w:rPr>
          <w:lang w:val="en-GB"/>
        </w:rPr>
        <w:t>.</w:t>
      </w:r>
    </w:p>
    <w:p w14:paraId="4675AFB6" w14:textId="1A2E3E16" w:rsidR="00F11CF7" w:rsidRPr="00D42794" w:rsidRDefault="00F11CF7" w:rsidP="00AF2619">
      <w:pPr>
        <w:pStyle w:val="BodyA"/>
        <w:numPr>
          <w:ilvl w:val="0"/>
          <w:numId w:val="49"/>
        </w:numPr>
        <w:spacing w:line="276" w:lineRule="auto"/>
        <w:rPr>
          <w:lang w:val="en-GB"/>
        </w:rPr>
      </w:pPr>
      <w:r w:rsidRPr="00D42794">
        <w:rPr>
          <w:lang w:val="en-GB"/>
        </w:rPr>
        <w:t>General needs supported housing</w:t>
      </w:r>
      <w:r w:rsidR="00361CBA" w:rsidRPr="00D42794">
        <w:rPr>
          <w:lang w:val="en-GB"/>
        </w:rPr>
        <w:t>.</w:t>
      </w:r>
    </w:p>
    <w:p w14:paraId="55999982" w14:textId="77777777" w:rsidR="00EA7D87" w:rsidRPr="00D42794" w:rsidRDefault="00EA7D87" w:rsidP="007C4AA2">
      <w:pPr>
        <w:pStyle w:val="BodyA"/>
        <w:spacing w:line="276" w:lineRule="auto"/>
        <w:rPr>
          <w:lang w:val="en-GB"/>
        </w:rPr>
      </w:pPr>
    </w:p>
    <w:p w14:paraId="00A30438" w14:textId="63FA00CB" w:rsidR="00EA7D87" w:rsidRPr="00D42794" w:rsidRDefault="00BE32C1" w:rsidP="007C4AA2">
      <w:pPr>
        <w:pStyle w:val="BodyA"/>
        <w:spacing w:line="276" w:lineRule="auto"/>
        <w:ind w:left="720" w:hanging="720"/>
        <w:rPr>
          <w:lang w:val="en-GB"/>
        </w:rPr>
      </w:pPr>
      <w:r w:rsidRPr="00D42794">
        <w:rPr>
          <w:lang w:val="en-GB"/>
        </w:rPr>
        <w:t xml:space="preserve">1.3.4 </w:t>
      </w:r>
      <w:r w:rsidRPr="00D42794">
        <w:rPr>
          <w:lang w:val="en-GB"/>
        </w:rPr>
        <w:tab/>
        <w:t xml:space="preserve">For the purpose of this </w:t>
      </w:r>
      <w:r w:rsidR="007E0BA7" w:rsidRPr="00D42794">
        <w:rPr>
          <w:lang w:val="en-GB"/>
        </w:rPr>
        <w:t>Scheme</w:t>
      </w:r>
      <w:r w:rsidR="00767441" w:rsidRPr="00D42794">
        <w:rPr>
          <w:lang w:val="en-GB"/>
        </w:rPr>
        <w:t>,</w:t>
      </w:r>
      <w:r w:rsidRPr="00D42794">
        <w:rPr>
          <w:lang w:val="en-GB"/>
        </w:rPr>
        <w:t xml:space="preserve"> an </w:t>
      </w:r>
      <w:r w:rsidR="00A36D9C" w:rsidRPr="00D42794">
        <w:rPr>
          <w:lang w:val="en-GB"/>
        </w:rPr>
        <w:t>“</w:t>
      </w:r>
      <w:r w:rsidRPr="00D42794">
        <w:rPr>
          <w:b/>
          <w:lang w:val="en-GB"/>
        </w:rPr>
        <w:t>a</w:t>
      </w:r>
      <w:r w:rsidRPr="00D42794">
        <w:rPr>
          <w:b/>
          <w:bCs/>
          <w:lang w:val="en-GB"/>
        </w:rPr>
        <w:t>llocation</w:t>
      </w:r>
      <w:r w:rsidR="00A36D9C" w:rsidRPr="00D42794">
        <w:rPr>
          <w:lang w:val="en-GB"/>
        </w:rPr>
        <w:t>”</w:t>
      </w:r>
      <w:r w:rsidRPr="00D42794">
        <w:rPr>
          <w:lang w:val="en-GB"/>
        </w:rPr>
        <w:t xml:space="preserve"> is defined as occurring when </w:t>
      </w:r>
      <w:r w:rsidR="00A36D9C" w:rsidRPr="00D42794">
        <w:rPr>
          <w:lang w:val="en-GB"/>
        </w:rPr>
        <w:t>t</w:t>
      </w:r>
      <w:r w:rsidR="002D7F2A" w:rsidRPr="00D42794">
        <w:rPr>
          <w:lang w:val="en-GB"/>
        </w:rPr>
        <w:t xml:space="preserve">he </w:t>
      </w:r>
      <w:r w:rsidR="00F311E4" w:rsidRPr="00D42794">
        <w:rPr>
          <w:lang w:val="en-GB"/>
        </w:rPr>
        <w:t>l</w:t>
      </w:r>
      <w:r w:rsidR="002D7F2A" w:rsidRPr="00D42794">
        <w:rPr>
          <w:lang w:val="en-GB"/>
        </w:rPr>
        <w:t xml:space="preserve">ocal </w:t>
      </w:r>
      <w:r w:rsidR="00F311E4" w:rsidRPr="00D42794">
        <w:rPr>
          <w:lang w:val="en-GB"/>
        </w:rPr>
        <w:t>a</w:t>
      </w:r>
      <w:r w:rsidR="002D7F2A" w:rsidRPr="00D42794">
        <w:rPr>
          <w:lang w:val="en-GB"/>
        </w:rPr>
        <w:t>uthority</w:t>
      </w:r>
      <w:r w:rsidR="003C7183" w:rsidRPr="00D42794">
        <w:rPr>
          <w:lang w:val="en-GB"/>
        </w:rPr>
        <w:t xml:space="preserve"> </w:t>
      </w:r>
      <w:r w:rsidR="00410D76" w:rsidRPr="00D42794">
        <w:rPr>
          <w:lang w:val="en-GB"/>
        </w:rPr>
        <w:t>selects</w:t>
      </w:r>
      <w:r w:rsidR="003C7183" w:rsidRPr="00D42794">
        <w:rPr>
          <w:lang w:val="en-GB"/>
        </w:rPr>
        <w:t xml:space="preserve"> an applicant to be a secure or introductory tenant of social rented housing held by the </w:t>
      </w:r>
      <w:r w:rsidR="00F311E4" w:rsidRPr="00D42794">
        <w:rPr>
          <w:lang w:val="en-GB"/>
        </w:rPr>
        <w:t>l</w:t>
      </w:r>
      <w:r w:rsidR="003C7183" w:rsidRPr="00D42794">
        <w:rPr>
          <w:lang w:val="en-GB"/>
        </w:rPr>
        <w:t xml:space="preserve">ocal </w:t>
      </w:r>
      <w:proofErr w:type="gramStart"/>
      <w:r w:rsidR="00F311E4" w:rsidRPr="00D42794">
        <w:rPr>
          <w:lang w:val="en-GB"/>
        </w:rPr>
        <w:t>a</w:t>
      </w:r>
      <w:r w:rsidR="003C7183" w:rsidRPr="00D42794">
        <w:rPr>
          <w:lang w:val="en-GB"/>
        </w:rPr>
        <w:t>uthority, or</w:t>
      </w:r>
      <w:proofErr w:type="gramEnd"/>
      <w:r w:rsidR="003C7183" w:rsidRPr="00D42794">
        <w:rPr>
          <w:lang w:val="en-GB"/>
        </w:rPr>
        <w:t xml:space="preserve"> nominates a person to be an assured tenant (encompassing flexible and affordable tenancies) of social rented housing held by a </w:t>
      </w:r>
      <w:r w:rsidR="007D1A90" w:rsidRPr="00D42794">
        <w:rPr>
          <w:lang w:val="en-GB"/>
        </w:rPr>
        <w:t>r</w:t>
      </w:r>
      <w:r w:rsidR="003C7183" w:rsidRPr="00D42794">
        <w:rPr>
          <w:lang w:val="en-GB"/>
        </w:rPr>
        <w:t xml:space="preserve">egistered </w:t>
      </w:r>
      <w:r w:rsidR="007D1A90" w:rsidRPr="00D42794">
        <w:rPr>
          <w:lang w:val="en-GB"/>
        </w:rPr>
        <w:t>p</w:t>
      </w:r>
      <w:r w:rsidR="003C7183" w:rsidRPr="00D42794">
        <w:rPr>
          <w:lang w:val="en-GB"/>
        </w:rPr>
        <w:t>rovider, subject to certain exceptions</w:t>
      </w:r>
      <w:r w:rsidR="008A3A8F" w:rsidRPr="00D42794">
        <w:rPr>
          <w:lang w:val="en-GB"/>
        </w:rPr>
        <w:t xml:space="preserve">. </w:t>
      </w:r>
    </w:p>
    <w:p w14:paraId="08E592B7" w14:textId="77777777" w:rsidR="00EA7D87" w:rsidRPr="00D42794" w:rsidRDefault="00EA7D87" w:rsidP="007C4AA2">
      <w:pPr>
        <w:pStyle w:val="BodyA"/>
        <w:spacing w:line="276" w:lineRule="auto"/>
        <w:ind w:left="720" w:hanging="720"/>
        <w:rPr>
          <w:lang w:val="en-GB"/>
        </w:rPr>
      </w:pPr>
    </w:p>
    <w:p w14:paraId="6A3A3D10" w14:textId="7FF2B17A" w:rsidR="008B4DD7" w:rsidRPr="00D42794" w:rsidRDefault="00A953DD" w:rsidP="007C4AA2">
      <w:pPr>
        <w:pStyle w:val="BodyA"/>
        <w:spacing w:line="276" w:lineRule="auto"/>
        <w:ind w:left="720" w:hanging="720"/>
        <w:rPr>
          <w:lang w:val="en-GB"/>
        </w:rPr>
      </w:pPr>
      <w:r w:rsidRPr="00D42794">
        <w:rPr>
          <w:lang w:val="en-GB"/>
        </w:rPr>
        <w:t>1.3.5</w:t>
      </w:r>
      <w:r w:rsidR="00BE32C1" w:rsidRPr="00D42794">
        <w:rPr>
          <w:lang w:val="en-GB"/>
        </w:rPr>
        <w:t xml:space="preserve"> </w:t>
      </w:r>
      <w:r w:rsidR="00BE32C1" w:rsidRPr="00D42794">
        <w:rPr>
          <w:lang w:val="en-GB"/>
        </w:rPr>
        <w:tab/>
        <w:t xml:space="preserve">Actual entry by </w:t>
      </w:r>
      <w:r w:rsidR="00EA34E9" w:rsidRPr="00D42794">
        <w:rPr>
          <w:lang w:val="en-GB"/>
        </w:rPr>
        <w:t>an</w:t>
      </w:r>
      <w:r w:rsidR="00BE32C1" w:rsidRPr="00D42794">
        <w:rPr>
          <w:lang w:val="en-GB"/>
        </w:rPr>
        <w:t xml:space="preserve"> applicant into </w:t>
      </w:r>
      <w:r w:rsidR="00EA34E9" w:rsidRPr="00D42794">
        <w:rPr>
          <w:lang w:val="en-GB"/>
        </w:rPr>
        <w:t>a</w:t>
      </w:r>
      <w:r w:rsidR="00BE32C1" w:rsidRPr="00D42794">
        <w:rPr>
          <w:lang w:val="en-GB"/>
        </w:rPr>
        <w:t xml:space="preserve"> tenancy agreement for a particular property is beyond the scope of th</w:t>
      </w:r>
      <w:r w:rsidR="009F37FF" w:rsidRPr="00D42794">
        <w:rPr>
          <w:lang w:val="en-GB"/>
        </w:rPr>
        <w:t xml:space="preserve">is </w:t>
      </w:r>
      <w:r w:rsidR="00867332" w:rsidRPr="00D42794">
        <w:rPr>
          <w:lang w:val="en-GB"/>
        </w:rPr>
        <w:t>Scheme</w:t>
      </w:r>
      <w:r w:rsidR="00BE32C1" w:rsidRPr="00D42794">
        <w:rPr>
          <w:lang w:val="en-GB"/>
        </w:rPr>
        <w:t xml:space="preserve">. </w:t>
      </w:r>
      <w:r w:rsidR="008A3A8F" w:rsidRPr="00D42794">
        <w:rPr>
          <w:lang w:val="en-GB"/>
        </w:rPr>
        <w:t>The law and r</w:t>
      </w:r>
      <w:r w:rsidRPr="00D42794">
        <w:rPr>
          <w:lang w:val="en-GB"/>
        </w:rPr>
        <w:t>egulation</w:t>
      </w:r>
      <w:r w:rsidR="004C1504" w:rsidRPr="00D42794">
        <w:rPr>
          <w:lang w:val="en-GB"/>
        </w:rPr>
        <w:t xml:space="preserve">s instruct </w:t>
      </w:r>
      <w:r w:rsidR="00E347C1" w:rsidRPr="00D42794">
        <w:rPr>
          <w:lang w:val="en-GB"/>
        </w:rPr>
        <w:t>r</w:t>
      </w:r>
      <w:r w:rsidR="004C1504" w:rsidRPr="00D42794">
        <w:rPr>
          <w:lang w:val="en-GB"/>
        </w:rPr>
        <w:t xml:space="preserve">egistered </w:t>
      </w:r>
      <w:r w:rsidR="00E347C1" w:rsidRPr="00D42794">
        <w:rPr>
          <w:lang w:val="en-GB"/>
        </w:rPr>
        <w:t>p</w:t>
      </w:r>
      <w:r w:rsidR="004C1504" w:rsidRPr="00D42794">
        <w:rPr>
          <w:lang w:val="en-GB"/>
        </w:rPr>
        <w:t>rovider</w:t>
      </w:r>
      <w:r w:rsidR="006B2D3E" w:rsidRPr="00D42794">
        <w:rPr>
          <w:lang w:val="en-GB"/>
        </w:rPr>
        <w:t>s</w:t>
      </w:r>
      <w:r w:rsidR="004C1504" w:rsidRPr="00D42794">
        <w:rPr>
          <w:lang w:val="en-GB"/>
        </w:rPr>
        <w:t xml:space="preserve"> </w:t>
      </w:r>
      <w:r w:rsidRPr="00D42794">
        <w:rPr>
          <w:lang w:val="en-GB"/>
        </w:rPr>
        <w:t xml:space="preserve">to </w:t>
      </w:r>
      <w:r w:rsidR="008A3A8F" w:rsidRPr="00D42794">
        <w:rPr>
          <w:lang w:val="en-GB"/>
        </w:rPr>
        <w:t>publish rules and policies about how housing allocations will be made</w:t>
      </w:r>
      <w:r w:rsidR="00BE32C1" w:rsidRPr="00D42794">
        <w:rPr>
          <w:lang w:val="en-GB"/>
        </w:rPr>
        <w:t xml:space="preserve">. </w:t>
      </w:r>
      <w:r w:rsidR="00EA34E9" w:rsidRPr="00D42794">
        <w:rPr>
          <w:lang w:val="en-GB"/>
        </w:rPr>
        <w:t xml:space="preserve">Applicants should consult individual </w:t>
      </w:r>
      <w:r w:rsidR="007D1A90" w:rsidRPr="00D42794">
        <w:rPr>
          <w:lang w:val="en-GB"/>
        </w:rPr>
        <w:t>r</w:t>
      </w:r>
      <w:r w:rsidR="00EA34E9" w:rsidRPr="00D42794">
        <w:rPr>
          <w:lang w:val="en-GB"/>
        </w:rPr>
        <w:t xml:space="preserve">egistered </w:t>
      </w:r>
      <w:r w:rsidR="007D1A90" w:rsidRPr="00D42794">
        <w:rPr>
          <w:lang w:val="en-GB"/>
        </w:rPr>
        <w:t>p</w:t>
      </w:r>
      <w:r w:rsidR="00EA34E9" w:rsidRPr="00D42794">
        <w:rPr>
          <w:lang w:val="en-GB"/>
        </w:rPr>
        <w:t xml:space="preserve">roviders for their </w:t>
      </w:r>
      <w:r w:rsidR="008A3A8F" w:rsidRPr="00D42794">
        <w:rPr>
          <w:lang w:val="en-GB"/>
        </w:rPr>
        <w:t xml:space="preserve">rules and </w:t>
      </w:r>
      <w:r w:rsidR="00EA34E9" w:rsidRPr="00D42794">
        <w:rPr>
          <w:lang w:val="en-GB"/>
        </w:rPr>
        <w:t xml:space="preserve">policies concerning </w:t>
      </w:r>
      <w:r w:rsidR="008A3A8F" w:rsidRPr="00D42794">
        <w:rPr>
          <w:lang w:val="en-GB"/>
        </w:rPr>
        <w:t xml:space="preserve">allocation of </w:t>
      </w:r>
      <w:r w:rsidR="00EA34E9" w:rsidRPr="00D42794">
        <w:rPr>
          <w:lang w:val="en-GB"/>
        </w:rPr>
        <w:t xml:space="preserve">social rented housing. </w:t>
      </w:r>
      <w:r w:rsidR="009F4DAB" w:rsidRPr="00D42794">
        <w:rPr>
          <w:lang w:val="en-GB"/>
        </w:rPr>
        <w:t xml:space="preserve">Copies of which are available from the </w:t>
      </w:r>
      <w:r w:rsidR="00F311E4" w:rsidRPr="00D42794">
        <w:rPr>
          <w:lang w:val="en-GB"/>
        </w:rPr>
        <w:t>l</w:t>
      </w:r>
      <w:r w:rsidR="009F4DAB" w:rsidRPr="00D42794">
        <w:rPr>
          <w:lang w:val="en-GB"/>
        </w:rPr>
        <w:t xml:space="preserve">ocal </w:t>
      </w:r>
      <w:r w:rsidR="00F311E4" w:rsidRPr="00D42794">
        <w:rPr>
          <w:lang w:val="en-GB"/>
        </w:rPr>
        <w:t>a</w:t>
      </w:r>
      <w:r w:rsidR="009F4DAB" w:rsidRPr="00D42794">
        <w:rPr>
          <w:lang w:val="en-GB"/>
        </w:rPr>
        <w:t xml:space="preserve">uthority. </w:t>
      </w:r>
    </w:p>
    <w:p w14:paraId="57457833" w14:textId="77777777" w:rsidR="008B4DD7" w:rsidRPr="00D42794" w:rsidRDefault="008B4DD7" w:rsidP="007C4AA2">
      <w:pPr>
        <w:pStyle w:val="BodyA"/>
        <w:spacing w:line="276" w:lineRule="auto"/>
        <w:ind w:left="720" w:hanging="720"/>
        <w:rPr>
          <w:lang w:val="en-GB"/>
        </w:rPr>
      </w:pPr>
    </w:p>
    <w:p w14:paraId="1F21158B" w14:textId="4B036BE1" w:rsidR="00EA7D87" w:rsidRPr="00D42794" w:rsidRDefault="008B4DD7" w:rsidP="007C4AA2">
      <w:pPr>
        <w:pStyle w:val="BodyA"/>
        <w:spacing w:line="276" w:lineRule="auto"/>
        <w:ind w:left="720" w:hanging="720"/>
        <w:rPr>
          <w:lang w:val="en-GB"/>
        </w:rPr>
      </w:pPr>
      <w:r w:rsidRPr="00D42794">
        <w:rPr>
          <w:lang w:val="en-GB"/>
        </w:rPr>
        <w:t>1.3.6</w:t>
      </w:r>
      <w:r w:rsidRPr="00D42794">
        <w:rPr>
          <w:lang w:val="en-GB"/>
        </w:rPr>
        <w:tab/>
      </w:r>
      <w:r w:rsidR="00A36D9C" w:rsidRPr="00D42794">
        <w:rPr>
          <w:lang w:val="en-GB"/>
        </w:rPr>
        <w:t>There are e</w:t>
      </w:r>
      <w:r w:rsidR="00BE32C1" w:rsidRPr="00D42794">
        <w:rPr>
          <w:lang w:val="en-GB"/>
        </w:rPr>
        <w:t>xceptions to the</w:t>
      </w:r>
      <w:r w:rsidR="00A953DD" w:rsidRPr="00D42794">
        <w:rPr>
          <w:lang w:val="en-GB"/>
        </w:rPr>
        <w:t xml:space="preserve"> position set out above in 1.3.4</w:t>
      </w:r>
      <w:r w:rsidR="00BE32C1" w:rsidRPr="00D42794">
        <w:rPr>
          <w:lang w:val="en-GB"/>
        </w:rPr>
        <w:t xml:space="preserve"> </w:t>
      </w:r>
      <w:r w:rsidR="00A36D9C" w:rsidRPr="00D42794">
        <w:rPr>
          <w:lang w:val="en-GB"/>
        </w:rPr>
        <w:t>as</w:t>
      </w:r>
      <w:r w:rsidR="00BE32C1" w:rsidRPr="00D42794">
        <w:rPr>
          <w:lang w:val="en-GB"/>
        </w:rPr>
        <w:t xml:space="preserve"> detailed below. </w:t>
      </w:r>
      <w:r w:rsidR="00A36D9C" w:rsidRPr="00D42794">
        <w:rPr>
          <w:lang w:val="en-GB"/>
        </w:rPr>
        <w:t>T</w:t>
      </w:r>
      <w:r w:rsidR="00BE32C1" w:rsidRPr="00D42794">
        <w:rPr>
          <w:lang w:val="en-GB"/>
        </w:rPr>
        <w:t xml:space="preserve">here </w:t>
      </w:r>
      <w:r w:rsidR="00A36D9C" w:rsidRPr="00D42794">
        <w:rPr>
          <w:lang w:val="en-GB"/>
        </w:rPr>
        <w:t xml:space="preserve">will not </w:t>
      </w:r>
      <w:r w:rsidR="00BE32C1" w:rsidRPr="00D42794">
        <w:rPr>
          <w:lang w:val="en-GB"/>
        </w:rPr>
        <w:t>have been an allocation</w:t>
      </w:r>
      <w:r w:rsidR="00A36D9C" w:rsidRPr="00D42794">
        <w:rPr>
          <w:lang w:val="en-GB"/>
        </w:rPr>
        <w:t xml:space="preserve"> in any of the following cases.</w:t>
      </w:r>
      <w:r w:rsidR="008A3A8F" w:rsidRPr="00D42794">
        <w:rPr>
          <w:lang w:val="en-GB"/>
        </w:rPr>
        <w:t xml:space="preserve"> </w:t>
      </w:r>
      <w:r w:rsidR="00413BD8" w:rsidRPr="00D42794">
        <w:rPr>
          <w:lang w:val="en-GB"/>
        </w:rPr>
        <w:t xml:space="preserve">The </w:t>
      </w:r>
      <w:r w:rsidR="00F311E4" w:rsidRPr="00D42794">
        <w:rPr>
          <w:lang w:val="en-GB"/>
        </w:rPr>
        <w:t>l</w:t>
      </w:r>
      <w:r w:rsidR="00413BD8" w:rsidRPr="00D42794">
        <w:rPr>
          <w:lang w:val="en-GB"/>
        </w:rPr>
        <w:t xml:space="preserve">ocal </w:t>
      </w:r>
      <w:r w:rsidR="00F311E4" w:rsidRPr="00D42794">
        <w:rPr>
          <w:lang w:val="en-GB"/>
        </w:rPr>
        <w:t>a</w:t>
      </w:r>
      <w:r w:rsidR="00413BD8" w:rsidRPr="00D42794">
        <w:rPr>
          <w:lang w:val="en-GB"/>
        </w:rPr>
        <w:t>uthority and/or r</w:t>
      </w:r>
      <w:r w:rsidRPr="00D42794">
        <w:rPr>
          <w:lang w:val="en-GB"/>
        </w:rPr>
        <w:t xml:space="preserve">egistered </w:t>
      </w:r>
      <w:r w:rsidR="00413BD8" w:rsidRPr="00D42794">
        <w:rPr>
          <w:lang w:val="en-GB"/>
        </w:rPr>
        <w:t>p</w:t>
      </w:r>
      <w:r w:rsidRPr="00D42794">
        <w:rPr>
          <w:lang w:val="en-GB"/>
        </w:rPr>
        <w:t xml:space="preserve">roviders </w:t>
      </w:r>
      <w:r w:rsidR="00EC0240" w:rsidRPr="00D42794">
        <w:rPr>
          <w:lang w:val="en-GB"/>
        </w:rPr>
        <w:t>s</w:t>
      </w:r>
      <w:r w:rsidR="00413BD8" w:rsidRPr="00D42794">
        <w:rPr>
          <w:lang w:val="en-GB"/>
        </w:rPr>
        <w:t>hall</w:t>
      </w:r>
      <w:r w:rsidR="00EC0240" w:rsidRPr="00D42794">
        <w:rPr>
          <w:lang w:val="en-GB"/>
        </w:rPr>
        <w:t xml:space="preserve"> </w:t>
      </w:r>
      <w:r w:rsidRPr="00D42794">
        <w:rPr>
          <w:lang w:val="en-GB"/>
        </w:rPr>
        <w:t>h</w:t>
      </w:r>
      <w:r w:rsidR="008A3A8F" w:rsidRPr="00D42794">
        <w:rPr>
          <w:lang w:val="en-GB"/>
        </w:rPr>
        <w:t>ave</w:t>
      </w:r>
      <w:r w:rsidRPr="00D42794">
        <w:rPr>
          <w:lang w:val="en-GB"/>
        </w:rPr>
        <w:t xml:space="preserve"> </w:t>
      </w:r>
      <w:r w:rsidR="00E347C1" w:rsidRPr="00D42794">
        <w:rPr>
          <w:lang w:val="en-GB"/>
        </w:rPr>
        <w:t xml:space="preserve">their own </w:t>
      </w:r>
      <w:r w:rsidR="008A3A8F" w:rsidRPr="00D42794">
        <w:rPr>
          <w:lang w:val="en-GB"/>
        </w:rPr>
        <w:t xml:space="preserve">rules and </w:t>
      </w:r>
      <w:r w:rsidR="00E347C1" w:rsidRPr="00D42794">
        <w:rPr>
          <w:lang w:val="en-GB"/>
        </w:rPr>
        <w:t xml:space="preserve">polices </w:t>
      </w:r>
      <w:r w:rsidRPr="00D42794">
        <w:rPr>
          <w:iCs/>
          <w:lang w:val="en-GB"/>
        </w:rPr>
        <w:t>for these matters</w:t>
      </w:r>
      <w:r w:rsidRPr="00D42794">
        <w:rPr>
          <w:i/>
          <w:iCs/>
          <w:lang w:val="en-GB"/>
        </w:rPr>
        <w:t xml:space="preserve">, </w:t>
      </w:r>
      <w:r w:rsidR="00A36D9C" w:rsidRPr="00D42794">
        <w:rPr>
          <w:lang w:val="en-GB"/>
        </w:rPr>
        <w:t>which</w:t>
      </w:r>
      <w:r w:rsidR="00BE32C1" w:rsidRPr="00D42794">
        <w:rPr>
          <w:lang w:val="en-GB"/>
        </w:rPr>
        <w:t xml:space="preserve"> should be referenced for further details</w:t>
      </w:r>
      <w:r w:rsidR="00A350B2" w:rsidRPr="00D42794">
        <w:rPr>
          <w:lang w:val="en-GB"/>
        </w:rPr>
        <w:t>:</w:t>
      </w:r>
    </w:p>
    <w:p w14:paraId="5344473E" w14:textId="79759427" w:rsidR="00EA7D87" w:rsidRPr="00D42794" w:rsidRDefault="009A2779" w:rsidP="006C6F93">
      <w:pPr>
        <w:pStyle w:val="BodyA"/>
        <w:numPr>
          <w:ilvl w:val="0"/>
          <w:numId w:val="21"/>
        </w:numPr>
        <w:spacing w:line="276" w:lineRule="auto"/>
        <w:rPr>
          <w:lang w:val="en-GB"/>
        </w:rPr>
      </w:pPr>
      <w:r w:rsidRPr="00D42794">
        <w:rPr>
          <w:lang w:val="en-GB"/>
        </w:rPr>
        <w:t>The granting of a tenancy that is not of the type specified in the legal definition of allocation, such as one</w:t>
      </w:r>
      <w:r w:rsidR="00BE32C1" w:rsidRPr="00D42794">
        <w:rPr>
          <w:lang w:val="en-GB"/>
        </w:rPr>
        <w:t xml:space="preserve"> without security of tenure (e.g. a ‘family intervention tenancy’</w:t>
      </w:r>
      <w:r w:rsidR="00867332" w:rsidRPr="00D42794">
        <w:rPr>
          <w:lang w:val="en-GB"/>
        </w:rPr>
        <w:t>, temporary accommodation provided to homeless households that are owed a duty of assistance, etc</w:t>
      </w:r>
      <w:r w:rsidR="00BE32C1" w:rsidRPr="00D42794">
        <w:rPr>
          <w:lang w:val="en-GB"/>
        </w:rPr>
        <w:t>).</w:t>
      </w:r>
    </w:p>
    <w:p w14:paraId="7D6DF5E1" w14:textId="77777777" w:rsidR="00EA7D87" w:rsidRPr="00D42794" w:rsidRDefault="00BE32C1" w:rsidP="006C6F93">
      <w:pPr>
        <w:pStyle w:val="BodyA"/>
        <w:numPr>
          <w:ilvl w:val="0"/>
          <w:numId w:val="21"/>
        </w:numPr>
        <w:spacing w:line="276" w:lineRule="auto"/>
        <w:rPr>
          <w:lang w:val="en-GB"/>
        </w:rPr>
      </w:pPr>
      <w:r w:rsidRPr="00D42794">
        <w:rPr>
          <w:lang w:val="en-GB"/>
        </w:rPr>
        <w:t xml:space="preserve">Granting a tenancy to a person who is currently and lawfully occupying a property held on a family intervention tenancy. </w:t>
      </w:r>
    </w:p>
    <w:p w14:paraId="7E7EA934" w14:textId="77777777" w:rsidR="00EA7D87" w:rsidRPr="00D42794" w:rsidRDefault="00BE32C1" w:rsidP="006C6F93">
      <w:pPr>
        <w:pStyle w:val="BodyA"/>
        <w:numPr>
          <w:ilvl w:val="0"/>
          <w:numId w:val="21"/>
        </w:numPr>
        <w:spacing w:line="276" w:lineRule="auto"/>
        <w:rPr>
          <w:lang w:val="en-GB"/>
        </w:rPr>
      </w:pPr>
      <w:r w:rsidRPr="00D42794">
        <w:rPr>
          <w:lang w:val="en-GB"/>
        </w:rPr>
        <w:t xml:space="preserve">The vesting </w:t>
      </w:r>
      <w:r w:rsidR="009A2779" w:rsidRPr="00D42794">
        <w:rPr>
          <w:lang w:val="en-GB"/>
        </w:rPr>
        <w:t>(by</w:t>
      </w:r>
      <w:r w:rsidRPr="00D42794">
        <w:rPr>
          <w:lang w:val="en-GB"/>
        </w:rPr>
        <w:t xml:space="preserve"> succession</w:t>
      </w:r>
      <w:r w:rsidR="009A2779" w:rsidRPr="00D42794">
        <w:rPr>
          <w:lang w:val="en-GB"/>
        </w:rPr>
        <w:t>)</w:t>
      </w:r>
      <w:r w:rsidRPr="00D42794">
        <w:rPr>
          <w:lang w:val="en-GB"/>
        </w:rPr>
        <w:t xml:space="preserve"> of a</w:t>
      </w:r>
      <w:r w:rsidR="009A2779" w:rsidRPr="00D42794">
        <w:rPr>
          <w:lang w:val="en-GB"/>
        </w:rPr>
        <w:t xml:space="preserve"> periodic secure or introductory</w:t>
      </w:r>
      <w:r w:rsidRPr="00D42794">
        <w:rPr>
          <w:lang w:val="en-GB"/>
        </w:rPr>
        <w:t xml:space="preserve"> tenancy on the death of </w:t>
      </w:r>
      <w:r w:rsidR="009A2779" w:rsidRPr="00D42794">
        <w:rPr>
          <w:lang w:val="en-GB"/>
        </w:rPr>
        <w:t>the</w:t>
      </w:r>
      <w:r w:rsidRPr="00D42794">
        <w:rPr>
          <w:lang w:val="en-GB"/>
        </w:rPr>
        <w:t xml:space="preserve"> current tenant.</w:t>
      </w:r>
    </w:p>
    <w:p w14:paraId="5C2E2274" w14:textId="77777777" w:rsidR="00EA7D87" w:rsidRPr="00D42794" w:rsidRDefault="00BE32C1" w:rsidP="006C6F93">
      <w:pPr>
        <w:pStyle w:val="BodyA"/>
        <w:numPr>
          <w:ilvl w:val="0"/>
          <w:numId w:val="21"/>
        </w:numPr>
        <w:spacing w:line="276" w:lineRule="auto"/>
        <w:rPr>
          <w:lang w:val="en-GB"/>
        </w:rPr>
      </w:pPr>
      <w:r w:rsidRPr="00D42794">
        <w:rPr>
          <w:lang w:val="en-GB"/>
        </w:rPr>
        <w:t>The devolution of a</w:t>
      </w:r>
      <w:r w:rsidR="009A2779" w:rsidRPr="00D42794">
        <w:rPr>
          <w:lang w:val="en-GB"/>
        </w:rPr>
        <w:t xml:space="preserve"> fixed term secure</w:t>
      </w:r>
      <w:r w:rsidRPr="00D42794">
        <w:rPr>
          <w:lang w:val="en-GB"/>
        </w:rPr>
        <w:t xml:space="preserve"> tenancy on the death of a tenant.</w:t>
      </w:r>
    </w:p>
    <w:p w14:paraId="70ECB200" w14:textId="77777777" w:rsidR="00EA7D87" w:rsidRPr="00D42794" w:rsidRDefault="00BE32C1" w:rsidP="006C6F93">
      <w:pPr>
        <w:pStyle w:val="BodyA"/>
        <w:numPr>
          <w:ilvl w:val="0"/>
          <w:numId w:val="21"/>
        </w:numPr>
        <w:spacing w:line="276" w:lineRule="auto"/>
        <w:rPr>
          <w:lang w:val="en-GB"/>
        </w:rPr>
      </w:pPr>
      <w:r w:rsidRPr="00D42794">
        <w:rPr>
          <w:lang w:val="en-GB"/>
        </w:rPr>
        <w:t>The assignment of a</w:t>
      </w:r>
      <w:r w:rsidR="009A2779" w:rsidRPr="00D42794">
        <w:rPr>
          <w:lang w:val="en-GB"/>
        </w:rPr>
        <w:t xml:space="preserve"> secure</w:t>
      </w:r>
      <w:r w:rsidRPr="00D42794">
        <w:rPr>
          <w:lang w:val="en-GB"/>
        </w:rPr>
        <w:t xml:space="preserve"> tenancy as part of a mutual exchange.</w:t>
      </w:r>
    </w:p>
    <w:p w14:paraId="43759F7D" w14:textId="77777777" w:rsidR="00EA7D87" w:rsidRPr="00D42794" w:rsidRDefault="00BE32C1" w:rsidP="006C6F93">
      <w:pPr>
        <w:pStyle w:val="BodyA"/>
        <w:numPr>
          <w:ilvl w:val="0"/>
          <w:numId w:val="21"/>
        </w:numPr>
        <w:spacing w:line="276" w:lineRule="auto"/>
        <w:rPr>
          <w:lang w:val="en-GB"/>
        </w:rPr>
      </w:pPr>
      <w:r w:rsidRPr="00D42794">
        <w:rPr>
          <w:lang w:val="en-GB"/>
        </w:rPr>
        <w:t>The assignment of a</w:t>
      </w:r>
      <w:r w:rsidR="009A2779" w:rsidRPr="00D42794">
        <w:rPr>
          <w:lang w:val="en-GB"/>
        </w:rPr>
        <w:t xml:space="preserve"> secure or introductory</w:t>
      </w:r>
      <w:r w:rsidRPr="00D42794">
        <w:rPr>
          <w:lang w:val="en-GB"/>
        </w:rPr>
        <w:t xml:space="preserve"> tenancy to a person who would have been qualified to succeed to the tenancy on a tenant’s death.</w:t>
      </w:r>
    </w:p>
    <w:p w14:paraId="1274510F" w14:textId="77777777" w:rsidR="00EA7D87" w:rsidRPr="00D42794" w:rsidRDefault="00BE32C1" w:rsidP="006C6F93">
      <w:pPr>
        <w:pStyle w:val="BodyA"/>
        <w:numPr>
          <w:ilvl w:val="0"/>
          <w:numId w:val="21"/>
        </w:numPr>
        <w:spacing w:line="276" w:lineRule="auto"/>
        <w:rPr>
          <w:lang w:val="en-GB"/>
        </w:rPr>
      </w:pPr>
      <w:r w:rsidRPr="00D42794">
        <w:rPr>
          <w:lang w:val="en-GB"/>
        </w:rPr>
        <w:t>The vesting or disposal of a</w:t>
      </w:r>
      <w:r w:rsidR="009A2779" w:rsidRPr="00D42794">
        <w:rPr>
          <w:lang w:val="en-GB"/>
        </w:rPr>
        <w:t xml:space="preserve"> secure or introductory</w:t>
      </w:r>
      <w:r w:rsidRPr="00D42794">
        <w:rPr>
          <w:lang w:val="en-GB"/>
        </w:rPr>
        <w:t xml:space="preserve"> tenancy pursuant to a court order made under the following provisions </w:t>
      </w:r>
      <w:r w:rsidR="009A2779" w:rsidRPr="00D42794">
        <w:rPr>
          <w:lang w:val="en-GB"/>
        </w:rPr>
        <w:t xml:space="preserve">of </w:t>
      </w:r>
      <w:r w:rsidRPr="00D42794">
        <w:rPr>
          <w:lang w:val="en-GB"/>
        </w:rPr>
        <w:t>family law statu</w:t>
      </w:r>
      <w:r w:rsidR="001C6230" w:rsidRPr="00D42794">
        <w:rPr>
          <w:lang w:val="en-GB"/>
        </w:rPr>
        <w:t>t</w:t>
      </w:r>
      <w:r w:rsidRPr="00D42794">
        <w:rPr>
          <w:lang w:val="en-GB"/>
        </w:rPr>
        <w:t>e</w:t>
      </w:r>
      <w:r w:rsidR="009A2779" w:rsidRPr="00D42794">
        <w:rPr>
          <w:lang w:val="en-GB"/>
        </w:rPr>
        <w:t>s</w:t>
      </w:r>
      <w:r w:rsidRPr="00D42794">
        <w:rPr>
          <w:lang w:val="en-GB"/>
        </w:rPr>
        <w:t>:</w:t>
      </w:r>
    </w:p>
    <w:p w14:paraId="13566D57" w14:textId="77777777" w:rsidR="00EA7D87" w:rsidRPr="00D42794" w:rsidRDefault="009A2779" w:rsidP="006C6F93">
      <w:pPr>
        <w:pStyle w:val="BodyA"/>
        <w:numPr>
          <w:ilvl w:val="1"/>
          <w:numId w:val="21"/>
        </w:numPr>
        <w:spacing w:line="276" w:lineRule="auto"/>
        <w:rPr>
          <w:lang w:val="en-GB"/>
        </w:rPr>
      </w:pPr>
      <w:r w:rsidRPr="00D42794">
        <w:rPr>
          <w:lang w:val="en-GB"/>
        </w:rPr>
        <w:t>s</w:t>
      </w:r>
      <w:r w:rsidR="00BE32C1" w:rsidRPr="00D42794">
        <w:rPr>
          <w:lang w:val="en-GB"/>
        </w:rPr>
        <w:t>ection 24 of the Matrimonial Causes Act 1973 (property adjustment orders in connection with matrimonial proceedings)</w:t>
      </w:r>
      <w:r w:rsidRPr="00D42794">
        <w:rPr>
          <w:lang w:val="en-GB"/>
        </w:rPr>
        <w:t>;</w:t>
      </w:r>
    </w:p>
    <w:p w14:paraId="75AD619E" w14:textId="77777777" w:rsidR="00EA7D87" w:rsidRPr="00D42794" w:rsidRDefault="009A2779" w:rsidP="006C6F93">
      <w:pPr>
        <w:pStyle w:val="BodyA"/>
        <w:numPr>
          <w:ilvl w:val="1"/>
          <w:numId w:val="21"/>
        </w:numPr>
        <w:spacing w:line="276" w:lineRule="auto"/>
        <w:rPr>
          <w:lang w:val="en-GB"/>
        </w:rPr>
      </w:pPr>
      <w:r w:rsidRPr="00D42794">
        <w:rPr>
          <w:lang w:val="en-GB"/>
        </w:rPr>
        <w:t>s</w:t>
      </w:r>
      <w:r w:rsidR="00BE32C1" w:rsidRPr="00D42794">
        <w:rPr>
          <w:lang w:val="en-GB"/>
        </w:rPr>
        <w:t>ection 71 of the Matrimonial and Family Proceedings Act 1984 (property adjustment orders after overseas divorce)</w:t>
      </w:r>
      <w:r w:rsidRPr="00D42794">
        <w:rPr>
          <w:lang w:val="en-GB"/>
        </w:rPr>
        <w:t>;</w:t>
      </w:r>
    </w:p>
    <w:p w14:paraId="1786E163" w14:textId="77777777" w:rsidR="00EA7D87" w:rsidRPr="00D42794" w:rsidRDefault="009A2779" w:rsidP="006C6F93">
      <w:pPr>
        <w:pStyle w:val="BodyA"/>
        <w:numPr>
          <w:ilvl w:val="1"/>
          <w:numId w:val="21"/>
        </w:numPr>
        <w:spacing w:line="276" w:lineRule="auto"/>
        <w:rPr>
          <w:lang w:val="en-GB"/>
        </w:rPr>
      </w:pPr>
      <w:r w:rsidRPr="00D42794">
        <w:rPr>
          <w:lang w:val="en-GB"/>
        </w:rPr>
        <w:t>p</w:t>
      </w:r>
      <w:r w:rsidR="00BE32C1" w:rsidRPr="00D42794">
        <w:rPr>
          <w:lang w:val="en-GB"/>
        </w:rPr>
        <w:t>aragraph 1 of schedule 1 of the Children Act 1989 (orders for financial relief against parents)</w:t>
      </w:r>
      <w:r w:rsidRPr="00D42794">
        <w:rPr>
          <w:lang w:val="en-GB"/>
        </w:rPr>
        <w:t>; and</w:t>
      </w:r>
    </w:p>
    <w:p w14:paraId="2C815787" w14:textId="77777777" w:rsidR="00EA7D87" w:rsidRPr="00D42794" w:rsidRDefault="009A2779" w:rsidP="006C6F93">
      <w:pPr>
        <w:pStyle w:val="BodyA"/>
        <w:numPr>
          <w:ilvl w:val="1"/>
          <w:numId w:val="21"/>
        </w:numPr>
        <w:spacing w:line="276" w:lineRule="auto"/>
        <w:rPr>
          <w:lang w:val="en-GB"/>
        </w:rPr>
      </w:pPr>
      <w:r w:rsidRPr="00D42794">
        <w:rPr>
          <w:lang w:val="en-GB"/>
        </w:rPr>
        <w:t>s</w:t>
      </w:r>
      <w:r w:rsidR="00BE32C1" w:rsidRPr="00D42794">
        <w:rPr>
          <w:lang w:val="en-GB"/>
        </w:rPr>
        <w:t xml:space="preserve">chedule 7, Part 2 of the Family </w:t>
      </w:r>
      <w:r w:rsidR="0085708B" w:rsidRPr="00D42794">
        <w:rPr>
          <w:lang w:val="en-GB"/>
        </w:rPr>
        <w:t>L</w:t>
      </w:r>
      <w:r w:rsidR="00BE32C1" w:rsidRPr="00D42794">
        <w:rPr>
          <w:lang w:val="en-GB"/>
        </w:rPr>
        <w:t>aw Act 1996 (orders for moving a tenancy from an existing tenant to a new tenant).</w:t>
      </w:r>
    </w:p>
    <w:p w14:paraId="7907913C" w14:textId="6EA1C1F7" w:rsidR="00EA7D87" w:rsidRPr="00D42794" w:rsidRDefault="0085708B" w:rsidP="006C6F93">
      <w:pPr>
        <w:pStyle w:val="BodyA"/>
        <w:numPr>
          <w:ilvl w:val="0"/>
          <w:numId w:val="21"/>
        </w:numPr>
        <w:spacing w:line="276" w:lineRule="auto"/>
        <w:rPr>
          <w:lang w:val="en-GB"/>
        </w:rPr>
      </w:pPr>
      <w:r w:rsidRPr="00D42794">
        <w:rPr>
          <w:lang w:val="en-GB"/>
        </w:rPr>
        <w:lastRenderedPageBreak/>
        <w:t>The vesting or disposal of a secure or introductory tenancy pursuant to a</w:t>
      </w:r>
      <w:r w:rsidR="00BE32C1" w:rsidRPr="00D42794">
        <w:rPr>
          <w:lang w:val="en-GB"/>
        </w:rPr>
        <w:t xml:space="preserve">n order made under </w:t>
      </w:r>
      <w:r w:rsidR="000D5C48" w:rsidRPr="00D42794">
        <w:rPr>
          <w:lang w:val="en-GB"/>
        </w:rPr>
        <w:t>p</w:t>
      </w:r>
      <w:r w:rsidR="00BE32C1" w:rsidRPr="00D42794">
        <w:rPr>
          <w:lang w:val="en-GB"/>
        </w:rPr>
        <w:t>art 2 of schedule 5, or paragraph 9(2) or (3) of schedule 7, to the Civil Partnership Act 2004</w:t>
      </w:r>
      <w:r w:rsidRPr="00D42794">
        <w:rPr>
          <w:lang w:val="en-GB"/>
        </w:rPr>
        <w:t xml:space="preserve"> (property adjustment orders in connection with civil partnership proceedings or after overseas dissolution of civil partnership)</w:t>
      </w:r>
      <w:r w:rsidR="00BE32C1" w:rsidRPr="00D42794">
        <w:rPr>
          <w:lang w:val="en-GB"/>
        </w:rPr>
        <w:t>.</w:t>
      </w:r>
    </w:p>
    <w:p w14:paraId="325B97AB" w14:textId="63BAA936" w:rsidR="00EA7D87" w:rsidRPr="00D42794" w:rsidRDefault="00BE32C1" w:rsidP="006C6F93">
      <w:pPr>
        <w:pStyle w:val="BodyA"/>
        <w:numPr>
          <w:ilvl w:val="0"/>
          <w:numId w:val="21"/>
        </w:numPr>
        <w:spacing w:line="276" w:lineRule="auto"/>
        <w:rPr>
          <w:lang w:val="en-GB"/>
        </w:rPr>
      </w:pPr>
      <w:r w:rsidRPr="00D42794">
        <w:rPr>
          <w:lang w:val="en-GB"/>
        </w:rPr>
        <w:t xml:space="preserve">A transfer initiated by </w:t>
      </w:r>
      <w:r w:rsidR="006B2D3E" w:rsidRPr="00D42794">
        <w:rPr>
          <w:lang w:val="en-GB"/>
        </w:rPr>
        <w:t xml:space="preserve">a </w:t>
      </w:r>
      <w:r w:rsidR="0085708B" w:rsidRPr="00D42794">
        <w:rPr>
          <w:lang w:val="en-GB"/>
        </w:rPr>
        <w:t>p</w:t>
      </w:r>
      <w:r w:rsidR="006B2D3E" w:rsidRPr="00D42794">
        <w:rPr>
          <w:lang w:val="en-GB"/>
        </w:rPr>
        <w:t xml:space="preserve">rivate </w:t>
      </w:r>
      <w:r w:rsidR="0085708B" w:rsidRPr="00D42794">
        <w:rPr>
          <w:lang w:val="en-GB"/>
        </w:rPr>
        <w:t>r</w:t>
      </w:r>
      <w:r w:rsidR="006B2D3E" w:rsidRPr="00D42794">
        <w:rPr>
          <w:lang w:val="en-GB"/>
        </w:rPr>
        <w:t xml:space="preserve">egistered </w:t>
      </w:r>
      <w:r w:rsidR="0085708B" w:rsidRPr="00D42794">
        <w:rPr>
          <w:lang w:val="en-GB"/>
        </w:rPr>
        <w:t>p</w:t>
      </w:r>
      <w:r w:rsidR="006B2D3E" w:rsidRPr="00D42794">
        <w:rPr>
          <w:lang w:val="en-GB"/>
        </w:rPr>
        <w:t xml:space="preserve">rovider of social housing </w:t>
      </w:r>
      <w:r w:rsidRPr="00D42794">
        <w:rPr>
          <w:lang w:val="en-GB"/>
        </w:rPr>
        <w:t>of a</w:t>
      </w:r>
      <w:r w:rsidR="0085708B" w:rsidRPr="00D42794">
        <w:rPr>
          <w:lang w:val="en-GB"/>
        </w:rPr>
        <w:t xml:space="preserve"> secure or introductory </w:t>
      </w:r>
      <w:r w:rsidRPr="00D42794">
        <w:rPr>
          <w:lang w:val="en-GB"/>
        </w:rPr>
        <w:t>tenancy (i.e. not initiated by an application for a transfer by the tenant).</w:t>
      </w:r>
    </w:p>
    <w:p w14:paraId="7F18F7F3" w14:textId="77777777" w:rsidR="00EA7D87" w:rsidRPr="00D42794" w:rsidRDefault="00BE32C1" w:rsidP="006C6F93">
      <w:pPr>
        <w:pStyle w:val="BodyA"/>
        <w:numPr>
          <w:ilvl w:val="0"/>
          <w:numId w:val="21"/>
        </w:numPr>
        <w:tabs>
          <w:tab w:val="left" w:pos="1134"/>
        </w:tabs>
        <w:spacing w:line="276" w:lineRule="auto"/>
        <w:rPr>
          <w:lang w:val="en-GB"/>
        </w:rPr>
      </w:pPr>
      <w:r w:rsidRPr="00D42794">
        <w:rPr>
          <w:lang w:val="en-GB"/>
        </w:rPr>
        <w:t>A tenancy being granted as part of a surrender and re-grant where two social housing tenants wish to exchange their homes and one tenant holds a flexible tenancy or an assured shorthold tenancy.</w:t>
      </w:r>
    </w:p>
    <w:p w14:paraId="7BED282C" w14:textId="77777777" w:rsidR="00EA7D87" w:rsidRPr="00D42794" w:rsidRDefault="00BE32C1" w:rsidP="006C6F93">
      <w:pPr>
        <w:pStyle w:val="BodyA"/>
        <w:numPr>
          <w:ilvl w:val="0"/>
          <w:numId w:val="21"/>
        </w:numPr>
        <w:spacing w:line="276" w:lineRule="auto"/>
        <w:rPr>
          <w:lang w:val="en-GB"/>
        </w:rPr>
      </w:pPr>
      <w:r w:rsidRPr="00D42794">
        <w:rPr>
          <w:lang w:val="en-GB"/>
        </w:rPr>
        <w:t>Where a tenant has been displaced from previous accommodation and has been provided with suitable alternative accommodation under the Land Compensation Act 1973</w:t>
      </w:r>
      <w:r w:rsidR="0085708B" w:rsidRPr="00D42794">
        <w:rPr>
          <w:lang w:val="en-GB"/>
        </w:rPr>
        <w:t>.</w:t>
      </w:r>
    </w:p>
    <w:p w14:paraId="542B2CC6" w14:textId="2F768C24" w:rsidR="0085708B" w:rsidRPr="00D42794" w:rsidRDefault="0085708B" w:rsidP="006C6F93">
      <w:pPr>
        <w:pStyle w:val="BodyA"/>
        <w:numPr>
          <w:ilvl w:val="0"/>
          <w:numId w:val="21"/>
        </w:numPr>
        <w:spacing w:line="276" w:lineRule="auto"/>
        <w:rPr>
          <w:lang w:val="en-GB"/>
        </w:rPr>
      </w:pPr>
      <w:r w:rsidRPr="00D42794">
        <w:rPr>
          <w:lang w:val="en-GB"/>
        </w:rPr>
        <w:t xml:space="preserve">The granting of a secure tenancy to a former owner-occupier or statutory tenant of a defective dwelling house acquired by the </w:t>
      </w:r>
      <w:r w:rsidR="00F311E4" w:rsidRPr="00D42794">
        <w:rPr>
          <w:lang w:val="en-GB"/>
        </w:rPr>
        <w:t>l</w:t>
      </w:r>
      <w:r w:rsidRPr="00D42794">
        <w:rPr>
          <w:lang w:val="en-GB"/>
        </w:rPr>
        <w:t xml:space="preserve">ocal </w:t>
      </w:r>
      <w:r w:rsidR="00F311E4" w:rsidRPr="00D42794">
        <w:rPr>
          <w:lang w:val="en-GB"/>
        </w:rPr>
        <w:t>a</w:t>
      </w:r>
      <w:r w:rsidRPr="00D42794">
        <w:rPr>
          <w:lang w:val="en-GB"/>
        </w:rPr>
        <w:t>uthority.</w:t>
      </w:r>
    </w:p>
    <w:p w14:paraId="5A357A69" w14:textId="3B628398" w:rsidR="00867332" w:rsidRPr="00D42794" w:rsidRDefault="00867332" w:rsidP="006C6F93">
      <w:pPr>
        <w:pStyle w:val="BodyA"/>
        <w:numPr>
          <w:ilvl w:val="0"/>
          <w:numId w:val="21"/>
        </w:numPr>
        <w:spacing w:line="276" w:lineRule="auto"/>
        <w:rPr>
          <w:lang w:val="en-GB"/>
        </w:rPr>
      </w:pPr>
      <w:r w:rsidRPr="00D42794">
        <w:rPr>
          <w:lang w:val="en-GB"/>
        </w:rPr>
        <w:t xml:space="preserve">The granting of a secure tenancy to a person who is already a secure tenant or an assured tenant of a private registered provider of social housing unless the person applies for a transfer and is entitled to a statutory reasonable preference. </w:t>
      </w:r>
    </w:p>
    <w:p w14:paraId="17618D76" w14:textId="77777777" w:rsidR="00EA7D87" w:rsidRPr="00D42794" w:rsidRDefault="00EA7D87" w:rsidP="007C4AA2">
      <w:pPr>
        <w:pStyle w:val="BodyA"/>
        <w:spacing w:line="276" w:lineRule="auto"/>
        <w:rPr>
          <w:lang w:val="en-GB"/>
        </w:rPr>
      </w:pPr>
    </w:p>
    <w:p w14:paraId="147CA011" w14:textId="6423D327" w:rsidR="00EA7D87" w:rsidRPr="00D42794" w:rsidRDefault="00A953DD" w:rsidP="007C4AA2">
      <w:pPr>
        <w:pStyle w:val="BodyA"/>
        <w:spacing w:line="276" w:lineRule="auto"/>
        <w:ind w:left="720" w:hanging="720"/>
        <w:rPr>
          <w:lang w:val="en-GB"/>
        </w:rPr>
      </w:pPr>
      <w:r w:rsidRPr="00D42794">
        <w:rPr>
          <w:lang w:val="en-GB"/>
        </w:rPr>
        <w:t>1.3.</w:t>
      </w:r>
      <w:r w:rsidR="008B4DD7" w:rsidRPr="00D42794">
        <w:rPr>
          <w:lang w:val="en-GB"/>
        </w:rPr>
        <w:t>7</w:t>
      </w:r>
      <w:r w:rsidR="00BE32C1" w:rsidRPr="00D42794">
        <w:rPr>
          <w:lang w:val="en-GB"/>
        </w:rPr>
        <w:tab/>
        <w:t>When drawing up th</w:t>
      </w:r>
      <w:r w:rsidR="009F37FF" w:rsidRPr="00D42794">
        <w:rPr>
          <w:lang w:val="en-GB"/>
        </w:rPr>
        <w:t xml:space="preserve">is </w:t>
      </w:r>
      <w:r w:rsidR="00867332" w:rsidRPr="00D42794">
        <w:rPr>
          <w:lang w:val="en-GB"/>
        </w:rPr>
        <w:t>Scheme</w:t>
      </w:r>
      <w:r w:rsidR="00BE32C1" w:rsidRPr="00D42794">
        <w:rPr>
          <w:lang w:val="en-GB"/>
        </w:rPr>
        <w:t xml:space="preserve">, </w:t>
      </w:r>
      <w:r w:rsidR="002D7F2A" w:rsidRPr="00D42794">
        <w:rPr>
          <w:lang w:val="en-GB"/>
        </w:rPr>
        <w:t xml:space="preserve">the </w:t>
      </w:r>
      <w:r w:rsidR="00F311E4" w:rsidRPr="00D42794">
        <w:rPr>
          <w:lang w:val="en-GB"/>
        </w:rPr>
        <w:t>l</w:t>
      </w:r>
      <w:r w:rsidR="002D7F2A" w:rsidRPr="00D42794">
        <w:rPr>
          <w:lang w:val="en-GB"/>
        </w:rPr>
        <w:t xml:space="preserve">ocal </w:t>
      </w:r>
      <w:r w:rsidR="00F311E4" w:rsidRPr="00D42794">
        <w:rPr>
          <w:lang w:val="en-GB"/>
        </w:rPr>
        <w:t>a</w:t>
      </w:r>
      <w:r w:rsidR="002D7F2A" w:rsidRPr="00D42794">
        <w:rPr>
          <w:lang w:val="en-GB"/>
        </w:rPr>
        <w:t>uthority</w:t>
      </w:r>
      <w:r w:rsidR="00767441" w:rsidRPr="00D42794">
        <w:rPr>
          <w:lang w:val="en-GB"/>
        </w:rPr>
        <w:t xml:space="preserve"> </w:t>
      </w:r>
      <w:r w:rsidRPr="00D42794">
        <w:rPr>
          <w:lang w:val="en-GB"/>
        </w:rPr>
        <w:t xml:space="preserve">has consulted with </w:t>
      </w:r>
      <w:r w:rsidR="00A350B2" w:rsidRPr="00D42794">
        <w:rPr>
          <w:lang w:val="en-GB"/>
        </w:rPr>
        <w:t>the Liverpool City Region Combined Authority</w:t>
      </w:r>
      <w:r w:rsidR="009F37FF" w:rsidRPr="00D42794">
        <w:rPr>
          <w:lang w:val="en-GB"/>
        </w:rPr>
        <w:t xml:space="preserve">, along with the following bodies and person located within the Liverpool City Region; </w:t>
      </w:r>
      <w:r w:rsidR="00BE32C1" w:rsidRPr="00D42794">
        <w:rPr>
          <w:lang w:val="en-GB"/>
        </w:rPr>
        <w:t>local housing authorit</w:t>
      </w:r>
      <w:r w:rsidR="00A42013" w:rsidRPr="00D42794">
        <w:rPr>
          <w:lang w:val="en-GB"/>
        </w:rPr>
        <w:t>ies</w:t>
      </w:r>
      <w:r w:rsidR="00C828FB" w:rsidRPr="00D42794">
        <w:rPr>
          <w:lang w:val="en-GB"/>
        </w:rPr>
        <w:t xml:space="preserve">, </w:t>
      </w:r>
      <w:r w:rsidR="008A3A8F" w:rsidRPr="00D42794">
        <w:rPr>
          <w:lang w:val="en-GB"/>
        </w:rPr>
        <w:t>registered providers</w:t>
      </w:r>
      <w:r w:rsidR="009F37FF" w:rsidRPr="00D42794">
        <w:rPr>
          <w:lang w:val="en-GB"/>
        </w:rPr>
        <w:t xml:space="preserve"> (who hold stock in the Liverpool City Region)</w:t>
      </w:r>
      <w:r w:rsidR="008A3A8F" w:rsidRPr="00D42794">
        <w:rPr>
          <w:lang w:val="en-GB"/>
        </w:rPr>
        <w:t>,</w:t>
      </w:r>
      <w:r w:rsidR="00BE32C1" w:rsidRPr="00D42794">
        <w:rPr>
          <w:lang w:val="en-GB"/>
        </w:rPr>
        <w:t xml:space="preserve"> public auth</w:t>
      </w:r>
      <w:r w:rsidR="006B2D3E" w:rsidRPr="00D42794">
        <w:rPr>
          <w:lang w:val="en-GB"/>
        </w:rPr>
        <w:t>orities, voluntary organisations,</w:t>
      </w:r>
      <w:r w:rsidR="00BE32C1" w:rsidRPr="00D42794">
        <w:rPr>
          <w:lang w:val="en-GB"/>
        </w:rPr>
        <w:t xml:space="preserve"> and other persons, plus previous, current and future potential tenants. Regard was had to</w:t>
      </w:r>
      <w:r w:rsidR="00E06F5E" w:rsidRPr="00D42794">
        <w:rPr>
          <w:lang w:val="en-GB"/>
        </w:rPr>
        <w:t xml:space="preserve"> the current</w:t>
      </w:r>
      <w:r w:rsidR="00BE32C1" w:rsidRPr="00D42794">
        <w:rPr>
          <w:lang w:val="en-GB"/>
        </w:rPr>
        <w:t>:</w:t>
      </w:r>
    </w:p>
    <w:p w14:paraId="0C15687F" w14:textId="1FD36015" w:rsidR="009871AB" w:rsidRPr="00D42794" w:rsidRDefault="008A3A8F" w:rsidP="00AF2619">
      <w:pPr>
        <w:pStyle w:val="BodyA"/>
        <w:numPr>
          <w:ilvl w:val="0"/>
          <w:numId w:val="42"/>
        </w:numPr>
        <w:spacing w:line="276" w:lineRule="auto"/>
        <w:rPr>
          <w:i/>
          <w:iCs/>
          <w:lang w:val="en-GB"/>
        </w:rPr>
      </w:pPr>
      <w:r w:rsidRPr="00D42794">
        <w:rPr>
          <w:i/>
          <w:lang w:val="en-GB"/>
        </w:rPr>
        <w:t xml:space="preserve">Halton Homelessness Strategy </w:t>
      </w:r>
    </w:p>
    <w:p w14:paraId="2C568C15" w14:textId="3FFB1EA4" w:rsidR="008A3A8F" w:rsidRPr="00D42794" w:rsidRDefault="008A3A8F" w:rsidP="00AF2619">
      <w:pPr>
        <w:pStyle w:val="BodyA"/>
        <w:numPr>
          <w:ilvl w:val="0"/>
          <w:numId w:val="42"/>
        </w:numPr>
        <w:spacing w:line="276" w:lineRule="auto"/>
        <w:rPr>
          <w:i/>
          <w:iCs/>
          <w:lang w:val="en-GB"/>
        </w:rPr>
      </w:pPr>
      <w:r w:rsidRPr="00D42794">
        <w:rPr>
          <w:i/>
          <w:iCs/>
          <w:lang w:val="en-GB"/>
        </w:rPr>
        <w:t xml:space="preserve">Knowsley Homelessness Strategy </w:t>
      </w:r>
    </w:p>
    <w:p w14:paraId="0F48C119" w14:textId="282574B5" w:rsidR="008A3A8F" w:rsidRPr="00D42794" w:rsidRDefault="008A3A8F" w:rsidP="00AF2619">
      <w:pPr>
        <w:pStyle w:val="BodyA"/>
        <w:numPr>
          <w:ilvl w:val="0"/>
          <w:numId w:val="42"/>
        </w:numPr>
        <w:spacing w:line="276" w:lineRule="auto"/>
        <w:rPr>
          <w:i/>
          <w:iCs/>
          <w:lang w:val="en-GB"/>
        </w:rPr>
      </w:pPr>
      <w:r w:rsidRPr="00D42794">
        <w:rPr>
          <w:i/>
          <w:iCs/>
          <w:lang w:val="en-GB"/>
        </w:rPr>
        <w:t xml:space="preserve">Liverpool Homelessness Strategy </w:t>
      </w:r>
    </w:p>
    <w:p w14:paraId="752489C9" w14:textId="42829F48" w:rsidR="008A3A8F" w:rsidRPr="00D42794" w:rsidRDefault="008A3A8F" w:rsidP="00AF2619">
      <w:pPr>
        <w:pStyle w:val="BodyA"/>
        <w:numPr>
          <w:ilvl w:val="0"/>
          <w:numId w:val="42"/>
        </w:numPr>
        <w:spacing w:line="276" w:lineRule="auto"/>
        <w:rPr>
          <w:i/>
          <w:iCs/>
          <w:lang w:val="en-GB"/>
        </w:rPr>
      </w:pPr>
      <w:r w:rsidRPr="00D42794">
        <w:rPr>
          <w:i/>
          <w:iCs/>
          <w:lang w:val="en-GB"/>
        </w:rPr>
        <w:t xml:space="preserve">Sefton Homelessness Strategy </w:t>
      </w:r>
    </w:p>
    <w:p w14:paraId="15C6DC95" w14:textId="365052BB" w:rsidR="008A3A8F" w:rsidRPr="00D42794" w:rsidRDefault="008A3A8F" w:rsidP="00AF2619">
      <w:pPr>
        <w:pStyle w:val="BodyA"/>
        <w:numPr>
          <w:ilvl w:val="0"/>
          <w:numId w:val="42"/>
        </w:numPr>
        <w:spacing w:line="276" w:lineRule="auto"/>
        <w:rPr>
          <w:i/>
          <w:iCs/>
          <w:lang w:val="en-GB"/>
        </w:rPr>
      </w:pPr>
      <w:r w:rsidRPr="00D42794">
        <w:rPr>
          <w:i/>
          <w:iCs/>
          <w:lang w:val="en-GB"/>
        </w:rPr>
        <w:t xml:space="preserve">Wirral Homelessness Strategy </w:t>
      </w:r>
    </w:p>
    <w:p w14:paraId="0908FDA6" w14:textId="70B48C19" w:rsidR="00EA7D87" w:rsidRPr="00D42794" w:rsidRDefault="009871AB" w:rsidP="00AF2619">
      <w:pPr>
        <w:pStyle w:val="BodyA"/>
        <w:numPr>
          <w:ilvl w:val="0"/>
          <w:numId w:val="42"/>
        </w:numPr>
        <w:spacing w:line="276" w:lineRule="auto"/>
        <w:rPr>
          <w:i/>
          <w:iCs/>
          <w:lang w:val="en-GB"/>
        </w:rPr>
      </w:pPr>
      <w:r w:rsidRPr="00D42794">
        <w:rPr>
          <w:i/>
          <w:iCs/>
          <w:lang w:val="en-GB"/>
        </w:rPr>
        <w:t>Liverpool City Region</w:t>
      </w:r>
      <w:r w:rsidR="00767441" w:rsidRPr="00D42794">
        <w:rPr>
          <w:i/>
          <w:iCs/>
          <w:lang w:val="en-GB"/>
        </w:rPr>
        <w:t xml:space="preserve"> </w:t>
      </w:r>
      <w:r w:rsidR="00BE32C1" w:rsidRPr="00D42794">
        <w:rPr>
          <w:i/>
          <w:iCs/>
          <w:lang w:val="en-GB"/>
        </w:rPr>
        <w:t>Tenancy Strategy</w:t>
      </w:r>
      <w:r w:rsidR="00327AEA" w:rsidRPr="00D42794">
        <w:rPr>
          <w:i/>
          <w:iCs/>
          <w:lang w:val="en-GB"/>
        </w:rPr>
        <w:t xml:space="preserve"> 2021-26</w:t>
      </w:r>
    </w:p>
    <w:p w14:paraId="38F781A7" w14:textId="77777777" w:rsidR="00EA7D87" w:rsidRPr="00D42794" w:rsidRDefault="00EA7D87" w:rsidP="007C4AA2">
      <w:pPr>
        <w:pStyle w:val="BodyA"/>
        <w:spacing w:line="276" w:lineRule="auto"/>
        <w:ind w:left="720" w:hanging="720"/>
        <w:rPr>
          <w:lang w:val="en-GB"/>
        </w:rPr>
      </w:pPr>
    </w:p>
    <w:p w14:paraId="0A35ADED" w14:textId="2D6E81C8" w:rsidR="00240BE6" w:rsidRPr="00D42794" w:rsidRDefault="00BE32C1" w:rsidP="007C4AA2">
      <w:pPr>
        <w:pStyle w:val="BodyA"/>
        <w:spacing w:line="276" w:lineRule="auto"/>
        <w:ind w:left="720" w:hanging="720"/>
        <w:rPr>
          <w:lang w:val="en-GB"/>
        </w:rPr>
      </w:pPr>
      <w:r w:rsidRPr="00D42794">
        <w:rPr>
          <w:lang w:val="en-GB"/>
        </w:rPr>
        <w:t>1.3.8</w:t>
      </w:r>
      <w:r w:rsidRPr="00D42794">
        <w:rPr>
          <w:lang w:val="en-GB"/>
        </w:rPr>
        <w:tab/>
      </w:r>
      <w:r w:rsidR="002D7F2A" w:rsidRPr="00D42794">
        <w:rPr>
          <w:lang w:val="en-GB"/>
        </w:rPr>
        <w:t xml:space="preserve">The </w:t>
      </w:r>
      <w:r w:rsidR="00F311E4" w:rsidRPr="00D42794">
        <w:rPr>
          <w:lang w:val="en-GB"/>
        </w:rPr>
        <w:t>l</w:t>
      </w:r>
      <w:r w:rsidR="002D7F2A" w:rsidRPr="00D42794">
        <w:rPr>
          <w:lang w:val="en-GB"/>
        </w:rPr>
        <w:t xml:space="preserve">ocal </w:t>
      </w:r>
      <w:r w:rsidR="00F311E4" w:rsidRPr="00D42794">
        <w:rPr>
          <w:lang w:val="en-GB"/>
        </w:rPr>
        <w:t>a</w:t>
      </w:r>
      <w:r w:rsidR="002D7F2A" w:rsidRPr="00D42794">
        <w:rPr>
          <w:lang w:val="en-GB"/>
        </w:rPr>
        <w:t>uthority</w:t>
      </w:r>
      <w:r w:rsidR="00767441" w:rsidRPr="00D42794">
        <w:rPr>
          <w:lang w:val="en-GB"/>
        </w:rPr>
        <w:t xml:space="preserve"> </w:t>
      </w:r>
      <w:r w:rsidRPr="00D42794">
        <w:rPr>
          <w:lang w:val="en-GB"/>
        </w:rPr>
        <w:t>will take such steps as it considers reasonable</w:t>
      </w:r>
      <w:r w:rsidR="00AF0A3B" w:rsidRPr="00D42794">
        <w:rPr>
          <w:lang w:val="en-GB"/>
        </w:rPr>
        <w:t xml:space="preserve"> (e.g. by making contact via email, telephone, or letter, or by placing a notification on the Property Pool Plus </w:t>
      </w:r>
      <w:r w:rsidR="000D5C48" w:rsidRPr="00D42794">
        <w:rPr>
          <w:lang w:val="en-GB"/>
        </w:rPr>
        <w:t>w</w:t>
      </w:r>
      <w:r w:rsidR="00AF0A3B" w:rsidRPr="00D42794">
        <w:rPr>
          <w:lang w:val="en-GB"/>
        </w:rPr>
        <w:t xml:space="preserve">ebsite or the </w:t>
      </w:r>
      <w:r w:rsidR="00F311E4" w:rsidRPr="00D42794">
        <w:rPr>
          <w:lang w:val="en-GB"/>
        </w:rPr>
        <w:t>l</w:t>
      </w:r>
      <w:r w:rsidR="00AF0A3B" w:rsidRPr="00D42794">
        <w:rPr>
          <w:lang w:val="en-GB"/>
        </w:rPr>
        <w:t xml:space="preserve">ocal </w:t>
      </w:r>
      <w:r w:rsidR="00F311E4" w:rsidRPr="00D42794">
        <w:rPr>
          <w:lang w:val="en-GB"/>
        </w:rPr>
        <w:t>a</w:t>
      </w:r>
      <w:r w:rsidR="00AF0A3B" w:rsidRPr="00D42794">
        <w:rPr>
          <w:lang w:val="en-GB"/>
        </w:rPr>
        <w:t>uthority website, or via another suitable form of communication)</w:t>
      </w:r>
      <w:r w:rsidRPr="00D42794">
        <w:rPr>
          <w:lang w:val="en-GB"/>
        </w:rPr>
        <w:t xml:space="preserve">, within a </w:t>
      </w:r>
      <w:r w:rsidR="00240BE6" w:rsidRPr="00D42794">
        <w:rPr>
          <w:lang w:val="en-GB"/>
        </w:rPr>
        <w:t xml:space="preserve">reasonable </w:t>
      </w:r>
      <w:proofErr w:type="gramStart"/>
      <w:r w:rsidRPr="00D42794">
        <w:rPr>
          <w:lang w:val="en-GB"/>
        </w:rPr>
        <w:t>period of time</w:t>
      </w:r>
      <w:proofErr w:type="gramEnd"/>
      <w:r w:rsidRPr="00D42794">
        <w:rPr>
          <w:lang w:val="en-GB"/>
        </w:rPr>
        <w:t>, to bring to the attention of those likely to be affected by it</w:t>
      </w:r>
      <w:r w:rsidR="00240BE6" w:rsidRPr="00D42794">
        <w:rPr>
          <w:lang w:val="en-GB"/>
        </w:rPr>
        <w:t>:</w:t>
      </w:r>
      <w:r w:rsidRPr="00D42794">
        <w:rPr>
          <w:lang w:val="en-GB"/>
        </w:rPr>
        <w:t xml:space="preserve"> </w:t>
      </w:r>
    </w:p>
    <w:p w14:paraId="485E10CC" w14:textId="0375937A" w:rsidR="00240BE6" w:rsidRPr="00D42794" w:rsidRDefault="00240BE6" w:rsidP="00DA0287">
      <w:pPr>
        <w:pStyle w:val="BodyA"/>
        <w:numPr>
          <w:ilvl w:val="0"/>
          <w:numId w:val="102"/>
        </w:numPr>
        <w:spacing w:line="276" w:lineRule="auto"/>
        <w:rPr>
          <w:lang w:val="en-GB"/>
        </w:rPr>
      </w:pPr>
      <w:r w:rsidRPr="00D42794">
        <w:rPr>
          <w:lang w:val="en-GB"/>
        </w:rPr>
        <w:t>any alterations made</w:t>
      </w:r>
      <w:r w:rsidR="00C9391B" w:rsidRPr="00D42794">
        <w:rPr>
          <w:lang w:val="en-GB"/>
        </w:rPr>
        <w:t xml:space="preserve"> to th</w:t>
      </w:r>
      <w:r w:rsidR="00E11F87" w:rsidRPr="00D42794">
        <w:rPr>
          <w:lang w:val="en-GB"/>
        </w:rPr>
        <w:t xml:space="preserve">is </w:t>
      </w:r>
      <w:r w:rsidR="00867332" w:rsidRPr="00D42794">
        <w:rPr>
          <w:lang w:val="en-GB"/>
        </w:rPr>
        <w:t>Scheme</w:t>
      </w:r>
      <w:r w:rsidR="009D4D44" w:rsidRPr="00D42794">
        <w:rPr>
          <w:lang w:val="en-GB"/>
        </w:rPr>
        <w:t>,</w:t>
      </w:r>
    </w:p>
    <w:p w14:paraId="5BB748AF" w14:textId="50A75D2D" w:rsidR="00240BE6" w:rsidRPr="00D42794" w:rsidRDefault="00BE32C1" w:rsidP="00DA0287">
      <w:pPr>
        <w:pStyle w:val="BodyA"/>
        <w:numPr>
          <w:ilvl w:val="0"/>
          <w:numId w:val="102"/>
        </w:numPr>
        <w:spacing w:line="276" w:lineRule="auto"/>
        <w:rPr>
          <w:lang w:val="en-GB"/>
        </w:rPr>
      </w:pPr>
      <w:r w:rsidRPr="00D42794">
        <w:rPr>
          <w:lang w:val="en-GB"/>
        </w:rPr>
        <w:t>any subsequent alteration to th</w:t>
      </w:r>
      <w:r w:rsidR="00E11F87" w:rsidRPr="00D42794">
        <w:rPr>
          <w:lang w:val="en-GB"/>
        </w:rPr>
        <w:t xml:space="preserve">is </w:t>
      </w:r>
      <w:r w:rsidR="00867332" w:rsidRPr="00D42794">
        <w:rPr>
          <w:lang w:val="en-GB"/>
        </w:rPr>
        <w:t>Scheme</w:t>
      </w:r>
      <w:r w:rsidRPr="00D42794">
        <w:rPr>
          <w:lang w:val="en-GB"/>
        </w:rPr>
        <w:t xml:space="preserve"> that would affect the relative priority of </w:t>
      </w:r>
      <w:proofErr w:type="gramStart"/>
      <w:r w:rsidRPr="00D42794">
        <w:rPr>
          <w:lang w:val="en-GB"/>
        </w:rPr>
        <w:t>a large number of</w:t>
      </w:r>
      <w:proofErr w:type="gramEnd"/>
      <w:r w:rsidRPr="00D42794">
        <w:rPr>
          <w:lang w:val="en-GB"/>
        </w:rPr>
        <w:t xml:space="preserve"> applicants</w:t>
      </w:r>
      <w:r w:rsidR="00240BE6" w:rsidRPr="00D42794">
        <w:rPr>
          <w:lang w:val="en-GB"/>
        </w:rPr>
        <w:t>; and</w:t>
      </w:r>
    </w:p>
    <w:p w14:paraId="216C54F7" w14:textId="3FAE677B" w:rsidR="00EA7D87" w:rsidRPr="00D42794" w:rsidRDefault="00BE32C1" w:rsidP="00DA0287">
      <w:pPr>
        <w:pStyle w:val="BodyA"/>
        <w:numPr>
          <w:ilvl w:val="0"/>
          <w:numId w:val="102"/>
        </w:numPr>
        <w:spacing w:line="276" w:lineRule="auto"/>
        <w:rPr>
          <w:lang w:val="en-GB"/>
        </w:rPr>
      </w:pPr>
      <w:r w:rsidRPr="00D42794">
        <w:rPr>
          <w:lang w:val="en-GB"/>
        </w:rPr>
        <w:t>any significant alteration to</w:t>
      </w:r>
      <w:r w:rsidR="00E11F87" w:rsidRPr="00D42794">
        <w:rPr>
          <w:lang w:val="en-GB"/>
        </w:rPr>
        <w:t xml:space="preserve"> any </w:t>
      </w:r>
      <w:r w:rsidR="00B24F34" w:rsidRPr="00D42794">
        <w:rPr>
          <w:lang w:val="en-GB"/>
        </w:rPr>
        <w:t xml:space="preserve">associated </w:t>
      </w:r>
      <w:r w:rsidR="00E11F87" w:rsidRPr="00D42794">
        <w:rPr>
          <w:lang w:val="en-GB"/>
        </w:rPr>
        <w:t xml:space="preserve">procedures </w:t>
      </w:r>
      <w:r w:rsidR="00B24F34" w:rsidRPr="00D42794">
        <w:rPr>
          <w:lang w:val="en-GB"/>
        </w:rPr>
        <w:t xml:space="preserve">for administering </w:t>
      </w:r>
      <w:r w:rsidR="00867332" w:rsidRPr="00D42794">
        <w:rPr>
          <w:lang w:val="en-GB"/>
        </w:rPr>
        <w:t>this Scheme</w:t>
      </w:r>
      <w:r w:rsidR="00E11F87" w:rsidRPr="00D42794">
        <w:rPr>
          <w:lang w:val="en-GB"/>
        </w:rPr>
        <w:t xml:space="preserve">. </w:t>
      </w:r>
    </w:p>
    <w:p w14:paraId="54045714" w14:textId="77777777" w:rsidR="00EA7D87" w:rsidRPr="00D42794" w:rsidRDefault="00EA7D87" w:rsidP="007C4AA2">
      <w:pPr>
        <w:pStyle w:val="BodyA"/>
        <w:spacing w:line="276" w:lineRule="auto"/>
        <w:rPr>
          <w:lang w:val="en-GB"/>
        </w:rPr>
      </w:pPr>
    </w:p>
    <w:p w14:paraId="458D81D1" w14:textId="34E1CAA1" w:rsidR="00EA7D87" w:rsidRPr="00D42794" w:rsidRDefault="00A260D2" w:rsidP="00B24F34">
      <w:pPr>
        <w:pStyle w:val="BodyA"/>
        <w:spacing w:line="276" w:lineRule="auto"/>
        <w:ind w:left="720" w:hanging="720"/>
        <w:rPr>
          <w:lang w:val="en-GB"/>
        </w:rPr>
      </w:pPr>
      <w:r w:rsidRPr="00D42794">
        <w:rPr>
          <w:lang w:val="en-GB"/>
        </w:rPr>
        <w:t>1.3.9</w:t>
      </w:r>
      <w:r w:rsidR="00BE32C1" w:rsidRPr="00D42794">
        <w:rPr>
          <w:lang w:val="en-GB"/>
        </w:rPr>
        <w:tab/>
      </w:r>
      <w:r w:rsidRPr="00D42794">
        <w:rPr>
          <w:lang w:val="en-GB"/>
        </w:rPr>
        <w:t>Elected Council</w:t>
      </w:r>
      <w:r w:rsidR="00663EF7" w:rsidRPr="00D42794">
        <w:rPr>
          <w:lang w:val="en-GB"/>
        </w:rPr>
        <w:t>l</w:t>
      </w:r>
      <w:r w:rsidRPr="00D42794">
        <w:rPr>
          <w:lang w:val="en-GB"/>
        </w:rPr>
        <w:t>ors</w:t>
      </w:r>
      <w:r w:rsidR="00BE32C1" w:rsidRPr="00D42794">
        <w:rPr>
          <w:lang w:val="en-GB"/>
        </w:rPr>
        <w:t xml:space="preserve"> of</w:t>
      </w:r>
      <w:r w:rsidR="00767441" w:rsidRPr="00D42794">
        <w:rPr>
          <w:lang w:val="en-GB"/>
        </w:rPr>
        <w:t xml:space="preserve"> </w:t>
      </w:r>
      <w:r w:rsidR="00240BE6" w:rsidRPr="00D42794">
        <w:rPr>
          <w:lang w:val="en-GB"/>
        </w:rPr>
        <w:t>t</w:t>
      </w:r>
      <w:r w:rsidR="002D7F2A" w:rsidRPr="00D42794">
        <w:rPr>
          <w:lang w:val="en-GB"/>
        </w:rPr>
        <w:t xml:space="preserve">he </w:t>
      </w:r>
      <w:r w:rsidR="00F311E4" w:rsidRPr="00D42794">
        <w:rPr>
          <w:lang w:val="en-GB"/>
        </w:rPr>
        <w:t>l</w:t>
      </w:r>
      <w:r w:rsidR="002D7F2A" w:rsidRPr="00D42794">
        <w:rPr>
          <w:lang w:val="en-GB"/>
        </w:rPr>
        <w:t xml:space="preserve">ocal </w:t>
      </w:r>
      <w:r w:rsidR="00F311E4" w:rsidRPr="00D42794">
        <w:rPr>
          <w:lang w:val="en-GB"/>
        </w:rPr>
        <w:t>a</w:t>
      </w:r>
      <w:r w:rsidR="002D7F2A" w:rsidRPr="00D42794">
        <w:rPr>
          <w:lang w:val="en-GB"/>
        </w:rPr>
        <w:t>uthority</w:t>
      </w:r>
      <w:r w:rsidR="00BE32C1" w:rsidRPr="00D42794">
        <w:rPr>
          <w:lang w:val="en-GB"/>
        </w:rPr>
        <w:t xml:space="preserve"> are prohibited from </w:t>
      </w:r>
      <w:r w:rsidR="000D22C9" w:rsidRPr="00D42794">
        <w:rPr>
          <w:lang w:val="en-GB"/>
        </w:rPr>
        <w:t>making decision</w:t>
      </w:r>
      <w:r w:rsidR="0080177E" w:rsidRPr="00D42794">
        <w:rPr>
          <w:lang w:val="en-GB"/>
        </w:rPr>
        <w:t>s</w:t>
      </w:r>
      <w:r w:rsidR="000D22C9" w:rsidRPr="00D42794">
        <w:rPr>
          <w:lang w:val="en-GB"/>
        </w:rPr>
        <w:t xml:space="preserve"> about </w:t>
      </w:r>
      <w:r w:rsidR="00BE32C1" w:rsidRPr="00D42794">
        <w:rPr>
          <w:lang w:val="en-GB"/>
        </w:rPr>
        <w:t>any individual allocation pertaining to a</w:t>
      </w:r>
      <w:r w:rsidR="00BD23B5" w:rsidRPr="00D42794">
        <w:rPr>
          <w:lang w:val="en-GB"/>
        </w:rPr>
        <w:t>ny accommodation situated in their electoral ward area or any</w:t>
      </w:r>
      <w:r w:rsidR="00BE32C1" w:rsidRPr="00D42794">
        <w:rPr>
          <w:lang w:val="en-GB"/>
        </w:rPr>
        <w:t xml:space="preserve"> person who is resident in </w:t>
      </w:r>
      <w:r w:rsidRPr="00D42794">
        <w:rPr>
          <w:lang w:val="en-GB"/>
        </w:rPr>
        <w:t>their electoral ward area</w:t>
      </w:r>
      <w:r w:rsidR="00BE32C1" w:rsidRPr="00D42794">
        <w:rPr>
          <w:lang w:val="en-GB"/>
        </w:rPr>
        <w:t xml:space="preserve">. </w:t>
      </w:r>
      <w:r w:rsidRPr="00D42794">
        <w:rPr>
          <w:lang w:val="en-GB"/>
        </w:rPr>
        <w:t>Elected Council</w:t>
      </w:r>
      <w:r w:rsidR="00B24F34" w:rsidRPr="00D42794">
        <w:rPr>
          <w:lang w:val="en-GB"/>
        </w:rPr>
        <w:t>l</w:t>
      </w:r>
      <w:r w:rsidRPr="00D42794">
        <w:rPr>
          <w:lang w:val="en-GB"/>
        </w:rPr>
        <w:t xml:space="preserve">ors </w:t>
      </w:r>
      <w:r w:rsidR="00B24F34" w:rsidRPr="00D42794">
        <w:rPr>
          <w:lang w:val="en-GB"/>
        </w:rPr>
        <w:t>may</w:t>
      </w:r>
      <w:r w:rsidR="00BE32C1" w:rsidRPr="00D42794">
        <w:rPr>
          <w:lang w:val="en-GB"/>
        </w:rPr>
        <w:t xml:space="preserve"> seek to obtain general information </w:t>
      </w:r>
      <w:r w:rsidRPr="00D42794">
        <w:rPr>
          <w:lang w:val="en-GB"/>
        </w:rPr>
        <w:t>about the allocation of housing</w:t>
      </w:r>
      <w:r w:rsidR="000D22C9" w:rsidRPr="00D42794">
        <w:rPr>
          <w:lang w:val="en-GB"/>
        </w:rPr>
        <w:t>, can represent their constituents and discuss their cases with Property Pool Plus administrators. Elected Councillors</w:t>
      </w:r>
      <w:r w:rsidR="00BE32C1" w:rsidRPr="00D42794">
        <w:rPr>
          <w:lang w:val="en-GB"/>
        </w:rPr>
        <w:t xml:space="preserve"> </w:t>
      </w:r>
      <w:r w:rsidR="00245CBA" w:rsidRPr="00D42794">
        <w:rPr>
          <w:lang w:val="en-GB"/>
        </w:rPr>
        <w:t xml:space="preserve">should </w:t>
      </w:r>
      <w:r w:rsidR="00BE32C1" w:rsidRPr="00D42794">
        <w:rPr>
          <w:lang w:val="en-GB"/>
        </w:rPr>
        <w:t>participate in making decisions about the overall content of this</w:t>
      </w:r>
      <w:r w:rsidR="003C7183" w:rsidRPr="00D42794">
        <w:rPr>
          <w:lang w:val="en-GB"/>
        </w:rPr>
        <w:t xml:space="preserve"> Scheme</w:t>
      </w:r>
      <w:r w:rsidR="00BE32C1" w:rsidRPr="00D42794">
        <w:rPr>
          <w:lang w:val="en-GB"/>
        </w:rPr>
        <w:t xml:space="preserve">. </w:t>
      </w:r>
      <w:r w:rsidR="0015626E" w:rsidRPr="00D42794">
        <w:rPr>
          <w:lang w:val="en-GB"/>
        </w:rPr>
        <w:t xml:space="preserve">Elected Councillors should consider whether </w:t>
      </w:r>
      <w:r w:rsidR="00240BE6" w:rsidRPr="00D42794">
        <w:rPr>
          <w:lang w:val="en-GB"/>
        </w:rPr>
        <w:t>t</w:t>
      </w:r>
      <w:r w:rsidR="002D7F2A" w:rsidRPr="00D42794">
        <w:rPr>
          <w:lang w:val="en-GB"/>
        </w:rPr>
        <w:t xml:space="preserve">he </w:t>
      </w:r>
      <w:r w:rsidR="00F311E4" w:rsidRPr="00D42794">
        <w:rPr>
          <w:lang w:val="en-GB"/>
        </w:rPr>
        <w:t>l</w:t>
      </w:r>
      <w:r w:rsidR="002D7F2A" w:rsidRPr="00D42794">
        <w:rPr>
          <w:lang w:val="en-GB"/>
        </w:rPr>
        <w:t xml:space="preserve">ocal </w:t>
      </w:r>
      <w:r w:rsidR="00F311E4" w:rsidRPr="00D42794">
        <w:rPr>
          <w:lang w:val="en-GB"/>
        </w:rPr>
        <w:t>a</w:t>
      </w:r>
      <w:r w:rsidR="002D7F2A" w:rsidRPr="00D42794">
        <w:rPr>
          <w:lang w:val="en-GB"/>
        </w:rPr>
        <w:t>uthority</w:t>
      </w:r>
      <w:r w:rsidR="0015626E" w:rsidRPr="00D42794">
        <w:rPr>
          <w:lang w:val="en-GB"/>
        </w:rPr>
        <w:t xml:space="preserve">’s Code of Conduct requires them to declare an interest before participating in such deliberations. If in any doubt, the advice of </w:t>
      </w:r>
      <w:r w:rsidR="00240BE6" w:rsidRPr="00D42794">
        <w:rPr>
          <w:lang w:val="en-GB"/>
        </w:rPr>
        <w:lastRenderedPageBreak/>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15626E" w:rsidRPr="00D42794">
        <w:rPr>
          <w:lang w:val="en-GB"/>
        </w:rPr>
        <w:t xml:space="preserve">’s Monitoring Officer should be obtained. </w:t>
      </w:r>
      <w:r w:rsidR="000D02D1" w:rsidRPr="00D42794">
        <w:rPr>
          <w:lang w:val="en-GB"/>
        </w:rPr>
        <w:t xml:space="preserve">The </w:t>
      </w:r>
      <w:r w:rsidR="00766ABD" w:rsidRPr="00D42794">
        <w:rPr>
          <w:lang w:val="en-GB"/>
        </w:rPr>
        <w:t>l</w:t>
      </w:r>
      <w:r w:rsidR="000D02D1" w:rsidRPr="00D42794">
        <w:rPr>
          <w:lang w:val="en-GB"/>
        </w:rPr>
        <w:t xml:space="preserve">ocal </w:t>
      </w:r>
      <w:r w:rsidR="00766ABD" w:rsidRPr="00D42794">
        <w:rPr>
          <w:lang w:val="en-GB"/>
        </w:rPr>
        <w:t>a</w:t>
      </w:r>
      <w:r w:rsidR="000D02D1" w:rsidRPr="00D42794">
        <w:rPr>
          <w:lang w:val="en-GB"/>
        </w:rPr>
        <w:t>uthority arrange</w:t>
      </w:r>
      <w:r w:rsidR="00867332" w:rsidRPr="00D42794">
        <w:rPr>
          <w:lang w:val="en-GB"/>
        </w:rPr>
        <w:t>s</w:t>
      </w:r>
      <w:r w:rsidR="000D02D1" w:rsidRPr="00D42794">
        <w:rPr>
          <w:lang w:val="en-GB"/>
        </w:rPr>
        <w:t xml:space="preserve"> for Elected Councillors to be provided with suitable training in these matters. </w:t>
      </w:r>
    </w:p>
    <w:p w14:paraId="60BA09D0" w14:textId="77777777" w:rsidR="00EA7D87" w:rsidRPr="00D42794" w:rsidRDefault="00EA7D87" w:rsidP="007C4AA2">
      <w:pPr>
        <w:pStyle w:val="BodyA"/>
        <w:spacing w:line="276" w:lineRule="auto"/>
        <w:ind w:left="720" w:hanging="720"/>
        <w:rPr>
          <w:lang w:val="en-GB"/>
        </w:rPr>
      </w:pPr>
    </w:p>
    <w:p w14:paraId="5C175710" w14:textId="402DAB57" w:rsidR="00EA7D87" w:rsidRPr="00D42794" w:rsidRDefault="00BE32C1" w:rsidP="007C4AA2">
      <w:pPr>
        <w:pStyle w:val="BodyA"/>
        <w:spacing w:line="276" w:lineRule="auto"/>
        <w:ind w:left="720" w:hanging="720"/>
        <w:rPr>
          <w:lang w:val="en-GB"/>
        </w:rPr>
      </w:pPr>
      <w:r w:rsidRPr="00D42794">
        <w:rPr>
          <w:lang w:val="en-GB"/>
        </w:rPr>
        <w:t>1.3.10</w:t>
      </w:r>
      <w:r w:rsidRPr="00D42794">
        <w:rPr>
          <w:lang w:val="en-GB"/>
        </w:rPr>
        <w:tab/>
        <w:t>Copies</w:t>
      </w:r>
      <w:r w:rsidR="00675A0B" w:rsidRPr="00D42794">
        <w:rPr>
          <w:lang w:val="en-GB"/>
        </w:rPr>
        <w:t xml:space="preserve"> of</w:t>
      </w:r>
      <w:r w:rsidRPr="00D42794">
        <w:rPr>
          <w:lang w:val="en-GB"/>
        </w:rPr>
        <w:t xml:space="preserve"> th</w:t>
      </w:r>
      <w:r w:rsidR="00E11F87" w:rsidRPr="00D42794">
        <w:rPr>
          <w:lang w:val="en-GB"/>
        </w:rPr>
        <w:t xml:space="preserve">is </w:t>
      </w:r>
      <w:r w:rsidR="003C7183" w:rsidRPr="00D42794">
        <w:rPr>
          <w:lang w:val="en-GB"/>
        </w:rPr>
        <w:t>Scheme</w:t>
      </w:r>
      <w:r w:rsidRPr="00D42794">
        <w:rPr>
          <w:lang w:val="en-GB"/>
        </w:rPr>
        <w:t xml:space="preserve"> are made available</w:t>
      </w:r>
      <w:r w:rsidR="000D02D1" w:rsidRPr="00D42794">
        <w:rPr>
          <w:lang w:val="en-GB"/>
        </w:rPr>
        <w:t xml:space="preserve"> by the </w:t>
      </w:r>
      <w:r w:rsidR="00766ABD" w:rsidRPr="00D42794">
        <w:rPr>
          <w:lang w:val="en-GB"/>
        </w:rPr>
        <w:t>l</w:t>
      </w:r>
      <w:r w:rsidR="000D02D1" w:rsidRPr="00D42794">
        <w:rPr>
          <w:lang w:val="en-GB"/>
        </w:rPr>
        <w:t xml:space="preserve">ocal </w:t>
      </w:r>
      <w:r w:rsidR="00766ABD" w:rsidRPr="00D42794">
        <w:rPr>
          <w:lang w:val="en-GB"/>
        </w:rPr>
        <w:t>a</w:t>
      </w:r>
      <w:r w:rsidR="000D02D1" w:rsidRPr="00D42794">
        <w:rPr>
          <w:lang w:val="en-GB"/>
        </w:rPr>
        <w:t>uthority</w:t>
      </w:r>
      <w:r w:rsidRPr="00D42794">
        <w:rPr>
          <w:lang w:val="en-GB"/>
        </w:rPr>
        <w:t xml:space="preserve"> to any person who requests one</w:t>
      </w:r>
      <w:r w:rsidR="004D5CE9" w:rsidRPr="00D42794">
        <w:rPr>
          <w:lang w:val="en-GB"/>
        </w:rPr>
        <w:t>. Electronic copies will be</w:t>
      </w:r>
      <w:r w:rsidR="00AF0A3B" w:rsidRPr="00D42794">
        <w:rPr>
          <w:lang w:val="en-GB"/>
        </w:rPr>
        <w:t xml:space="preserve"> provid</w:t>
      </w:r>
      <w:r w:rsidR="004D5CE9" w:rsidRPr="00D42794">
        <w:rPr>
          <w:lang w:val="en-GB"/>
        </w:rPr>
        <w:t>ed, copies in alternative formats will be considered on an individual basis.</w:t>
      </w:r>
      <w:r w:rsidRPr="00D42794">
        <w:rPr>
          <w:lang w:val="en-GB"/>
        </w:rPr>
        <w:t xml:space="preserve"> People will be informed about their rights to information, advice and assistance concerning </w:t>
      </w:r>
      <w:r w:rsidR="00240BE6" w:rsidRPr="00D42794">
        <w:rPr>
          <w:lang w:val="en-GB"/>
        </w:rPr>
        <w:t>Property Pool Plus</w:t>
      </w:r>
      <w:r w:rsidRPr="00D42794">
        <w:rPr>
          <w:lang w:val="en-GB"/>
        </w:rPr>
        <w:t>. For further information</w:t>
      </w:r>
      <w:r w:rsidR="00240BE6" w:rsidRPr="00D42794">
        <w:rPr>
          <w:lang w:val="en-GB"/>
        </w:rPr>
        <w:t>,</w:t>
      </w:r>
      <w:r w:rsidRPr="00D42794">
        <w:rPr>
          <w:lang w:val="en-GB"/>
        </w:rPr>
        <w:t xml:space="preserve"> see section 2 of th</w:t>
      </w:r>
      <w:r w:rsidR="004D5CE9" w:rsidRPr="00D42794">
        <w:rPr>
          <w:lang w:val="en-GB"/>
        </w:rPr>
        <w:t>ese rules and</w:t>
      </w:r>
      <w:r w:rsidRPr="00D42794">
        <w:rPr>
          <w:lang w:val="en-GB"/>
        </w:rPr>
        <w:t xml:space="preserve"> </w:t>
      </w:r>
      <w:r w:rsidR="004D5CE9" w:rsidRPr="00D42794">
        <w:rPr>
          <w:lang w:val="en-GB"/>
        </w:rPr>
        <w:t>p</w:t>
      </w:r>
      <w:r w:rsidR="00636CD3" w:rsidRPr="00D42794">
        <w:rPr>
          <w:lang w:val="en-GB"/>
        </w:rPr>
        <w:t>rocedure</w:t>
      </w:r>
      <w:r w:rsidR="004D5CE9" w:rsidRPr="00D42794">
        <w:rPr>
          <w:lang w:val="en-GB"/>
        </w:rPr>
        <w:t>s</w:t>
      </w:r>
      <w:r w:rsidRPr="00D42794">
        <w:rPr>
          <w:lang w:val="en-GB"/>
        </w:rPr>
        <w:t xml:space="preserve">. </w:t>
      </w:r>
    </w:p>
    <w:p w14:paraId="0673ED3D" w14:textId="77777777" w:rsidR="00EA7D87" w:rsidRPr="00D42794" w:rsidRDefault="00EA7D87" w:rsidP="007C4AA2">
      <w:pPr>
        <w:pStyle w:val="BodyA"/>
        <w:spacing w:line="276" w:lineRule="auto"/>
        <w:ind w:left="720" w:hanging="720"/>
        <w:rPr>
          <w:lang w:val="en-GB"/>
        </w:rPr>
      </w:pPr>
    </w:p>
    <w:p w14:paraId="2860EA45" w14:textId="2DC823A6" w:rsidR="00EA7D87" w:rsidRPr="00D42794" w:rsidRDefault="00BE32C1" w:rsidP="007C4AA2">
      <w:pPr>
        <w:pStyle w:val="BodyA"/>
        <w:spacing w:line="276" w:lineRule="auto"/>
        <w:ind w:left="720" w:hanging="720"/>
        <w:rPr>
          <w:lang w:val="en-GB"/>
        </w:rPr>
      </w:pPr>
      <w:r w:rsidRPr="00D42794">
        <w:rPr>
          <w:lang w:val="en-GB"/>
        </w:rPr>
        <w:t>1.3.11</w:t>
      </w:r>
      <w:r w:rsidRPr="00D42794">
        <w:rPr>
          <w:lang w:val="en-GB"/>
        </w:rPr>
        <w:tab/>
        <w:t>People wil</w:t>
      </w:r>
      <w:r w:rsidR="006B2D3E" w:rsidRPr="00D42794">
        <w:rPr>
          <w:lang w:val="en-GB"/>
        </w:rPr>
        <w:t xml:space="preserve">l </w:t>
      </w:r>
      <w:r w:rsidR="00636CD3" w:rsidRPr="00D42794">
        <w:rPr>
          <w:lang w:val="en-GB"/>
        </w:rPr>
        <w:t xml:space="preserve">not be able to </w:t>
      </w:r>
      <w:r w:rsidR="006B2D3E" w:rsidRPr="00D42794">
        <w:rPr>
          <w:lang w:val="en-GB"/>
        </w:rPr>
        <w:t>join</w:t>
      </w:r>
      <w:r w:rsidR="00636CD3" w:rsidRPr="00D42794">
        <w:rPr>
          <w:lang w:val="en-GB"/>
        </w:rPr>
        <w:t xml:space="preserve"> </w:t>
      </w:r>
      <w:r w:rsidR="007715D3" w:rsidRPr="00D42794">
        <w:rPr>
          <w:lang w:val="en-GB"/>
        </w:rPr>
        <w:t>Property Pool Plus</w:t>
      </w:r>
      <w:r w:rsidR="00767441" w:rsidRPr="00D42794">
        <w:rPr>
          <w:lang w:val="en-GB"/>
        </w:rPr>
        <w:t xml:space="preserve"> </w:t>
      </w:r>
      <w:r w:rsidRPr="00D42794">
        <w:rPr>
          <w:lang w:val="en-GB"/>
        </w:rPr>
        <w:t>if they are either not eligible for</w:t>
      </w:r>
      <w:r w:rsidR="00636CD3" w:rsidRPr="00D42794">
        <w:rPr>
          <w:lang w:val="en-GB"/>
        </w:rPr>
        <w:t xml:space="preserve"> an allocation of</w:t>
      </w:r>
      <w:r w:rsidRPr="00D42794">
        <w:rPr>
          <w:lang w:val="en-GB"/>
        </w:rPr>
        <w:t xml:space="preserve"> social housing or</w:t>
      </w:r>
      <w:r w:rsidR="00A42013" w:rsidRPr="00D42794">
        <w:rPr>
          <w:lang w:val="en-GB"/>
        </w:rPr>
        <w:t xml:space="preserve"> </w:t>
      </w:r>
      <w:r w:rsidRPr="00D42794">
        <w:rPr>
          <w:lang w:val="en-GB"/>
        </w:rPr>
        <w:t>match the disqualification criterion set out in th</w:t>
      </w:r>
      <w:r w:rsidR="006B7C3A" w:rsidRPr="00D42794">
        <w:rPr>
          <w:lang w:val="en-GB"/>
        </w:rPr>
        <w:t xml:space="preserve">is </w:t>
      </w:r>
      <w:r w:rsidR="003C7183" w:rsidRPr="00D42794">
        <w:rPr>
          <w:lang w:val="en-GB"/>
        </w:rPr>
        <w:t>Scheme</w:t>
      </w:r>
      <w:r w:rsidRPr="00D42794">
        <w:rPr>
          <w:lang w:val="en-GB"/>
        </w:rPr>
        <w:t>. For further information</w:t>
      </w:r>
      <w:r w:rsidR="00240BE6" w:rsidRPr="00D42794">
        <w:rPr>
          <w:lang w:val="en-GB"/>
        </w:rPr>
        <w:t>,</w:t>
      </w:r>
      <w:r w:rsidRPr="00D42794">
        <w:rPr>
          <w:lang w:val="en-GB"/>
        </w:rPr>
        <w:t xml:space="preserve"> see section 3 of th</w:t>
      </w:r>
      <w:r w:rsidR="006B7C3A" w:rsidRPr="00D42794">
        <w:rPr>
          <w:lang w:val="en-GB"/>
        </w:rPr>
        <w:t xml:space="preserve">is </w:t>
      </w:r>
      <w:r w:rsidR="007E0BA7" w:rsidRPr="00D42794">
        <w:rPr>
          <w:lang w:val="en-GB"/>
        </w:rPr>
        <w:t>Scheme</w:t>
      </w:r>
      <w:r w:rsidRPr="00D42794">
        <w:rPr>
          <w:lang w:val="en-GB"/>
        </w:rPr>
        <w:t xml:space="preserve">. </w:t>
      </w:r>
    </w:p>
    <w:p w14:paraId="290819E2" w14:textId="77777777" w:rsidR="00EA7D87" w:rsidRPr="00D42794" w:rsidRDefault="00EA7D87" w:rsidP="007C4AA2">
      <w:pPr>
        <w:pStyle w:val="BodyA"/>
        <w:spacing w:line="276" w:lineRule="auto"/>
        <w:ind w:left="720" w:hanging="720"/>
        <w:rPr>
          <w:lang w:val="en-GB"/>
        </w:rPr>
      </w:pPr>
    </w:p>
    <w:p w14:paraId="36D5AB26" w14:textId="1DEE7866" w:rsidR="00EA7D87" w:rsidRPr="00D42794" w:rsidRDefault="00BE32C1" w:rsidP="007C4AA2">
      <w:pPr>
        <w:pStyle w:val="BodyA"/>
        <w:spacing w:line="276" w:lineRule="auto"/>
        <w:ind w:left="720" w:hanging="720"/>
        <w:rPr>
          <w:lang w:val="en-GB"/>
        </w:rPr>
      </w:pPr>
      <w:r w:rsidRPr="00D42794">
        <w:rPr>
          <w:lang w:val="en-GB"/>
        </w:rPr>
        <w:t>1.3.12</w:t>
      </w:r>
      <w:r w:rsidRPr="00D42794">
        <w:rPr>
          <w:lang w:val="en-GB"/>
        </w:rPr>
        <w:tab/>
        <w:t xml:space="preserve">Applicants will be prioritised for an allocation </w:t>
      </w:r>
      <w:r w:rsidR="006B2D3E" w:rsidRPr="00D42794">
        <w:rPr>
          <w:lang w:val="en-GB"/>
        </w:rPr>
        <w:t>by</w:t>
      </w:r>
      <w:r w:rsidR="004C3FE1" w:rsidRPr="00D42794">
        <w:rPr>
          <w:lang w:val="en-GB"/>
        </w:rPr>
        <w:t xml:space="preserve"> Band</w:t>
      </w:r>
      <w:r w:rsidR="00245CBA" w:rsidRPr="00D42794">
        <w:rPr>
          <w:lang w:val="en-GB"/>
        </w:rPr>
        <w:t>,</w:t>
      </w:r>
      <w:r w:rsidRPr="00D42794">
        <w:rPr>
          <w:lang w:val="en-GB"/>
        </w:rPr>
        <w:t xml:space="preserve"> then the date they </w:t>
      </w:r>
      <w:r w:rsidR="00EC0240" w:rsidRPr="00D42794">
        <w:rPr>
          <w:lang w:val="en-GB"/>
        </w:rPr>
        <w:t>were placed in the current band they have been afforded</w:t>
      </w:r>
      <w:r w:rsidR="00742482" w:rsidRPr="00D42794">
        <w:rPr>
          <w:lang w:val="en-GB"/>
        </w:rPr>
        <w:t>,</w:t>
      </w:r>
      <w:r w:rsidR="00582B0B" w:rsidRPr="00D42794">
        <w:rPr>
          <w:lang w:val="en-GB"/>
        </w:rPr>
        <w:t xml:space="preserve"> then registration date,</w:t>
      </w:r>
      <w:r w:rsidR="00742482" w:rsidRPr="00D42794">
        <w:rPr>
          <w:lang w:val="en-GB"/>
        </w:rPr>
        <w:t xml:space="preserve"> then whether they </w:t>
      </w:r>
      <w:r w:rsidR="00E74E06" w:rsidRPr="00D42794">
        <w:rPr>
          <w:lang w:val="en-GB"/>
        </w:rPr>
        <w:t xml:space="preserve">are making a community contribution. </w:t>
      </w:r>
      <w:r w:rsidRPr="00D42794">
        <w:rPr>
          <w:lang w:val="en-GB"/>
        </w:rPr>
        <w:t>For further information</w:t>
      </w:r>
      <w:r w:rsidR="00240BE6" w:rsidRPr="00D42794">
        <w:rPr>
          <w:lang w:val="en-GB"/>
        </w:rPr>
        <w:t>,</w:t>
      </w:r>
      <w:r w:rsidRPr="00D42794">
        <w:rPr>
          <w:lang w:val="en-GB"/>
        </w:rPr>
        <w:t xml:space="preserve"> see section 4 of th</w:t>
      </w:r>
      <w:r w:rsidR="006B7C3A" w:rsidRPr="00D42794">
        <w:rPr>
          <w:lang w:val="en-GB"/>
        </w:rPr>
        <w:t xml:space="preserve">is </w:t>
      </w:r>
      <w:r w:rsidR="003C7183" w:rsidRPr="00D42794">
        <w:rPr>
          <w:lang w:val="en-GB"/>
        </w:rPr>
        <w:t>Scheme</w:t>
      </w:r>
      <w:r w:rsidRPr="00D42794">
        <w:rPr>
          <w:lang w:val="en-GB"/>
        </w:rPr>
        <w:t xml:space="preserve">. </w:t>
      </w:r>
    </w:p>
    <w:p w14:paraId="3E13A58D" w14:textId="77777777" w:rsidR="00EA7D87" w:rsidRPr="00D42794" w:rsidRDefault="00EA7D87" w:rsidP="007C4AA2">
      <w:pPr>
        <w:pStyle w:val="BodyA"/>
        <w:spacing w:line="276" w:lineRule="auto"/>
        <w:ind w:left="720" w:hanging="720"/>
        <w:rPr>
          <w:lang w:val="en-GB"/>
        </w:rPr>
      </w:pPr>
    </w:p>
    <w:p w14:paraId="12C2D669" w14:textId="144D606C" w:rsidR="00EA7D87" w:rsidRPr="00D42794" w:rsidRDefault="00BE32C1" w:rsidP="007C4AA2">
      <w:pPr>
        <w:pStyle w:val="BodyA"/>
        <w:spacing w:line="276" w:lineRule="auto"/>
        <w:ind w:left="720" w:hanging="720"/>
        <w:rPr>
          <w:lang w:val="en-GB"/>
        </w:rPr>
      </w:pPr>
      <w:r w:rsidRPr="00D42794">
        <w:rPr>
          <w:lang w:val="en-GB"/>
        </w:rPr>
        <w:t xml:space="preserve">1.3.13 Applicants will be allowed </w:t>
      </w:r>
      <w:r w:rsidR="00663EF7" w:rsidRPr="00D42794">
        <w:rPr>
          <w:lang w:val="en-GB"/>
        </w:rPr>
        <w:t xml:space="preserve">to </w:t>
      </w:r>
      <w:r w:rsidRPr="00D42794">
        <w:rPr>
          <w:lang w:val="en-GB"/>
        </w:rPr>
        <w:t xml:space="preserve">express a preference </w:t>
      </w:r>
      <w:r w:rsidR="00C828FB" w:rsidRPr="00D42794">
        <w:rPr>
          <w:lang w:val="en-GB"/>
        </w:rPr>
        <w:t xml:space="preserve">for </w:t>
      </w:r>
      <w:r w:rsidRPr="00D42794">
        <w:rPr>
          <w:lang w:val="en-GB"/>
        </w:rPr>
        <w:t>the homes available to let. This will be subject to certain limitations. Applicants will be penalised for refusing reasonable offers. For further information</w:t>
      </w:r>
      <w:r w:rsidR="00240BE6" w:rsidRPr="00D42794">
        <w:rPr>
          <w:lang w:val="en-GB"/>
        </w:rPr>
        <w:t>,</w:t>
      </w:r>
      <w:r w:rsidRPr="00D42794">
        <w:rPr>
          <w:lang w:val="en-GB"/>
        </w:rPr>
        <w:t xml:space="preserve"> see section </w:t>
      </w:r>
      <w:r w:rsidR="00245CBA" w:rsidRPr="00D42794">
        <w:rPr>
          <w:lang w:val="en-GB"/>
        </w:rPr>
        <w:t>5</w:t>
      </w:r>
      <w:r w:rsidRPr="00D42794">
        <w:rPr>
          <w:lang w:val="en-GB"/>
        </w:rPr>
        <w:t xml:space="preserve"> of </w:t>
      </w:r>
      <w:r w:rsidR="006B7C3A" w:rsidRPr="00D42794">
        <w:rPr>
          <w:lang w:val="en-GB"/>
        </w:rPr>
        <w:t xml:space="preserve">this </w:t>
      </w:r>
      <w:r w:rsidR="003C7183" w:rsidRPr="00D42794">
        <w:rPr>
          <w:lang w:val="en-GB"/>
        </w:rPr>
        <w:t>Scheme</w:t>
      </w:r>
      <w:r w:rsidRPr="00D42794">
        <w:rPr>
          <w:lang w:val="en-GB"/>
        </w:rPr>
        <w:t xml:space="preserve">.  </w:t>
      </w:r>
    </w:p>
    <w:p w14:paraId="57A838DC" w14:textId="77777777" w:rsidR="00EA7D87" w:rsidRPr="00D42794" w:rsidRDefault="00EA7D87" w:rsidP="007C4AA2">
      <w:pPr>
        <w:pStyle w:val="BodyA"/>
        <w:spacing w:line="276" w:lineRule="auto"/>
        <w:rPr>
          <w:lang w:val="en-GB"/>
        </w:rPr>
      </w:pPr>
    </w:p>
    <w:p w14:paraId="6B9A2B08" w14:textId="77777777" w:rsidR="00DB45D6" w:rsidRPr="00D42794" w:rsidRDefault="006832B7" w:rsidP="00C14CFF">
      <w:pPr>
        <w:pStyle w:val="Heading3"/>
      </w:pPr>
      <w:bookmarkStart w:id="8" w:name="_Toc204855510"/>
      <w:r w:rsidRPr="00D42794">
        <w:t>1.4.0</w:t>
      </w:r>
      <w:r w:rsidR="007A315A" w:rsidRPr="00D42794">
        <w:tab/>
      </w:r>
      <w:r w:rsidRPr="00D42794">
        <w:t>Consult</w:t>
      </w:r>
      <w:r w:rsidR="00DB45D6" w:rsidRPr="00D42794">
        <w:t>ation</w:t>
      </w:r>
      <w:bookmarkEnd w:id="8"/>
      <w:r w:rsidR="00DB45D6" w:rsidRPr="00D42794">
        <w:t xml:space="preserve"> </w:t>
      </w:r>
    </w:p>
    <w:p w14:paraId="1471CD51" w14:textId="77777777" w:rsidR="00DB45D6" w:rsidRPr="00D42794" w:rsidRDefault="00DB45D6" w:rsidP="007C4AA2">
      <w:pPr>
        <w:pStyle w:val="BodyA"/>
        <w:spacing w:line="276" w:lineRule="auto"/>
        <w:rPr>
          <w:lang w:val="en-GB"/>
        </w:rPr>
      </w:pPr>
    </w:p>
    <w:p w14:paraId="6CDE5631" w14:textId="53DF7611" w:rsidR="00DB45D6" w:rsidRPr="00D42794" w:rsidRDefault="00DB45D6" w:rsidP="00DB45D6">
      <w:pPr>
        <w:pStyle w:val="BodyA"/>
        <w:spacing w:line="276" w:lineRule="auto"/>
        <w:ind w:left="720" w:hanging="720"/>
        <w:rPr>
          <w:lang w:val="en-GB"/>
        </w:rPr>
      </w:pPr>
      <w:r w:rsidRPr="00D42794">
        <w:rPr>
          <w:lang w:val="en-GB"/>
        </w:rPr>
        <w:t>1.4.1</w:t>
      </w:r>
      <w:r w:rsidRPr="00D42794">
        <w:rPr>
          <w:lang w:val="en-GB"/>
        </w:rPr>
        <w:tab/>
      </w:r>
      <w:r w:rsidR="002D7F2A" w:rsidRPr="00D42794">
        <w:rPr>
          <w:lang w:val="en-GB"/>
        </w:rPr>
        <w:t xml:space="preserve">The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Pr="00D42794">
        <w:rPr>
          <w:lang w:val="en-GB"/>
        </w:rPr>
        <w:t xml:space="preserve"> carried out consultation on how </w:t>
      </w:r>
      <w:r w:rsidR="00240BE6" w:rsidRPr="00D42794">
        <w:rPr>
          <w:lang w:val="en-GB"/>
        </w:rPr>
        <w:t>it</w:t>
      </w:r>
      <w:r w:rsidRPr="00D42794">
        <w:rPr>
          <w:lang w:val="en-GB"/>
        </w:rPr>
        <w:t xml:space="preserve"> intend</w:t>
      </w:r>
      <w:r w:rsidR="004D5CE9" w:rsidRPr="00D42794">
        <w:rPr>
          <w:lang w:val="en-GB"/>
        </w:rPr>
        <w:t>s</w:t>
      </w:r>
      <w:r w:rsidRPr="00D42794">
        <w:rPr>
          <w:lang w:val="en-GB"/>
        </w:rPr>
        <w:t xml:space="preserve"> to prioritise the allocation of social rented housing. Applicants </w:t>
      </w:r>
      <w:r w:rsidR="00EC0240" w:rsidRPr="00D42794">
        <w:rPr>
          <w:lang w:val="en-GB"/>
        </w:rPr>
        <w:t>who were members of</w:t>
      </w:r>
      <w:r w:rsidR="002D7F2A" w:rsidRPr="00D42794">
        <w:rPr>
          <w:lang w:val="en-GB"/>
        </w:rPr>
        <w:t xml:space="preserve"> </w:t>
      </w:r>
      <w:r w:rsidR="00240BE6" w:rsidRPr="00D42794">
        <w:rPr>
          <w:lang w:val="en-GB"/>
        </w:rPr>
        <w:t>Property Pool Plus</w:t>
      </w:r>
      <w:r w:rsidRPr="00D42794">
        <w:rPr>
          <w:lang w:val="en-GB"/>
        </w:rPr>
        <w:t xml:space="preserve"> </w:t>
      </w:r>
      <w:r w:rsidR="00240BE6" w:rsidRPr="00D42794">
        <w:rPr>
          <w:lang w:val="en-GB"/>
        </w:rPr>
        <w:t>and other people</w:t>
      </w:r>
      <w:r w:rsidR="0026517D" w:rsidRPr="00D42794">
        <w:rPr>
          <w:lang w:val="en-GB"/>
        </w:rPr>
        <w:t>, such as advocates</w:t>
      </w:r>
      <w:r w:rsidR="0064271B" w:rsidRPr="00D42794">
        <w:rPr>
          <w:lang w:val="en-GB"/>
        </w:rPr>
        <w:t xml:space="preserve"> for people from </w:t>
      </w:r>
      <w:proofErr w:type="gramStart"/>
      <w:r w:rsidR="0064271B" w:rsidRPr="00D42794">
        <w:rPr>
          <w:lang w:val="en-GB"/>
        </w:rPr>
        <w:t xml:space="preserve">all </w:t>
      </w:r>
      <w:r w:rsidR="00240BE6" w:rsidRPr="00D42794">
        <w:rPr>
          <w:lang w:val="en-GB"/>
        </w:rPr>
        <w:t>of</w:t>
      </w:r>
      <w:proofErr w:type="gramEnd"/>
      <w:r w:rsidR="00240BE6" w:rsidRPr="00D42794">
        <w:rPr>
          <w:lang w:val="en-GB"/>
        </w:rPr>
        <w:t xml:space="preserve"> </w:t>
      </w:r>
      <w:r w:rsidR="0064271B" w:rsidRPr="00D42794">
        <w:rPr>
          <w:lang w:val="en-GB"/>
        </w:rPr>
        <w:t>the protected characteristics groups,</w:t>
      </w:r>
      <w:r w:rsidRPr="00D42794">
        <w:rPr>
          <w:lang w:val="en-GB"/>
        </w:rPr>
        <w:t xml:space="preserve"> as the </w:t>
      </w:r>
      <w:r w:rsidR="00766ABD" w:rsidRPr="00D42794">
        <w:rPr>
          <w:lang w:val="en-GB"/>
        </w:rPr>
        <w:t>l</w:t>
      </w:r>
      <w:r w:rsidRPr="00D42794">
        <w:rPr>
          <w:lang w:val="en-GB"/>
        </w:rPr>
        <w:t xml:space="preserve">ocal </w:t>
      </w:r>
      <w:r w:rsidR="00766ABD" w:rsidRPr="00D42794">
        <w:rPr>
          <w:lang w:val="en-GB"/>
        </w:rPr>
        <w:t>a</w:t>
      </w:r>
      <w:r w:rsidRPr="00D42794">
        <w:rPr>
          <w:lang w:val="en-GB"/>
        </w:rPr>
        <w:t xml:space="preserve">uthority </w:t>
      </w:r>
      <w:r w:rsidR="0024342C" w:rsidRPr="00D42794">
        <w:rPr>
          <w:lang w:val="en-GB"/>
        </w:rPr>
        <w:t xml:space="preserve">deemed appropriate, </w:t>
      </w:r>
      <w:r w:rsidRPr="00D42794">
        <w:rPr>
          <w:lang w:val="en-GB"/>
        </w:rPr>
        <w:t xml:space="preserve">were consulted before </w:t>
      </w:r>
      <w:r w:rsidR="00CD71E9" w:rsidRPr="00D42794">
        <w:rPr>
          <w:lang w:val="en-GB"/>
        </w:rPr>
        <w:t>finalising</w:t>
      </w:r>
      <w:r w:rsidRPr="00D42794">
        <w:rPr>
          <w:lang w:val="en-GB"/>
        </w:rPr>
        <w:t xml:space="preserve"> th</w:t>
      </w:r>
      <w:r w:rsidR="006B7C3A" w:rsidRPr="00D42794">
        <w:rPr>
          <w:lang w:val="en-GB"/>
        </w:rPr>
        <w:t xml:space="preserve">is </w:t>
      </w:r>
      <w:r w:rsidR="003C7183" w:rsidRPr="00D42794">
        <w:rPr>
          <w:lang w:val="en-GB"/>
        </w:rPr>
        <w:t>Scheme</w:t>
      </w:r>
      <w:r w:rsidRPr="00D42794">
        <w:rPr>
          <w:lang w:val="en-GB"/>
        </w:rPr>
        <w:t xml:space="preserve">. </w:t>
      </w:r>
    </w:p>
    <w:p w14:paraId="289D97BA" w14:textId="77777777" w:rsidR="00DB45D6" w:rsidRPr="00D42794" w:rsidRDefault="00DB45D6" w:rsidP="00DB45D6">
      <w:pPr>
        <w:pStyle w:val="BodyA"/>
        <w:spacing w:line="276" w:lineRule="auto"/>
        <w:ind w:left="720" w:hanging="720"/>
        <w:rPr>
          <w:lang w:val="en-GB"/>
        </w:rPr>
      </w:pPr>
    </w:p>
    <w:p w14:paraId="40D29336" w14:textId="1B7A0FAA" w:rsidR="00DB45D6" w:rsidRPr="00D42794" w:rsidRDefault="00DB45D6" w:rsidP="00DB45D6">
      <w:pPr>
        <w:pStyle w:val="BodyA"/>
        <w:spacing w:line="276" w:lineRule="auto"/>
        <w:ind w:left="720" w:hanging="720"/>
        <w:rPr>
          <w:lang w:val="en-GB"/>
        </w:rPr>
      </w:pPr>
      <w:r w:rsidRPr="00D42794">
        <w:rPr>
          <w:lang w:val="en-GB"/>
        </w:rPr>
        <w:t>1.4.2</w:t>
      </w:r>
      <w:r w:rsidRPr="00D42794">
        <w:rPr>
          <w:lang w:val="en-GB"/>
        </w:rPr>
        <w:tab/>
      </w:r>
      <w:r w:rsidR="002D7F2A" w:rsidRPr="00D42794">
        <w:rPr>
          <w:lang w:val="en-GB"/>
        </w:rPr>
        <w:t xml:space="preserve">The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Pr="00D42794">
        <w:rPr>
          <w:lang w:val="en-GB"/>
        </w:rPr>
        <w:t xml:space="preserve"> ha</w:t>
      </w:r>
      <w:r w:rsidR="0024342C" w:rsidRPr="00D42794">
        <w:rPr>
          <w:lang w:val="en-GB"/>
        </w:rPr>
        <w:t>s</w:t>
      </w:r>
      <w:r w:rsidRPr="00D42794">
        <w:rPr>
          <w:lang w:val="en-GB"/>
        </w:rPr>
        <w:t xml:space="preserve"> published a report on the consultation of th</w:t>
      </w:r>
      <w:r w:rsidR="006B7C3A" w:rsidRPr="00D42794">
        <w:rPr>
          <w:lang w:val="en-GB"/>
        </w:rPr>
        <w:t xml:space="preserve">is </w:t>
      </w:r>
      <w:r w:rsidR="003C7183" w:rsidRPr="00D42794">
        <w:rPr>
          <w:lang w:val="en-GB"/>
        </w:rPr>
        <w:t>Scheme</w:t>
      </w:r>
      <w:r w:rsidRPr="00D42794">
        <w:rPr>
          <w:lang w:val="en-GB"/>
        </w:rPr>
        <w:t>, on the outcomes of the consultation</w:t>
      </w:r>
      <w:r w:rsidR="00240BE6" w:rsidRPr="00D42794">
        <w:rPr>
          <w:lang w:val="en-GB"/>
        </w:rPr>
        <w:t xml:space="preserve"> and</w:t>
      </w:r>
      <w:r w:rsidRPr="00D42794">
        <w:rPr>
          <w:lang w:val="en-GB"/>
        </w:rPr>
        <w:t xml:space="preserve"> changes that have been made to the </w:t>
      </w:r>
      <w:r w:rsidR="00B12296" w:rsidRPr="00D42794">
        <w:rPr>
          <w:lang w:val="en-GB"/>
        </w:rPr>
        <w:t>Property Pool Plus</w:t>
      </w:r>
      <w:r w:rsidR="004D5CE9" w:rsidRPr="00D42794">
        <w:rPr>
          <w:lang w:val="en-GB"/>
        </w:rPr>
        <w:t>.</w:t>
      </w:r>
    </w:p>
    <w:p w14:paraId="696653E2" w14:textId="77777777" w:rsidR="00DB45D6" w:rsidRPr="00D42794" w:rsidRDefault="00DB45D6" w:rsidP="00DB45D6">
      <w:pPr>
        <w:pStyle w:val="BodyA"/>
        <w:spacing w:line="276" w:lineRule="auto"/>
        <w:ind w:left="720" w:hanging="720"/>
        <w:rPr>
          <w:lang w:val="en-GB"/>
        </w:rPr>
      </w:pPr>
    </w:p>
    <w:p w14:paraId="15ACFA11" w14:textId="06C9AA19" w:rsidR="00DB45D6" w:rsidRPr="00D42794" w:rsidRDefault="00DB45D6" w:rsidP="00DB45D6">
      <w:pPr>
        <w:pStyle w:val="BodyA"/>
        <w:spacing w:line="276" w:lineRule="auto"/>
        <w:ind w:left="720" w:hanging="720"/>
        <w:rPr>
          <w:lang w:val="en-GB"/>
        </w:rPr>
      </w:pPr>
      <w:r w:rsidRPr="00D42794">
        <w:rPr>
          <w:lang w:val="en-GB"/>
        </w:rPr>
        <w:t>1.4.3</w:t>
      </w:r>
      <w:r w:rsidRPr="00D42794">
        <w:rPr>
          <w:lang w:val="en-GB"/>
        </w:rPr>
        <w:tab/>
        <w:t xml:space="preserve">A variety of consultation </w:t>
      </w:r>
      <w:r w:rsidR="00062FA0" w:rsidRPr="00D42794">
        <w:rPr>
          <w:lang w:val="en-GB"/>
        </w:rPr>
        <w:t>method</w:t>
      </w:r>
      <w:r w:rsidR="00CC60DB" w:rsidRPr="00D42794">
        <w:rPr>
          <w:lang w:val="en-GB"/>
        </w:rPr>
        <w:t>s</w:t>
      </w:r>
      <w:r w:rsidR="00240BE6" w:rsidRPr="00D42794">
        <w:rPr>
          <w:lang w:val="en-GB"/>
        </w:rPr>
        <w:t>,</w:t>
      </w:r>
      <w:r w:rsidR="00062FA0" w:rsidRPr="00D42794">
        <w:rPr>
          <w:lang w:val="en-GB"/>
        </w:rPr>
        <w:t xml:space="preserve"> such as focus groups and online surveys</w:t>
      </w:r>
      <w:r w:rsidR="00240BE6" w:rsidRPr="00D42794">
        <w:rPr>
          <w:lang w:val="en-GB"/>
        </w:rPr>
        <w:t>,</w:t>
      </w:r>
      <w:r w:rsidR="00062FA0" w:rsidRPr="00D42794">
        <w:rPr>
          <w:lang w:val="en-GB"/>
        </w:rPr>
        <w:t xml:space="preserve"> were used to solicit opinions. </w:t>
      </w:r>
      <w:r w:rsidR="002D7F2A" w:rsidRPr="00D42794">
        <w:rPr>
          <w:lang w:val="en-GB"/>
        </w:rPr>
        <w:t xml:space="preserve">The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062FA0" w:rsidRPr="00D42794">
        <w:rPr>
          <w:lang w:val="en-GB"/>
        </w:rPr>
        <w:t xml:space="preserve"> </w:t>
      </w:r>
      <w:r w:rsidR="001D30D7" w:rsidRPr="00D42794">
        <w:rPr>
          <w:lang w:val="en-GB"/>
        </w:rPr>
        <w:t xml:space="preserve">has </w:t>
      </w:r>
      <w:r w:rsidR="00FE7775" w:rsidRPr="00D42794">
        <w:rPr>
          <w:lang w:val="en-GB"/>
        </w:rPr>
        <w:t>taken</w:t>
      </w:r>
      <w:r w:rsidR="00062FA0" w:rsidRPr="00D42794">
        <w:rPr>
          <w:lang w:val="en-GB"/>
        </w:rPr>
        <w:t xml:space="preserve"> account </w:t>
      </w:r>
      <w:r w:rsidR="004C3FE1" w:rsidRPr="00D42794">
        <w:rPr>
          <w:lang w:val="en-GB"/>
        </w:rPr>
        <w:t xml:space="preserve">of </w:t>
      </w:r>
      <w:r w:rsidR="00062FA0" w:rsidRPr="00D42794">
        <w:rPr>
          <w:lang w:val="en-GB"/>
        </w:rPr>
        <w:t>the ne</w:t>
      </w:r>
      <w:r w:rsidR="00CC60DB" w:rsidRPr="00D42794">
        <w:rPr>
          <w:lang w:val="en-GB"/>
        </w:rPr>
        <w:t>e</w:t>
      </w:r>
      <w:r w:rsidR="00062FA0" w:rsidRPr="00D42794">
        <w:rPr>
          <w:lang w:val="en-GB"/>
        </w:rPr>
        <w:t xml:space="preserve">ds of specific groups, such </w:t>
      </w:r>
      <w:r w:rsidR="00CC60DB" w:rsidRPr="00D42794">
        <w:rPr>
          <w:lang w:val="en-GB"/>
        </w:rPr>
        <w:t xml:space="preserve">as </w:t>
      </w:r>
      <w:r w:rsidR="00062FA0" w:rsidRPr="00D42794">
        <w:rPr>
          <w:lang w:val="en-GB"/>
        </w:rPr>
        <w:t xml:space="preserve">persons with a disability, or learning and support need. </w:t>
      </w:r>
      <w:r w:rsidR="004D5CE9" w:rsidRPr="00D42794">
        <w:rPr>
          <w:lang w:val="en-GB"/>
        </w:rPr>
        <w:t>An Equality Impact Assessment has been completed in conjunction with adopting th</w:t>
      </w:r>
      <w:r w:rsidR="006B7C3A" w:rsidRPr="00D42794">
        <w:rPr>
          <w:lang w:val="en-GB"/>
        </w:rPr>
        <w:t xml:space="preserve">is </w:t>
      </w:r>
      <w:r w:rsidR="003C7183" w:rsidRPr="00D42794">
        <w:rPr>
          <w:lang w:val="en-GB"/>
        </w:rPr>
        <w:t>Scheme.</w:t>
      </w:r>
      <w:r w:rsidR="004D5CE9" w:rsidRPr="00D42794">
        <w:rPr>
          <w:lang w:val="en-GB"/>
        </w:rPr>
        <w:t xml:space="preserve"> </w:t>
      </w:r>
    </w:p>
    <w:p w14:paraId="28022669" w14:textId="77777777" w:rsidR="00062FA0" w:rsidRPr="00D42794" w:rsidRDefault="00062FA0" w:rsidP="00DB45D6">
      <w:pPr>
        <w:pStyle w:val="BodyA"/>
        <w:spacing w:line="276" w:lineRule="auto"/>
        <w:ind w:left="720" w:hanging="720"/>
        <w:rPr>
          <w:lang w:val="en-GB"/>
        </w:rPr>
      </w:pPr>
    </w:p>
    <w:p w14:paraId="75884183" w14:textId="6D8CC75E" w:rsidR="00062FA0" w:rsidRPr="00D42794" w:rsidRDefault="00062FA0" w:rsidP="00DB45D6">
      <w:pPr>
        <w:pStyle w:val="BodyA"/>
        <w:spacing w:line="276" w:lineRule="auto"/>
        <w:ind w:left="720" w:hanging="720"/>
        <w:rPr>
          <w:lang w:val="en-GB"/>
        </w:rPr>
      </w:pPr>
      <w:r w:rsidRPr="00D42794">
        <w:rPr>
          <w:lang w:val="en-GB"/>
        </w:rPr>
        <w:t>1.4.4</w:t>
      </w:r>
      <w:r w:rsidRPr="00D42794">
        <w:rPr>
          <w:lang w:val="en-GB"/>
        </w:rPr>
        <w:tab/>
        <w:t>T</w:t>
      </w:r>
      <w:r w:rsidR="003D1CAF" w:rsidRPr="00D42794">
        <w:rPr>
          <w:lang w:val="en-GB"/>
        </w:rPr>
        <w:t>h</w:t>
      </w:r>
      <w:r w:rsidR="006B7C3A" w:rsidRPr="00D42794">
        <w:rPr>
          <w:lang w:val="en-GB"/>
        </w:rPr>
        <w:t xml:space="preserve">is </w:t>
      </w:r>
      <w:r w:rsidR="003C7183" w:rsidRPr="00D42794">
        <w:rPr>
          <w:lang w:val="en-GB"/>
        </w:rPr>
        <w:t>Scheme</w:t>
      </w:r>
      <w:r w:rsidRPr="00D42794">
        <w:rPr>
          <w:lang w:val="en-GB"/>
        </w:rPr>
        <w:t xml:space="preserve"> will be reviewed</w:t>
      </w:r>
      <w:r w:rsidR="004D5CE9" w:rsidRPr="00D42794">
        <w:rPr>
          <w:lang w:val="en-GB"/>
        </w:rPr>
        <w:t xml:space="preserve"> by the </w:t>
      </w:r>
      <w:r w:rsidR="00766ABD" w:rsidRPr="00D42794">
        <w:rPr>
          <w:lang w:val="en-GB"/>
        </w:rPr>
        <w:t>l</w:t>
      </w:r>
      <w:r w:rsidR="004D5CE9" w:rsidRPr="00D42794">
        <w:rPr>
          <w:lang w:val="en-GB"/>
        </w:rPr>
        <w:t xml:space="preserve">ocal </w:t>
      </w:r>
      <w:r w:rsidR="00766ABD" w:rsidRPr="00D42794">
        <w:rPr>
          <w:lang w:val="en-GB"/>
        </w:rPr>
        <w:t>a</w:t>
      </w:r>
      <w:r w:rsidR="004D5CE9" w:rsidRPr="00D42794">
        <w:rPr>
          <w:lang w:val="en-GB"/>
        </w:rPr>
        <w:t>uthority at least every two years (and more often if required, for example due to legislative or regulatory changes) i</w:t>
      </w:r>
      <w:r w:rsidRPr="00D42794">
        <w:rPr>
          <w:lang w:val="en-GB"/>
        </w:rPr>
        <w:t>n conjunction with applicants and other appropriate persons or organisations.</w:t>
      </w:r>
    </w:p>
    <w:p w14:paraId="074647B6" w14:textId="77777777" w:rsidR="001D30D7" w:rsidRPr="00D42794" w:rsidRDefault="001D30D7" w:rsidP="00DB45D6">
      <w:pPr>
        <w:pStyle w:val="BodyA"/>
        <w:spacing w:line="276" w:lineRule="auto"/>
        <w:ind w:left="720" w:hanging="720"/>
        <w:rPr>
          <w:lang w:val="en-GB"/>
        </w:rPr>
      </w:pPr>
    </w:p>
    <w:p w14:paraId="2E39D42E" w14:textId="2EDC5655" w:rsidR="001D30D7" w:rsidRPr="00D42794" w:rsidRDefault="001D30D7" w:rsidP="00DB45D6">
      <w:pPr>
        <w:pStyle w:val="BodyA"/>
        <w:spacing w:line="276" w:lineRule="auto"/>
        <w:ind w:left="720" w:hanging="720"/>
        <w:rPr>
          <w:lang w:val="en-GB"/>
        </w:rPr>
      </w:pPr>
      <w:r w:rsidRPr="00D42794">
        <w:rPr>
          <w:lang w:val="en-GB"/>
        </w:rPr>
        <w:t>1.4.5</w:t>
      </w:r>
      <w:r w:rsidRPr="00D42794">
        <w:rPr>
          <w:lang w:val="en-GB"/>
        </w:rPr>
        <w:tab/>
        <w:t>Any major changes to th</w:t>
      </w:r>
      <w:r w:rsidR="006B7C3A" w:rsidRPr="00D42794">
        <w:rPr>
          <w:lang w:val="en-GB"/>
        </w:rPr>
        <w:t xml:space="preserve">is </w:t>
      </w:r>
      <w:r w:rsidR="003C7183" w:rsidRPr="00D42794">
        <w:rPr>
          <w:lang w:val="en-GB"/>
        </w:rPr>
        <w:t>Scheme</w:t>
      </w:r>
      <w:r w:rsidRPr="00D42794">
        <w:rPr>
          <w:lang w:val="en-GB"/>
        </w:rPr>
        <w:t xml:space="preserve"> that </w:t>
      </w:r>
      <w:r w:rsidR="003D1CAF" w:rsidRPr="00D42794">
        <w:rPr>
          <w:lang w:val="en-GB"/>
        </w:rPr>
        <w:t>will</w:t>
      </w:r>
      <w:r w:rsidRPr="00D42794">
        <w:rPr>
          <w:lang w:val="en-GB"/>
        </w:rPr>
        <w:t xml:space="preserve"> affect the relative priority of </w:t>
      </w:r>
      <w:proofErr w:type="gramStart"/>
      <w:r w:rsidRPr="00D42794">
        <w:rPr>
          <w:lang w:val="en-GB"/>
        </w:rPr>
        <w:t>a large number of</w:t>
      </w:r>
      <w:proofErr w:type="gramEnd"/>
      <w:r w:rsidRPr="00D42794">
        <w:rPr>
          <w:lang w:val="en-GB"/>
        </w:rPr>
        <w:t xml:space="preserve"> people ha</w:t>
      </w:r>
      <w:r w:rsidR="00240BE6" w:rsidRPr="00D42794">
        <w:rPr>
          <w:lang w:val="en-GB"/>
        </w:rPr>
        <w:t>ve</w:t>
      </w:r>
      <w:r w:rsidRPr="00D42794">
        <w:rPr>
          <w:lang w:val="en-GB"/>
        </w:rPr>
        <w:t xml:space="preserve"> been communicated </w:t>
      </w:r>
      <w:r w:rsidR="00582CAD" w:rsidRPr="00D42794">
        <w:rPr>
          <w:lang w:val="en-GB"/>
        </w:rPr>
        <w:t>in writing</w:t>
      </w:r>
      <w:r w:rsidRPr="00D42794">
        <w:rPr>
          <w:lang w:val="en-GB"/>
        </w:rPr>
        <w:t xml:space="preserve"> </w:t>
      </w:r>
      <w:r w:rsidR="004D5CE9" w:rsidRPr="00D42794">
        <w:rPr>
          <w:lang w:val="en-GB"/>
        </w:rPr>
        <w:t>(using email</w:t>
      </w:r>
      <w:r w:rsidR="00EC0240" w:rsidRPr="00D42794">
        <w:rPr>
          <w:lang w:val="en-GB"/>
        </w:rPr>
        <w:t xml:space="preserve">, </w:t>
      </w:r>
      <w:r w:rsidR="004D5CE9" w:rsidRPr="00D42794">
        <w:rPr>
          <w:lang w:val="en-GB"/>
        </w:rPr>
        <w:t>letter or notification</w:t>
      </w:r>
      <w:r w:rsidR="00EC0240" w:rsidRPr="00D42794">
        <w:rPr>
          <w:lang w:val="en-GB"/>
        </w:rPr>
        <w:t xml:space="preserve"> via</w:t>
      </w:r>
      <w:r w:rsidR="004D5CE9" w:rsidRPr="00D42794">
        <w:rPr>
          <w:lang w:val="en-GB"/>
        </w:rPr>
        <w:t xml:space="preserve"> the Property Pool Plus website) </w:t>
      </w:r>
      <w:r w:rsidRPr="00D42794">
        <w:rPr>
          <w:lang w:val="en-GB"/>
        </w:rPr>
        <w:t>to potential applicants that might be affected.</w:t>
      </w:r>
    </w:p>
    <w:p w14:paraId="7B8DB1FD" w14:textId="77777777" w:rsidR="00CD71E9" w:rsidRPr="00D42794" w:rsidRDefault="00CD71E9" w:rsidP="00DB45D6">
      <w:pPr>
        <w:pStyle w:val="BodyA"/>
        <w:spacing w:line="276" w:lineRule="auto"/>
        <w:ind w:left="720" w:hanging="720"/>
        <w:rPr>
          <w:lang w:val="en-GB"/>
        </w:rPr>
        <w:sectPr w:rsidR="00CD71E9" w:rsidRPr="00D42794">
          <w:footerReference w:type="default" r:id="rId13"/>
          <w:pgSz w:w="11900" w:h="16840"/>
          <w:pgMar w:top="1134" w:right="1134" w:bottom="1134" w:left="1134" w:header="709" w:footer="850" w:gutter="0"/>
          <w:cols w:space="720"/>
        </w:sectPr>
      </w:pPr>
    </w:p>
    <w:p w14:paraId="05F2297B" w14:textId="77777777" w:rsidR="00EA7D87" w:rsidRPr="00D42794" w:rsidRDefault="00BE32C1" w:rsidP="00C14CFF">
      <w:pPr>
        <w:pStyle w:val="Heading2"/>
      </w:pPr>
      <w:bookmarkStart w:id="9" w:name="_Toc531182392"/>
      <w:bookmarkStart w:id="10" w:name="_Toc204855511"/>
      <w:r w:rsidRPr="00D42794">
        <w:lastRenderedPageBreak/>
        <w:t>2.0</w:t>
      </w:r>
      <w:r w:rsidRPr="00D42794">
        <w:tab/>
        <w:t>Information, Applications and Decision-Making</w:t>
      </w:r>
      <w:bookmarkEnd w:id="9"/>
      <w:bookmarkEnd w:id="10"/>
    </w:p>
    <w:p w14:paraId="362DFCD2" w14:textId="77777777" w:rsidR="00EA7D87" w:rsidRPr="00D42794" w:rsidRDefault="00EA7D87" w:rsidP="007C4AA2">
      <w:pPr>
        <w:spacing w:line="276" w:lineRule="auto"/>
        <w:rPr>
          <w:rFonts w:ascii="Helvetica" w:hAnsi="Helvetica"/>
          <w:sz w:val="22"/>
          <w:szCs w:val="22"/>
        </w:rPr>
      </w:pPr>
    </w:p>
    <w:p w14:paraId="1D48D36A" w14:textId="77777777" w:rsidR="00EA7D87" w:rsidRPr="00D42794" w:rsidRDefault="00BE32C1" w:rsidP="00C14CFF">
      <w:pPr>
        <w:pStyle w:val="Heading3"/>
      </w:pPr>
      <w:bookmarkStart w:id="11" w:name="_Toc531182393"/>
      <w:bookmarkStart w:id="12" w:name="_Toc204855512"/>
      <w:r w:rsidRPr="00D42794">
        <w:t>2.1.0</w:t>
      </w:r>
      <w:r w:rsidR="007A315A" w:rsidRPr="00D42794">
        <w:tab/>
      </w:r>
      <w:r w:rsidRPr="00D42794">
        <w:t>Information</w:t>
      </w:r>
      <w:bookmarkEnd w:id="11"/>
      <w:bookmarkEnd w:id="12"/>
    </w:p>
    <w:p w14:paraId="0DE35C28" w14:textId="77777777" w:rsidR="00EA7D87" w:rsidRPr="00D42794" w:rsidRDefault="00EA7D87" w:rsidP="007C4AA2">
      <w:pPr>
        <w:pStyle w:val="BodyA"/>
        <w:spacing w:line="276" w:lineRule="auto"/>
        <w:ind w:left="720" w:hanging="720"/>
        <w:rPr>
          <w:lang w:val="en-GB"/>
        </w:rPr>
      </w:pPr>
    </w:p>
    <w:p w14:paraId="66532B6B" w14:textId="617BEC54" w:rsidR="00EA7D87" w:rsidRPr="00D42794" w:rsidRDefault="00BE32C1" w:rsidP="007C4AA2">
      <w:pPr>
        <w:pStyle w:val="BodyA"/>
        <w:spacing w:line="276" w:lineRule="auto"/>
        <w:ind w:left="720" w:hanging="720"/>
        <w:rPr>
          <w:lang w:val="en-GB"/>
        </w:rPr>
      </w:pPr>
      <w:r w:rsidRPr="00D42794">
        <w:rPr>
          <w:lang w:val="en-GB"/>
        </w:rPr>
        <w:t>2.1.1</w:t>
      </w:r>
      <w:r w:rsidRPr="00D42794">
        <w:rPr>
          <w:lang w:val="en-GB"/>
        </w:rPr>
        <w:tab/>
      </w:r>
      <w:r w:rsidR="00D203CB" w:rsidRPr="00D42794">
        <w:rPr>
          <w:lang w:val="en-GB"/>
        </w:rPr>
        <w:t xml:space="preserve">The </w:t>
      </w:r>
      <w:r w:rsidR="00766ABD" w:rsidRPr="00D42794">
        <w:rPr>
          <w:lang w:val="en-GB"/>
        </w:rPr>
        <w:t>l</w:t>
      </w:r>
      <w:r w:rsidR="00D203CB" w:rsidRPr="00D42794">
        <w:rPr>
          <w:lang w:val="en-GB"/>
        </w:rPr>
        <w:t xml:space="preserve">ocal </w:t>
      </w:r>
      <w:r w:rsidR="00766ABD" w:rsidRPr="00D42794">
        <w:rPr>
          <w:lang w:val="en-GB"/>
        </w:rPr>
        <w:t>a</w:t>
      </w:r>
      <w:r w:rsidR="00D203CB" w:rsidRPr="00D42794">
        <w:rPr>
          <w:lang w:val="en-GB"/>
        </w:rPr>
        <w:t>uthority will provide a</w:t>
      </w:r>
      <w:r w:rsidRPr="00D42794">
        <w:rPr>
          <w:lang w:val="en-GB"/>
        </w:rPr>
        <w:t xml:space="preserve"> summary of th</w:t>
      </w:r>
      <w:r w:rsidR="00350019" w:rsidRPr="00D42794">
        <w:rPr>
          <w:lang w:val="en-GB"/>
        </w:rPr>
        <w:t xml:space="preserve">is </w:t>
      </w:r>
      <w:r w:rsidR="003C7183" w:rsidRPr="00D42794">
        <w:rPr>
          <w:lang w:val="en-GB"/>
        </w:rPr>
        <w:t>Scheme</w:t>
      </w:r>
      <w:r w:rsidRPr="00D42794">
        <w:rPr>
          <w:lang w:val="en-GB"/>
        </w:rPr>
        <w:t xml:space="preserve"> free to any person who asks for one. </w:t>
      </w:r>
      <w:r w:rsidR="0097633B" w:rsidRPr="00D42794">
        <w:rPr>
          <w:lang w:val="en-GB"/>
        </w:rPr>
        <w:t xml:space="preserve">Electronic copies will be provided, copies in alternative formats will be considered on an individual basis. </w:t>
      </w:r>
      <w:r w:rsidRPr="00D42794">
        <w:rPr>
          <w:lang w:val="en-GB"/>
        </w:rPr>
        <w:t xml:space="preserve">The whole of this </w:t>
      </w:r>
      <w:r w:rsidR="003C7183" w:rsidRPr="00D42794">
        <w:rPr>
          <w:lang w:val="en-GB"/>
        </w:rPr>
        <w:t>Scheme</w:t>
      </w:r>
      <w:r w:rsidRPr="00D42794">
        <w:rPr>
          <w:lang w:val="en-GB"/>
        </w:rPr>
        <w:t xml:space="preserve"> will be kept available for inspection by any person at </w:t>
      </w:r>
      <w:r w:rsidR="00A42013" w:rsidRPr="00D42794">
        <w:rPr>
          <w:lang w:val="en-GB"/>
        </w:rPr>
        <w:t xml:space="preserve">the </w:t>
      </w:r>
      <w:r w:rsidRPr="00D42794">
        <w:rPr>
          <w:lang w:val="en-GB"/>
        </w:rPr>
        <w:t>princip</w:t>
      </w:r>
      <w:r w:rsidR="00240BE6" w:rsidRPr="00D42794">
        <w:rPr>
          <w:lang w:val="en-GB"/>
        </w:rPr>
        <w:t>al</w:t>
      </w:r>
      <w:r w:rsidRPr="00D42794">
        <w:rPr>
          <w:lang w:val="en-GB"/>
        </w:rPr>
        <w:t xml:space="preserve"> offices of</w:t>
      </w:r>
      <w:r w:rsidR="00092E76" w:rsidRPr="00D42794">
        <w:rPr>
          <w:lang w:val="en-GB"/>
        </w:rPr>
        <w:t xml:space="preserve"> </w:t>
      </w:r>
      <w:r w:rsidR="002F0F83"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3C5559" w:rsidRPr="00D42794">
        <w:rPr>
          <w:lang w:val="en-GB"/>
        </w:rPr>
        <w:t>.</w:t>
      </w:r>
      <w:r w:rsidRPr="00D42794">
        <w:rPr>
          <w:lang w:val="en-GB"/>
        </w:rPr>
        <w:t xml:space="preserve"> </w:t>
      </w:r>
      <w:r w:rsidR="00D203CB" w:rsidRPr="00D42794">
        <w:rPr>
          <w:lang w:val="en-GB"/>
        </w:rPr>
        <w:t xml:space="preserve">The </w:t>
      </w:r>
      <w:r w:rsidR="00766ABD" w:rsidRPr="00D42794">
        <w:rPr>
          <w:lang w:val="en-GB"/>
        </w:rPr>
        <w:t>l</w:t>
      </w:r>
      <w:r w:rsidR="00D203CB" w:rsidRPr="00D42794">
        <w:rPr>
          <w:lang w:val="en-GB"/>
        </w:rPr>
        <w:t xml:space="preserve">ocal </w:t>
      </w:r>
      <w:r w:rsidR="00766ABD" w:rsidRPr="00D42794">
        <w:rPr>
          <w:lang w:val="en-GB"/>
        </w:rPr>
        <w:t>a</w:t>
      </w:r>
      <w:r w:rsidR="00D203CB" w:rsidRPr="00D42794">
        <w:rPr>
          <w:lang w:val="en-GB"/>
        </w:rPr>
        <w:t>uthority will provide a</w:t>
      </w:r>
      <w:r w:rsidRPr="00D42794">
        <w:rPr>
          <w:lang w:val="en-GB"/>
        </w:rPr>
        <w:t xml:space="preserve"> copy </w:t>
      </w:r>
      <w:r w:rsidR="00D203CB" w:rsidRPr="00D42794">
        <w:rPr>
          <w:lang w:val="en-GB"/>
        </w:rPr>
        <w:t xml:space="preserve">to </w:t>
      </w:r>
      <w:r w:rsidRPr="00D42794">
        <w:rPr>
          <w:lang w:val="en-GB"/>
        </w:rPr>
        <w:t xml:space="preserve">anyone who asks for one. </w:t>
      </w:r>
      <w:r w:rsidR="00B82A73" w:rsidRPr="00D42794">
        <w:rPr>
          <w:lang w:val="en-GB"/>
        </w:rPr>
        <w:t xml:space="preserve">Electronic copies will be provided, copies in alternative formats will be considered on an individual basis. </w:t>
      </w:r>
      <w:r w:rsidR="00D203CB" w:rsidRPr="00D42794">
        <w:rPr>
          <w:lang w:val="en-GB"/>
        </w:rPr>
        <w:t xml:space="preserve">The </w:t>
      </w:r>
      <w:r w:rsidR="00766ABD" w:rsidRPr="00D42794">
        <w:rPr>
          <w:lang w:val="en-GB"/>
        </w:rPr>
        <w:t>l</w:t>
      </w:r>
      <w:r w:rsidR="00D203CB" w:rsidRPr="00D42794">
        <w:rPr>
          <w:lang w:val="en-GB"/>
        </w:rPr>
        <w:t xml:space="preserve">ocal </w:t>
      </w:r>
      <w:r w:rsidR="00766ABD" w:rsidRPr="00D42794">
        <w:rPr>
          <w:lang w:val="en-GB"/>
        </w:rPr>
        <w:t>a</w:t>
      </w:r>
      <w:r w:rsidR="00D203CB" w:rsidRPr="00D42794">
        <w:rPr>
          <w:lang w:val="en-GB"/>
        </w:rPr>
        <w:t>uthority will also publish t</w:t>
      </w:r>
      <w:r w:rsidRPr="00D42794">
        <w:rPr>
          <w:lang w:val="en-GB"/>
        </w:rPr>
        <w:t>h</w:t>
      </w:r>
      <w:r w:rsidR="00350019" w:rsidRPr="00D42794">
        <w:rPr>
          <w:lang w:val="en-GB"/>
        </w:rPr>
        <w:t>is</w:t>
      </w:r>
      <w:r w:rsidR="003C7183" w:rsidRPr="00D42794">
        <w:rPr>
          <w:lang w:val="en-GB"/>
        </w:rPr>
        <w:t xml:space="preserve"> Scheme</w:t>
      </w:r>
      <w:r w:rsidR="00350019" w:rsidRPr="00D42794">
        <w:rPr>
          <w:lang w:val="en-GB"/>
        </w:rPr>
        <w:t xml:space="preserve"> </w:t>
      </w:r>
      <w:r w:rsidR="00D203CB" w:rsidRPr="00D42794">
        <w:rPr>
          <w:lang w:val="en-GB"/>
        </w:rPr>
        <w:t>o</w:t>
      </w:r>
      <w:r w:rsidRPr="00D42794">
        <w:rPr>
          <w:lang w:val="en-GB"/>
        </w:rPr>
        <w:t>n</w:t>
      </w:r>
      <w:r w:rsidR="00D203CB" w:rsidRPr="00D42794">
        <w:rPr>
          <w:lang w:val="en-GB"/>
        </w:rPr>
        <w:t xml:space="preserve"> its</w:t>
      </w:r>
      <w:r w:rsidRPr="00D42794">
        <w:rPr>
          <w:lang w:val="en-GB"/>
        </w:rPr>
        <w:t xml:space="preserve"> website</w:t>
      </w:r>
      <w:r w:rsidR="002F0F83" w:rsidRPr="00D42794">
        <w:rPr>
          <w:lang w:val="en-GB"/>
        </w:rPr>
        <w:t>s</w:t>
      </w:r>
      <w:r w:rsidR="00B82A73" w:rsidRPr="00D42794">
        <w:rPr>
          <w:lang w:val="en-GB"/>
        </w:rPr>
        <w:t>, including the Property Pool Plus website</w:t>
      </w:r>
      <w:r w:rsidRPr="00D42794">
        <w:rPr>
          <w:lang w:val="en-GB"/>
        </w:rPr>
        <w:t xml:space="preserve">. </w:t>
      </w:r>
      <w:r w:rsidR="00D203CB" w:rsidRPr="00D42794">
        <w:rPr>
          <w:lang w:val="en-GB"/>
        </w:rPr>
        <w:t xml:space="preserve">The </w:t>
      </w:r>
      <w:r w:rsidR="00766ABD" w:rsidRPr="00D42794">
        <w:rPr>
          <w:lang w:val="en-GB"/>
        </w:rPr>
        <w:t>l</w:t>
      </w:r>
      <w:r w:rsidR="00D203CB" w:rsidRPr="00D42794">
        <w:rPr>
          <w:lang w:val="en-GB"/>
        </w:rPr>
        <w:t xml:space="preserve">ocal </w:t>
      </w:r>
      <w:r w:rsidR="00766ABD" w:rsidRPr="00D42794">
        <w:rPr>
          <w:lang w:val="en-GB"/>
        </w:rPr>
        <w:t>a</w:t>
      </w:r>
      <w:r w:rsidR="00D203CB" w:rsidRPr="00D42794">
        <w:rPr>
          <w:lang w:val="en-GB"/>
        </w:rPr>
        <w:t>uthority will provide</w:t>
      </w:r>
      <w:r w:rsidRPr="00D42794">
        <w:rPr>
          <w:lang w:val="en-GB"/>
        </w:rPr>
        <w:t xml:space="preserve">, information </w:t>
      </w:r>
      <w:r w:rsidR="00B82A73" w:rsidRPr="00D42794">
        <w:rPr>
          <w:lang w:val="en-GB"/>
        </w:rPr>
        <w:t xml:space="preserve">via the Property Pool Plus website, </w:t>
      </w:r>
      <w:r w:rsidRPr="00D42794">
        <w:rPr>
          <w:lang w:val="en-GB"/>
        </w:rPr>
        <w:t xml:space="preserve">about: </w:t>
      </w:r>
    </w:p>
    <w:p w14:paraId="1FB58D40" w14:textId="0203287A" w:rsidR="00BE32C1" w:rsidRPr="00D42794" w:rsidRDefault="00BE32C1" w:rsidP="006C6F93">
      <w:pPr>
        <w:pStyle w:val="BodyA"/>
        <w:numPr>
          <w:ilvl w:val="0"/>
          <w:numId w:val="20"/>
        </w:numPr>
        <w:spacing w:line="276" w:lineRule="auto"/>
        <w:rPr>
          <w:lang w:val="en-GB"/>
        </w:rPr>
      </w:pPr>
      <w:r w:rsidRPr="00D42794">
        <w:rPr>
          <w:lang w:val="en-GB"/>
        </w:rPr>
        <w:t xml:space="preserve">The </w:t>
      </w:r>
      <w:r w:rsidR="00CD71E9" w:rsidRPr="00D42794">
        <w:rPr>
          <w:lang w:val="en-GB"/>
        </w:rPr>
        <w:t>rules</w:t>
      </w:r>
      <w:r w:rsidRPr="00D42794">
        <w:rPr>
          <w:lang w:val="en-GB"/>
        </w:rPr>
        <w:t xml:space="preserve"> associated with initial consideration of an applicant’s application</w:t>
      </w:r>
      <w:r w:rsidR="00092E76" w:rsidRPr="00D42794">
        <w:rPr>
          <w:lang w:val="en-GB"/>
        </w:rPr>
        <w:t>, plus</w:t>
      </w:r>
      <w:r w:rsidRPr="00D42794">
        <w:rPr>
          <w:lang w:val="en-GB"/>
        </w:rPr>
        <w:t xml:space="preserve"> the treatment of any</w:t>
      </w:r>
      <w:r w:rsidR="0024342C" w:rsidRPr="00D42794">
        <w:rPr>
          <w:lang w:val="en-GB"/>
        </w:rPr>
        <w:t xml:space="preserve"> nomination </w:t>
      </w:r>
      <w:r w:rsidRPr="00D42794">
        <w:rPr>
          <w:lang w:val="en-GB"/>
        </w:rPr>
        <w:t xml:space="preserve">made by </w:t>
      </w:r>
      <w:r w:rsidR="002F0F83"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092E76" w:rsidRPr="00D42794">
        <w:rPr>
          <w:lang w:val="en-GB"/>
        </w:rPr>
        <w:t xml:space="preserve"> </w:t>
      </w:r>
      <w:r w:rsidRPr="00D42794">
        <w:rPr>
          <w:lang w:val="en-GB"/>
        </w:rPr>
        <w:t>for</w:t>
      </w:r>
      <w:r w:rsidR="0024342C" w:rsidRPr="00D42794">
        <w:rPr>
          <w:lang w:val="en-GB"/>
        </w:rPr>
        <w:t xml:space="preserve"> social rented housing </w:t>
      </w:r>
      <w:r w:rsidR="00653DB6" w:rsidRPr="00D42794">
        <w:rPr>
          <w:lang w:val="en-GB"/>
        </w:rPr>
        <w:t xml:space="preserve">to a </w:t>
      </w:r>
      <w:r w:rsidR="00766ABD" w:rsidRPr="00D42794">
        <w:rPr>
          <w:lang w:val="en-GB"/>
        </w:rPr>
        <w:t>r</w:t>
      </w:r>
      <w:r w:rsidR="00653DB6" w:rsidRPr="00D42794">
        <w:rPr>
          <w:lang w:val="en-GB"/>
        </w:rPr>
        <w:t xml:space="preserve">egistered </w:t>
      </w:r>
      <w:r w:rsidR="00766ABD" w:rsidRPr="00D42794">
        <w:rPr>
          <w:lang w:val="en-GB"/>
        </w:rPr>
        <w:t>p</w:t>
      </w:r>
      <w:r w:rsidR="00653DB6" w:rsidRPr="00D42794">
        <w:rPr>
          <w:lang w:val="en-GB"/>
        </w:rPr>
        <w:t>rovider</w:t>
      </w:r>
      <w:r w:rsidR="002F0F83" w:rsidRPr="00D42794">
        <w:rPr>
          <w:lang w:val="en-GB"/>
        </w:rPr>
        <w:t>.</w:t>
      </w:r>
    </w:p>
    <w:p w14:paraId="12F8A0E0" w14:textId="77777777" w:rsidR="00BE32C1" w:rsidRPr="00D42794" w:rsidRDefault="00BE32C1" w:rsidP="006C6F93">
      <w:pPr>
        <w:pStyle w:val="BodyA"/>
        <w:numPr>
          <w:ilvl w:val="0"/>
          <w:numId w:val="20"/>
        </w:numPr>
        <w:spacing w:line="276" w:lineRule="auto"/>
        <w:rPr>
          <w:lang w:val="en-GB"/>
        </w:rPr>
      </w:pPr>
      <w:r w:rsidRPr="00D42794">
        <w:rPr>
          <w:lang w:val="en-GB"/>
        </w:rPr>
        <w:t>Potential stock availability.</w:t>
      </w:r>
    </w:p>
    <w:p w14:paraId="674075EF" w14:textId="5479A88A" w:rsidR="00EA7D87" w:rsidRPr="00D42794" w:rsidRDefault="00BE32C1" w:rsidP="006C6F93">
      <w:pPr>
        <w:pStyle w:val="BodyA"/>
        <w:numPr>
          <w:ilvl w:val="0"/>
          <w:numId w:val="20"/>
        </w:numPr>
        <w:spacing w:line="276" w:lineRule="auto"/>
        <w:rPr>
          <w:lang w:val="en-GB"/>
        </w:rPr>
      </w:pPr>
      <w:r w:rsidRPr="00D42794">
        <w:rPr>
          <w:lang w:val="en-GB"/>
        </w:rPr>
        <w:t xml:space="preserve">Eligibility, qualification and prioritisation criterion for joining </w:t>
      </w:r>
      <w:r w:rsidR="007715D3" w:rsidRPr="00D42794">
        <w:rPr>
          <w:lang w:val="en-GB"/>
        </w:rPr>
        <w:t xml:space="preserve">Property Pool Plus </w:t>
      </w:r>
      <w:r w:rsidRPr="00D42794">
        <w:rPr>
          <w:lang w:val="en-GB"/>
        </w:rPr>
        <w:t>and being offered a</w:t>
      </w:r>
      <w:r w:rsidR="0024342C" w:rsidRPr="00D42794">
        <w:rPr>
          <w:lang w:val="en-GB"/>
        </w:rPr>
        <w:t xml:space="preserve"> nomination</w:t>
      </w:r>
      <w:r w:rsidRPr="00D42794">
        <w:rPr>
          <w:lang w:val="en-GB"/>
        </w:rPr>
        <w:t xml:space="preserve"> of </w:t>
      </w:r>
      <w:r w:rsidR="003C5559" w:rsidRPr="00D42794">
        <w:rPr>
          <w:lang w:val="en-GB"/>
        </w:rPr>
        <w:t xml:space="preserve">social rented </w:t>
      </w:r>
      <w:r w:rsidRPr="00D42794">
        <w:rPr>
          <w:lang w:val="en-GB"/>
        </w:rPr>
        <w:t>housing.</w:t>
      </w:r>
    </w:p>
    <w:p w14:paraId="2EF93362" w14:textId="77777777" w:rsidR="00EA7D87" w:rsidRPr="00D42794" w:rsidRDefault="00EA7D87" w:rsidP="007C4AA2">
      <w:pPr>
        <w:pStyle w:val="BodyA"/>
        <w:spacing w:line="276" w:lineRule="auto"/>
        <w:ind w:left="993" w:hanging="284"/>
        <w:rPr>
          <w:lang w:val="en-GB"/>
        </w:rPr>
      </w:pPr>
    </w:p>
    <w:p w14:paraId="103D0570" w14:textId="521AFEFA" w:rsidR="00994BFB" w:rsidRPr="00D42794" w:rsidRDefault="00BE32C1" w:rsidP="007C4AA2">
      <w:pPr>
        <w:pStyle w:val="BodyA"/>
        <w:spacing w:line="276" w:lineRule="auto"/>
        <w:ind w:left="720" w:hanging="720"/>
        <w:rPr>
          <w:lang w:val="en-GB"/>
        </w:rPr>
      </w:pPr>
      <w:r w:rsidRPr="00D42794">
        <w:rPr>
          <w:lang w:val="en-GB"/>
        </w:rPr>
        <w:t>2.1.2</w:t>
      </w:r>
      <w:r w:rsidRPr="00D42794">
        <w:rPr>
          <w:lang w:val="en-GB"/>
        </w:rPr>
        <w:tab/>
      </w:r>
      <w:bookmarkStart w:id="13" w:name="_Hlk89157466"/>
      <w:r w:rsidR="00D203CB" w:rsidRPr="00D42794">
        <w:rPr>
          <w:lang w:val="en-GB"/>
        </w:rPr>
        <w:t xml:space="preserve">The </w:t>
      </w:r>
      <w:r w:rsidR="00766ABD" w:rsidRPr="00D42794">
        <w:rPr>
          <w:lang w:val="en-GB"/>
        </w:rPr>
        <w:t>l</w:t>
      </w:r>
      <w:r w:rsidR="00D203CB" w:rsidRPr="00D42794">
        <w:rPr>
          <w:lang w:val="en-GB"/>
        </w:rPr>
        <w:t xml:space="preserve">ocal </w:t>
      </w:r>
      <w:r w:rsidR="00766ABD" w:rsidRPr="00D42794">
        <w:rPr>
          <w:lang w:val="en-GB"/>
        </w:rPr>
        <w:t>a</w:t>
      </w:r>
      <w:r w:rsidR="00D203CB" w:rsidRPr="00D42794">
        <w:rPr>
          <w:lang w:val="en-GB"/>
        </w:rPr>
        <w:t>uthority will provide g</w:t>
      </w:r>
      <w:r w:rsidRPr="00D42794">
        <w:rPr>
          <w:lang w:val="en-GB"/>
        </w:rPr>
        <w:t xml:space="preserve">eneral information </w:t>
      </w:r>
      <w:r w:rsidR="00B82A73" w:rsidRPr="00D42794">
        <w:rPr>
          <w:lang w:val="en-GB"/>
        </w:rPr>
        <w:t xml:space="preserve">via the Property Pool Plus </w:t>
      </w:r>
      <w:r w:rsidR="00EC0240" w:rsidRPr="00D42794">
        <w:rPr>
          <w:lang w:val="en-GB"/>
        </w:rPr>
        <w:t xml:space="preserve">website </w:t>
      </w:r>
      <w:r w:rsidR="002F0F83" w:rsidRPr="00D42794">
        <w:rPr>
          <w:lang w:val="en-GB"/>
        </w:rPr>
        <w:t>about</w:t>
      </w:r>
      <w:r w:rsidRPr="00D42794">
        <w:rPr>
          <w:lang w:val="en-GB"/>
        </w:rPr>
        <w:t xml:space="preserve"> the social housing stock </w:t>
      </w:r>
      <w:r w:rsidR="00092E76" w:rsidRPr="00D42794">
        <w:rPr>
          <w:lang w:val="en-GB"/>
        </w:rPr>
        <w:t>in</w:t>
      </w:r>
      <w:r w:rsidR="00D203CB" w:rsidRPr="00D42794">
        <w:rPr>
          <w:lang w:val="en-GB"/>
        </w:rPr>
        <w:t xml:space="preserve"> its area</w:t>
      </w:r>
      <w:r w:rsidR="00350019" w:rsidRPr="00D42794">
        <w:rPr>
          <w:lang w:val="en-GB"/>
        </w:rPr>
        <w:t>.</w:t>
      </w:r>
      <w:r w:rsidR="00952280" w:rsidRPr="00D42794">
        <w:rPr>
          <w:lang w:val="en-GB"/>
        </w:rPr>
        <w:t xml:space="preserve"> </w:t>
      </w:r>
      <w:hyperlink r:id="rId14" w:history="1">
        <w:r w:rsidR="00952280" w:rsidRPr="00D42794">
          <w:rPr>
            <w:rStyle w:val="Hyperlink"/>
            <w:lang w:val="en-GB"/>
          </w:rPr>
          <w:t>https://www.propertypoolplus.org.uk</w:t>
        </w:r>
      </w:hyperlink>
      <w:r w:rsidR="00952280" w:rsidRPr="00D42794">
        <w:rPr>
          <w:lang w:val="en-GB"/>
        </w:rPr>
        <w:t xml:space="preserve"> </w:t>
      </w:r>
    </w:p>
    <w:bookmarkEnd w:id="13"/>
    <w:p w14:paraId="5B1BE954" w14:textId="77777777" w:rsidR="00994BFB" w:rsidRPr="00D42794" w:rsidRDefault="00994BFB" w:rsidP="007C4AA2">
      <w:pPr>
        <w:pStyle w:val="BodyA"/>
        <w:spacing w:line="276" w:lineRule="auto"/>
        <w:ind w:left="720" w:hanging="720"/>
        <w:rPr>
          <w:lang w:val="en-GB"/>
        </w:rPr>
      </w:pPr>
    </w:p>
    <w:p w14:paraId="2934FD1C" w14:textId="0F5DC449" w:rsidR="00EA7D87" w:rsidRPr="00D42794" w:rsidRDefault="00994BFB" w:rsidP="007C4AA2">
      <w:pPr>
        <w:pStyle w:val="BodyA"/>
        <w:spacing w:line="276" w:lineRule="auto"/>
        <w:ind w:left="720" w:hanging="720"/>
        <w:rPr>
          <w:lang w:val="en-GB"/>
        </w:rPr>
      </w:pPr>
      <w:r w:rsidRPr="00D42794">
        <w:rPr>
          <w:lang w:val="en-GB"/>
        </w:rPr>
        <w:t>2.1</w:t>
      </w:r>
      <w:r w:rsidR="003C7183" w:rsidRPr="00D42794">
        <w:rPr>
          <w:lang w:val="en-GB"/>
        </w:rPr>
        <w:t>.</w:t>
      </w:r>
      <w:r w:rsidRPr="00D42794">
        <w:rPr>
          <w:lang w:val="en-GB"/>
        </w:rPr>
        <w:t xml:space="preserve">3 </w:t>
      </w:r>
      <w:r w:rsidRPr="00D42794">
        <w:rPr>
          <w:lang w:val="en-GB"/>
        </w:rPr>
        <w:tab/>
      </w:r>
      <w:r w:rsidR="00B41052" w:rsidRPr="00D42794">
        <w:rPr>
          <w:lang w:val="en-GB"/>
        </w:rPr>
        <w:t xml:space="preserve">The </w:t>
      </w:r>
      <w:r w:rsidR="00766ABD" w:rsidRPr="00D42794">
        <w:rPr>
          <w:lang w:val="en-GB"/>
        </w:rPr>
        <w:t>l</w:t>
      </w:r>
      <w:r w:rsidR="00B41052" w:rsidRPr="00D42794">
        <w:rPr>
          <w:lang w:val="en-GB"/>
        </w:rPr>
        <w:t xml:space="preserve">ocal </w:t>
      </w:r>
      <w:r w:rsidR="00766ABD" w:rsidRPr="00D42794">
        <w:rPr>
          <w:lang w:val="en-GB"/>
        </w:rPr>
        <w:t>a</w:t>
      </w:r>
      <w:r w:rsidR="00B41052" w:rsidRPr="00D42794">
        <w:rPr>
          <w:lang w:val="en-GB"/>
        </w:rPr>
        <w:t xml:space="preserve">uthority will provide the following information </w:t>
      </w:r>
      <w:r w:rsidR="003C7183" w:rsidRPr="00D42794">
        <w:rPr>
          <w:lang w:val="en-GB"/>
        </w:rPr>
        <w:t xml:space="preserve">via the Property Pool Plus website </w:t>
      </w:r>
      <w:r w:rsidR="00B41052" w:rsidRPr="00D42794">
        <w:rPr>
          <w:lang w:val="en-GB"/>
        </w:rPr>
        <w:t>f</w:t>
      </w:r>
      <w:r w:rsidR="00BE32C1" w:rsidRPr="00D42794">
        <w:rPr>
          <w:lang w:val="en-GB"/>
        </w:rPr>
        <w:t>or any given dwelling</w:t>
      </w:r>
      <w:r w:rsidR="006B2D3E" w:rsidRPr="00D42794">
        <w:rPr>
          <w:lang w:val="en-GB"/>
        </w:rPr>
        <w:t>,</w:t>
      </w:r>
      <w:r w:rsidR="00BE32C1" w:rsidRPr="00D42794">
        <w:rPr>
          <w:lang w:val="en-GB"/>
        </w:rPr>
        <w:t xml:space="preserve"> </w:t>
      </w:r>
      <w:r w:rsidR="00DE5271" w:rsidRPr="00D42794">
        <w:rPr>
          <w:lang w:val="en-GB"/>
        </w:rPr>
        <w:t xml:space="preserve">wherever it is </w:t>
      </w:r>
      <w:r w:rsidR="00D203CB" w:rsidRPr="00D42794">
        <w:rPr>
          <w:lang w:val="en-GB"/>
        </w:rPr>
        <w:t xml:space="preserve">made </w:t>
      </w:r>
      <w:r w:rsidR="00DE5271" w:rsidRPr="00D42794">
        <w:rPr>
          <w:lang w:val="en-GB"/>
        </w:rPr>
        <w:t>available</w:t>
      </w:r>
      <w:r w:rsidR="00D203CB" w:rsidRPr="00D42794">
        <w:rPr>
          <w:lang w:val="en-GB"/>
        </w:rPr>
        <w:t xml:space="preserve"> by </w:t>
      </w:r>
      <w:r w:rsidR="003C7183" w:rsidRPr="00D42794">
        <w:rPr>
          <w:lang w:val="en-GB"/>
        </w:rPr>
        <w:t xml:space="preserve">the </w:t>
      </w:r>
      <w:r w:rsidR="00766ABD" w:rsidRPr="00D42794">
        <w:rPr>
          <w:lang w:val="en-GB"/>
        </w:rPr>
        <w:t>l</w:t>
      </w:r>
      <w:r w:rsidR="003C7183" w:rsidRPr="00D42794">
        <w:rPr>
          <w:lang w:val="en-GB"/>
        </w:rPr>
        <w:t xml:space="preserve">ocal </w:t>
      </w:r>
      <w:r w:rsidR="00766ABD" w:rsidRPr="00D42794">
        <w:rPr>
          <w:lang w:val="en-GB"/>
        </w:rPr>
        <w:t>a</w:t>
      </w:r>
      <w:r w:rsidR="003C7183" w:rsidRPr="00D42794">
        <w:rPr>
          <w:lang w:val="en-GB"/>
        </w:rPr>
        <w:t>uthority or r</w:t>
      </w:r>
      <w:r w:rsidR="00D203CB" w:rsidRPr="00D42794">
        <w:rPr>
          <w:lang w:val="en-GB"/>
        </w:rPr>
        <w:t xml:space="preserve">egistered </w:t>
      </w:r>
      <w:r w:rsidR="003C7183" w:rsidRPr="00D42794">
        <w:rPr>
          <w:lang w:val="en-GB"/>
        </w:rPr>
        <w:t>p</w:t>
      </w:r>
      <w:r w:rsidR="00D203CB" w:rsidRPr="00D42794">
        <w:rPr>
          <w:lang w:val="en-GB"/>
        </w:rPr>
        <w:t>roviders</w:t>
      </w:r>
      <w:r w:rsidR="00BE32C1" w:rsidRPr="00D42794">
        <w:rPr>
          <w:lang w:val="en-GB"/>
        </w:rPr>
        <w:t>:</w:t>
      </w:r>
    </w:p>
    <w:p w14:paraId="70DEF216" w14:textId="77777777" w:rsidR="00BE32C1" w:rsidRPr="00D42794" w:rsidRDefault="00BE32C1" w:rsidP="006C6F93">
      <w:pPr>
        <w:pStyle w:val="BodyA"/>
        <w:numPr>
          <w:ilvl w:val="0"/>
          <w:numId w:val="19"/>
        </w:numPr>
        <w:spacing w:line="276" w:lineRule="auto"/>
        <w:rPr>
          <w:lang w:val="en-GB"/>
        </w:rPr>
      </w:pPr>
      <w:r w:rsidRPr="00D42794">
        <w:rPr>
          <w:lang w:val="en-GB"/>
        </w:rPr>
        <w:t>Type (e.g. house, flat, bungalow, etc), size (e.g. number of bedrooms, bathrooms, etc) and location (e.g. by electoral ward)</w:t>
      </w:r>
      <w:r w:rsidR="002F0F83" w:rsidRPr="00D42794">
        <w:rPr>
          <w:lang w:val="en-GB"/>
        </w:rPr>
        <w:t>.</w:t>
      </w:r>
    </w:p>
    <w:p w14:paraId="33FA2ACE" w14:textId="2B28D4C2" w:rsidR="00BE32C1" w:rsidRPr="00D42794" w:rsidRDefault="00BE32C1" w:rsidP="006C6F93">
      <w:pPr>
        <w:pStyle w:val="BodyA"/>
        <w:numPr>
          <w:ilvl w:val="0"/>
          <w:numId w:val="19"/>
        </w:numPr>
        <w:spacing w:line="276" w:lineRule="auto"/>
        <w:rPr>
          <w:lang w:val="en-GB"/>
        </w:rPr>
      </w:pPr>
      <w:r w:rsidRPr="00D42794">
        <w:rPr>
          <w:lang w:val="en-GB"/>
        </w:rPr>
        <w:t xml:space="preserve">Whether it is </w:t>
      </w:r>
      <w:r w:rsidR="001B7AE5" w:rsidRPr="00D42794">
        <w:rPr>
          <w:lang w:val="en-GB"/>
        </w:rPr>
        <w:t xml:space="preserve">already </w:t>
      </w:r>
      <w:r w:rsidRPr="00D42794">
        <w:rPr>
          <w:lang w:val="en-GB"/>
        </w:rPr>
        <w:t xml:space="preserve">accessible </w:t>
      </w:r>
      <w:r w:rsidR="001B7AE5" w:rsidRPr="00D42794">
        <w:rPr>
          <w:lang w:val="en-GB"/>
        </w:rPr>
        <w:t xml:space="preserve">for people with disabilities </w:t>
      </w:r>
      <w:r w:rsidRPr="00D42794">
        <w:rPr>
          <w:lang w:val="en-GB"/>
        </w:rPr>
        <w:t>or could be adapted</w:t>
      </w:r>
      <w:r w:rsidR="001B7AE5" w:rsidRPr="00D42794">
        <w:rPr>
          <w:lang w:val="en-GB"/>
        </w:rPr>
        <w:t xml:space="preserve"> to be so</w:t>
      </w:r>
      <w:r w:rsidR="002F0F83" w:rsidRPr="00D42794">
        <w:rPr>
          <w:lang w:val="en-GB"/>
        </w:rPr>
        <w:t>.</w:t>
      </w:r>
    </w:p>
    <w:p w14:paraId="1F490192" w14:textId="77777777" w:rsidR="00BE32C1" w:rsidRPr="00D42794" w:rsidRDefault="00BE32C1" w:rsidP="006C6F93">
      <w:pPr>
        <w:pStyle w:val="BodyA"/>
        <w:numPr>
          <w:ilvl w:val="0"/>
          <w:numId w:val="19"/>
        </w:numPr>
        <w:spacing w:line="276" w:lineRule="auto"/>
        <w:rPr>
          <w:lang w:val="en-GB"/>
        </w:rPr>
      </w:pPr>
      <w:r w:rsidRPr="00D42794">
        <w:rPr>
          <w:lang w:val="en-GB"/>
        </w:rPr>
        <w:t>Whether there is access to a shared or private garden</w:t>
      </w:r>
      <w:r w:rsidR="002F0F83" w:rsidRPr="00D42794">
        <w:rPr>
          <w:lang w:val="en-GB"/>
        </w:rPr>
        <w:t>.</w:t>
      </w:r>
    </w:p>
    <w:p w14:paraId="4ECE049F" w14:textId="77777777" w:rsidR="00BE32C1" w:rsidRPr="00D42794" w:rsidRDefault="00BE32C1" w:rsidP="006C6F93">
      <w:pPr>
        <w:pStyle w:val="BodyA"/>
        <w:numPr>
          <w:ilvl w:val="0"/>
          <w:numId w:val="19"/>
        </w:numPr>
        <w:spacing w:line="276" w:lineRule="auto"/>
        <w:rPr>
          <w:lang w:val="en-GB"/>
        </w:rPr>
      </w:pPr>
      <w:r w:rsidRPr="00D42794">
        <w:rPr>
          <w:lang w:val="en-GB"/>
        </w:rPr>
        <w:t>How old it is</w:t>
      </w:r>
      <w:r w:rsidR="002F0F83" w:rsidRPr="00D42794">
        <w:rPr>
          <w:lang w:val="en-GB"/>
        </w:rPr>
        <w:t>.</w:t>
      </w:r>
    </w:p>
    <w:p w14:paraId="509425A5" w14:textId="77777777" w:rsidR="00EA7D87" w:rsidRPr="00D42794" w:rsidRDefault="00BE32C1" w:rsidP="006C6F93">
      <w:pPr>
        <w:pStyle w:val="BodyA"/>
        <w:numPr>
          <w:ilvl w:val="0"/>
          <w:numId w:val="19"/>
        </w:numPr>
        <w:spacing w:line="276" w:lineRule="auto"/>
        <w:rPr>
          <w:lang w:val="en-GB"/>
        </w:rPr>
      </w:pPr>
      <w:r w:rsidRPr="00D42794">
        <w:rPr>
          <w:lang w:val="en-GB"/>
        </w:rPr>
        <w:t>An indication of how frequently it is like</w:t>
      </w:r>
      <w:r w:rsidR="002F0F83" w:rsidRPr="00D42794">
        <w:rPr>
          <w:lang w:val="en-GB"/>
        </w:rPr>
        <w:t>ly</w:t>
      </w:r>
      <w:r w:rsidRPr="00D42794">
        <w:rPr>
          <w:lang w:val="en-GB"/>
        </w:rPr>
        <w:t xml:space="preserve"> to become available</w:t>
      </w:r>
      <w:r w:rsidR="002F0F83" w:rsidRPr="00D42794">
        <w:rPr>
          <w:lang w:val="en-GB"/>
        </w:rPr>
        <w:t>.</w:t>
      </w:r>
    </w:p>
    <w:p w14:paraId="70586886" w14:textId="2ABC907C" w:rsidR="00A23DF1" w:rsidRPr="00D42794" w:rsidRDefault="002F0F83" w:rsidP="006C6F93">
      <w:pPr>
        <w:pStyle w:val="BodyA"/>
        <w:numPr>
          <w:ilvl w:val="0"/>
          <w:numId w:val="19"/>
        </w:numPr>
        <w:spacing w:line="276" w:lineRule="auto"/>
        <w:rPr>
          <w:lang w:val="en-GB"/>
        </w:rPr>
      </w:pPr>
      <w:r w:rsidRPr="00D42794">
        <w:rPr>
          <w:lang w:val="en-GB"/>
        </w:rPr>
        <w:t>An indication of t</w:t>
      </w:r>
      <w:r w:rsidR="00CC7DF9" w:rsidRPr="00D42794">
        <w:rPr>
          <w:lang w:val="en-GB"/>
        </w:rPr>
        <w:t xml:space="preserve">he cost of running </w:t>
      </w:r>
      <w:r w:rsidR="002041DA" w:rsidRPr="00D42794">
        <w:rPr>
          <w:lang w:val="en-GB"/>
        </w:rPr>
        <w:t>a home</w:t>
      </w:r>
      <w:r w:rsidRPr="00D42794">
        <w:rPr>
          <w:lang w:val="en-GB"/>
        </w:rPr>
        <w:t>.</w:t>
      </w:r>
    </w:p>
    <w:p w14:paraId="4DB1F6E2" w14:textId="77777777" w:rsidR="00EA7D87" w:rsidRPr="00D42794" w:rsidRDefault="00EA7D87" w:rsidP="007C4AA2">
      <w:pPr>
        <w:pStyle w:val="BodyA"/>
        <w:spacing w:line="276" w:lineRule="auto"/>
        <w:ind w:left="720" w:hanging="720"/>
        <w:rPr>
          <w:lang w:val="en-GB"/>
        </w:rPr>
      </w:pPr>
    </w:p>
    <w:p w14:paraId="3F591E8F" w14:textId="258A40B9" w:rsidR="00EA7D87" w:rsidRPr="00D42794" w:rsidRDefault="00BE32C1" w:rsidP="007C4AA2">
      <w:pPr>
        <w:pStyle w:val="BodyA"/>
        <w:spacing w:line="276" w:lineRule="auto"/>
        <w:ind w:left="720" w:hanging="720"/>
        <w:rPr>
          <w:lang w:val="en-GB"/>
        </w:rPr>
      </w:pPr>
      <w:r w:rsidRPr="00D42794">
        <w:rPr>
          <w:lang w:val="en-GB"/>
        </w:rPr>
        <w:t>2.1.</w:t>
      </w:r>
      <w:r w:rsidR="00994BFB" w:rsidRPr="00D42794">
        <w:rPr>
          <w:lang w:val="en-GB"/>
        </w:rPr>
        <w:t>4</w:t>
      </w:r>
      <w:r w:rsidRPr="00D42794">
        <w:rPr>
          <w:lang w:val="en-GB"/>
        </w:rPr>
        <w:tab/>
      </w:r>
      <w:r w:rsidR="00B41052" w:rsidRPr="00D42794">
        <w:rPr>
          <w:lang w:val="en-GB"/>
        </w:rPr>
        <w:t xml:space="preserve">The </w:t>
      </w:r>
      <w:r w:rsidR="00766ABD" w:rsidRPr="00D42794">
        <w:rPr>
          <w:lang w:val="en-GB"/>
        </w:rPr>
        <w:t>l</w:t>
      </w:r>
      <w:r w:rsidR="00B41052" w:rsidRPr="00D42794">
        <w:rPr>
          <w:lang w:val="en-GB"/>
        </w:rPr>
        <w:t xml:space="preserve">ocal </w:t>
      </w:r>
      <w:r w:rsidR="00766ABD" w:rsidRPr="00D42794">
        <w:rPr>
          <w:lang w:val="en-GB"/>
        </w:rPr>
        <w:t>a</w:t>
      </w:r>
      <w:r w:rsidR="00B41052" w:rsidRPr="00D42794">
        <w:rPr>
          <w:lang w:val="en-GB"/>
        </w:rPr>
        <w:t xml:space="preserve">uthority will </w:t>
      </w:r>
      <w:r w:rsidR="00952280" w:rsidRPr="00D42794">
        <w:rPr>
          <w:lang w:val="en-GB"/>
        </w:rPr>
        <w:t>consider requests for</w:t>
      </w:r>
      <w:r w:rsidR="00B41052" w:rsidRPr="00D42794">
        <w:rPr>
          <w:lang w:val="en-GB"/>
        </w:rPr>
        <w:t xml:space="preserve"> i</w:t>
      </w:r>
      <w:r w:rsidRPr="00D42794">
        <w:rPr>
          <w:lang w:val="en-GB"/>
        </w:rPr>
        <w:t>nformation in translat</w:t>
      </w:r>
      <w:r w:rsidR="00DF1F4C" w:rsidRPr="00D42794">
        <w:rPr>
          <w:lang w:val="en-GB"/>
        </w:rPr>
        <w:t>ed</w:t>
      </w:r>
      <w:r w:rsidRPr="00D42794">
        <w:rPr>
          <w:lang w:val="en-GB"/>
        </w:rPr>
        <w:t xml:space="preserve"> and alternative formats (e.g. </w:t>
      </w:r>
      <w:r w:rsidR="000D5C48" w:rsidRPr="00D42794">
        <w:rPr>
          <w:lang w:val="en-GB"/>
        </w:rPr>
        <w:t>b</w:t>
      </w:r>
      <w:r w:rsidRPr="00D42794">
        <w:rPr>
          <w:lang w:val="en-GB"/>
        </w:rPr>
        <w:t>raille, large print, audio etc</w:t>
      </w:r>
      <w:r w:rsidR="00584DEB" w:rsidRPr="00D42794">
        <w:rPr>
          <w:lang w:val="en-GB"/>
        </w:rPr>
        <w:t>.</w:t>
      </w:r>
      <w:r w:rsidRPr="00D42794">
        <w:rPr>
          <w:lang w:val="en-GB"/>
        </w:rPr>
        <w:t>)</w:t>
      </w:r>
      <w:r w:rsidR="00952280" w:rsidRPr="00D42794">
        <w:rPr>
          <w:lang w:val="en-GB"/>
        </w:rPr>
        <w:t xml:space="preserve"> and provide materials as relevant</w:t>
      </w:r>
      <w:r w:rsidRPr="00D42794">
        <w:rPr>
          <w:lang w:val="en-GB"/>
        </w:rPr>
        <w:t>. The special needs of specific groups of prospective applicants (e.g. the housebound, prisoners, gypsies and travel</w:t>
      </w:r>
      <w:r w:rsidR="001B7AE5" w:rsidRPr="00D42794">
        <w:rPr>
          <w:lang w:val="en-GB"/>
        </w:rPr>
        <w:t>l</w:t>
      </w:r>
      <w:r w:rsidRPr="00D42794">
        <w:rPr>
          <w:lang w:val="en-GB"/>
        </w:rPr>
        <w:t>ers, etc</w:t>
      </w:r>
      <w:r w:rsidR="00584DEB" w:rsidRPr="00D42794">
        <w:rPr>
          <w:lang w:val="en-GB"/>
        </w:rPr>
        <w:t>.</w:t>
      </w:r>
      <w:r w:rsidRPr="00D42794">
        <w:rPr>
          <w:lang w:val="en-GB"/>
        </w:rPr>
        <w:t>)</w:t>
      </w:r>
      <w:r w:rsidR="001B7AE5" w:rsidRPr="00D42794">
        <w:rPr>
          <w:lang w:val="en-GB"/>
        </w:rPr>
        <w:t>,</w:t>
      </w:r>
      <w:r w:rsidRPr="00D42794">
        <w:rPr>
          <w:lang w:val="en-GB"/>
        </w:rPr>
        <w:t xml:space="preserve"> will be taken account </w:t>
      </w:r>
      <w:r w:rsidR="008454A9" w:rsidRPr="00D42794">
        <w:rPr>
          <w:lang w:val="en-GB"/>
        </w:rPr>
        <w:t xml:space="preserve">of </w:t>
      </w:r>
      <w:r w:rsidRPr="00D42794">
        <w:rPr>
          <w:lang w:val="en-GB"/>
        </w:rPr>
        <w:t xml:space="preserve">when making </w:t>
      </w:r>
      <w:r w:rsidR="001B7AE5" w:rsidRPr="00D42794">
        <w:rPr>
          <w:lang w:val="en-GB"/>
        </w:rPr>
        <w:t xml:space="preserve">any </w:t>
      </w:r>
      <w:r w:rsidRPr="00D42794">
        <w:rPr>
          <w:lang w:val="en-GB"/>
        </w:rPr>
        <w:t xml:space="preserve">arrangement </w:t>
      </w:r>
      <w:r w:rsidR="001B7AE5" w:rsidRPr="00D42794">
        <w:rPr>
          <w:lang w:val="en-GB"/>
        </w:rPr>
        <w:t>to</w:t>
      </w:r>
      <w:r w:rsidRPr="00D42794">
        <w:rPr>
          <w:lang w:val="en-GB"/>
        </w:rPr>
        <w:t xml:space="preserve"> access</w:t>
      </w:r>
      <w:r w:rsidR="001B7AE5" w:rsidRPr="00D42794">
        <w:rPr>
          <w:lang w:val="en-GB"/>
        </w:rPr>
        <w:t xml:space="preserve"> and provide</w:t>
      </w:r>
      <w:r w:rsidRPr="00D42794">
        <w:rPr>
          <w:lang w:val="en-GB"/>
        </w:rPr>
        <w:t xml:space="preserve"> information and advice. Information will be made available using a variety of media</w:t>
      </w:r>
      <w:r w:rsidR="001B7AE5" w:rsidRPr="00D42794">
        <w:rPr>
          <w:lang w:val="en-GB"/>
        </w:rPr>
        <w:t>,</w:t>
      </w:r>
      <w:r w:rsidRPr="00D42794">
        <w:rPr>
          <w:lang w:val="en-GB"/>
        </w:rPr>
        <w:t xml:space="preserve"> including printed hard copy form, on the website</w:t>
      </w:r>
      <w:r w:rsidR="00E50BAF" w:rsidRPr="00D42794">
        <w:rPr>
          <w:lang w:val="en-GB"/>
        </w:rPr>
        <w:t xml:space="preserve"> </w:t>
      </w:r>
      <w:r w:rsidR="001B7AE5" w:rsidRPr="00D42794">
        <w:rPr>
          <w:lang w:val="en-GB"/>
        </w:rPr>
        <w:t xml:space="preserve">of </w:t>
      </w:r>
      <w:r w:rsidR="002F0F83"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1B7AE5" w:rsidRPr="00D42794">
        <w:rPr>
          <w:lang w:val="en-GB"/>
        </w:rPr>
        <w:t xml:space="preserve"> </w:t>
      </w:r>
      <w:r w:rsidRPr="00D42794">
        <w:rPr>
          <w:lang w:val="en-GB"/>
        </w:rPr>
        <w:t>and</w:t>
      </w:r>
      <w:r w:rsidR="009F4D49" w:rsidRPr="00D42794">
        <w:rPr>
          <w:lang w:val="en-GB"/>
        </w:rPr>
        <w:t xml:space="preserve"> </w:t>
      </w:r>
      <w:r w:rsidR="00E50BAF" w:rsidRPr="00D42794">
        <w:rPr>
          <w:lang w:val="en-GB"/>
        </w:rPr>
        <w:t xml:space="preserve">the </w:t>
      </w:r>
      <w:r w:rsidR="009F4D49" w:rsidRPr="00D42794">
        <w:rPr>
          <w:lang w:val="en-GB"/>
        </w:rPr>
        <w:t>Property Pool Plus website and</w:t>
      </w:r>
      <w:r w:rsidRPr="00D42794">
        <w:rPr>
          <w:lang w:val="en-GB"/>
        </w:rPr>
        <w:t xml:space="preserve"> via the telephone.</w:t>
      </w:r>
    </w:p>
    <w:p w14:paraId="58F62159" w14:textId="77777777" w:rsidR="00EA7D87" w:rsidRPr="00D42794" w:rsidRDefault="00EA7D87" w:rsidP="007C4AA2">
      <w:pPr>
        <w:pStyle w:val="BodyA"/>
        <w:spacing w:line="276" w:lineRule="auto"/>
        <w:ind w:left="720" w:hanging="720"/>
        <w:rPr>
          <w:lang w:val="en-GB"/>
        </w:rPr>
      </w:pPr>
    </w:p>
    <w:p w14:paraId="4EA3E6C9" w14:textId="0591D99F" w:rsidR="00DA1423" w:rsidRPr="00D42794" w:rsidRDefault="00BE32C1" w:rsidP="0080177E">
      <w:pPr>
        <w:pStyle w:val="BodyA"/>
        <w:spacing w:line="276" w:lineRule="auto"/>
        <w:ind w:left="720" w:hanging="720"/>
        <w:rPr>
          <w:lang w:val="en-GB"/>
        </w:rPr>
      </w:pPr>
      <w:r w:rsidRPr="00D42794">
        <w:rPr>
          <w:lang w:val="en-GB"/>
        </w:rPr>
        <w:t>2.1.</w:t>
      </w:r>
      <w:r w:rsidR="00994BFB" w:rsidRPr="00D42794">
        <w:rPr>
          <w:lang w:val="en-GB"/>
        </w:rPr>
        <w:t>5</w:t>
      </w:r>
      <w:r w:rsidRPr="00D42794">
        <w:rPr>
          <w:lang w:val="en-GB"/>
        </w:rPr>
        <w:tab/>
      </w:r>
      <w:r w:rsidR="00B41052" w:rsidRPr="00D42794">
        <w:rPr>
          <w:lang w:val="en-GB"/>
        </w:rPr>
        <w:t xml:space="preserve">The </w:t>
      </w:r>
      <w:r w:rsidR="00766ABD" w:rsidRPr="00D42794">
        <w:rPr>
          <w:lang w:val="en-GB"/>
        </w:rPr>
        <w:t>l</w:t>
      </w:r>
      <w:r w:rsidR="00B41052" w:rsidRPr="00D42794">
        <w:rPr>
          <w:lang w:val="en-GB"/>
        </w:rPr>
        <w:t xml:space="preserve">ocal </w:t>
      </w:r>
      <w:r w:rsidR="00766ABD" w:rsidRPr="00D42794">
        <w:rPr>
          <w:lang w:val="en-GB"/>
        </w:rPr>
        <w:t>a</w:t>
      </w:r>
      <w:r w:rsidR="00B41052" w:rsidRPr="00D42794">
        <w:rPr>
          <w:lang w:val="en-GB"/>
        </w:rPr>
        <w:t>uthority will provide any</w:t>
      </w:r>
      <w:r w:rsidRPr="00D42794">
        <w:rPr>
          <w:lang w:val="en-GB"/>
        </w:rPr>
        <w:t xml:space="preserve"> person </w:t>
      </w:r>
      <w:r w:rsidR="00B41052" w:rsidRPr="00D42794">
        <w:rPr>
          <w:lang w:val="en-GB"/>
        </w:rPr>
        <w:t>who request</w:t>
      </w:r>
      <w:r w:rsidR="00DA1423" w:rsidRPr="00D42794">
        <w:rPr>
          <w:lang w:val="en-GB"/>
        </w:rPr>
        <w:t>s</w:t>
      </w:r>
      <w:r w:rsidR="00B41052" w:rsidRPr="00D42794">
        <w:rPr>
          <w:lang w:val="en-GB"/>
        </w:rPr>
        <w:t xml:space="preserve"> it </w:t>
      </w:r>
      <w:r w:rsidRPr="00D42794">
        <w:rPr>
          <w:lang w:val="en-GB"/>
        </w:rPr>
        <w:t xml:space="preserve">with information </w:t>
      </w:r>
      <w:r w:rsidR="00DA1423" w:rsidRPr="00D42794">
        <w:rPr>
          <w:lang w:val="en-GB"/>
        </w:rPr>
        <w:t xml:space="preserve">(e.g. in a suitable written format) </w:t>
      </w:r>
      <w:r w:rsidRPr="00D42794">
        <w:rPr>
          <w:lang w:val="en-GB"/>
        </w:rPr>
        <w:t xml:space="preserve">and advice </w:t>
      </w:r>
      <w:r w:rsidR="00DA1423" w:rsidRPr="00D42794">
        <w:rPr>
          <w:lang w:val="en-GB"/>
        </w:rPr>
        <w:t xml:space="preserve">(e.g. via the phone or in person) </w:t>
      </w:r>
      <w:r w:rsidRPr="00D42794">
        <w:rPr>
          <w:lang w:val="en-GB"/>
        </w:rPr>
        <w:t>about their rights to make an application for an allocation of</w:t>
      </w:r>
      <w:r w:rsidR="00092E76" w:rsidRPr="00D42794">
        <w:rPr>
          <w:lang w:val="en-GB"/>
        </w:rPr>
        <w:t xml:space="preserve"> social rented housing</w:t>
      </w:r>
      <w:r w:rsidR="001B7AE5" w:rsidRPr="00D42794">
        <w:rPr>
          <w:lang w:val="en-GB"/>
        </w:rPr>
        <w:t>.</w:t>
      </w:r>
      <w:r w:rsidRPr="00D42794">
        <w:rPr>
          <w:lang w:val="en-GB"/>
        </w:rPr>
        <w:t xml:space="preserve"> </w:t>
      </w:r>
      <w:r w:rsidR="001B7AE5" w:rsidRPr="00D42794">
        <w:rPr>
          <w:lang w:val="en-GB"/>
        </w:rPr>
        <w:t>F</w:t>
      </w:r>
      <w:r w:rsidRPr="00D42794">
        <w:rPr>
          <w:lang w:val="en-GB"/>
        </w:rPr>
        <w:t>urthermore</w:t>
      </w:r>
      <w:r w:rsidR="001B7AE5" w:rsidRPr="00D42794">
        <w:rPr>
          <w:lang w:val="en-GB"/>
        </w:rPr>
        <w:t>,</w:t>
      </w:r>
      <w:r w:rsidRPr="00D42794">
        <w:rPr>
          <w:lang w:val="en-GB"/>
        </w:rPr>
        <w:t xml:space="preserve"> </w:t>
      </w:r>
      <w:r w:rsidR="00DA1423" w:rsidRPr="00D42794">
        <w:rPr>
          <w:lang w:val="en-GB"/>
        </w:rPr>
        <w:t xml:space="preserve">the </w:t>
      </w:r>
      <w:r w:rsidR="00766ABD" w:rsidRPr="00D42794">
        <w:rPr>
          <w:lang w:val="en-GB"/>
        </w:rPr>
        <w:t>l</w:t>
      </w:r>
      <w:r w:rsidR="00DA1423" w:rsidRPr="00D42794">
        <w:rPr>
          <w:lang w:val="en-GB"/>
        </w:rPr>
        <w:t xml:space="preserve">ocal </w:t>
      </w:r>
      <w:r w:rsidR="00766ABD" w:rsidRPr="00D42794">
        <w:rPr>
          <w:lang w:val="en-GB"/>
        </w:rPr>
        <w:t>a</w:t>
      </w:r>
      <w:r w:rsidR="00DA1423" w:rsidRPr="00D42794">
        <w:rPr>
          <w:lang w:val="en-GB"/>
        </w:rPr>
        <w:t xml:space="preserve">uthority will </w:t>
      </w:r>
      <w:r w:rsidR="00952280" w:rsidRPr="00D42794">
        <w:rPr>
          <w:lang w:val="en-GB"/>
        </w:rPr>
        <w:t xml:space="preserve">freely </w:t>
      </w:r>
      <w:r w:rsidR="0080177E" w:rsidRPr="00D42794">
        <w:rPr>
          <w:lang w:val="en-GB"/>
        </w:rPr>
        <w:t>help</w:t>
      </w:r>
      <w:r w:rsidRPr="00D42794">
        <w:rPr>
          <w:lang w:val="en-GB"/>
        </w:rPr>
        <w:t xml:space="preserve"> any person who is likely to have difficulty in making an application</w:t>
      </w:r>
      <w:r w:rsidR="00A20E38" w:rsidRPr="00D42794">
        <w:rPr>
          <w:lang w:val="en-GB"/>
        </w:rPr>
        <w:t xml:space="preserve"> to join Property Pool Plus</w:t>
      </w:r>
      <w:r w:rsidR="00DA1423" w:rsidRPr="00D42794">
        <w:rPr>
          <w:lang w:val="en-GB"/>
        </w:rPr>
        <w:t xml:space="preserve">. This assistance will include (this list is not intended to be </w:t>
      </w:r>
      <w:r w:rsidR="0080177E" w:rsidRPr="00D42794">
        <w:rPr>
          <w:lang w:val="en-GB"/>
        </w:rPr>
        <w:t>exhaustive</w:t>
      </w:r>
      <w:r w:rsidR="00EC0240" w:rsidRPr="00D42794">
        <w:rPr>
          <w:lang w:val="en-GB"/>
        </w:rPr>
        <w:t>)</w:t>
      </w:r>
      <w:r w:rsidR="0080177E" w:rsidRPr="00D42794">
        <w:rPr>
          <w:lang w:val="en-GB"/>
        </w:rPr>
        <w:t>:</w:t>
      </w:r>
    </w:p>
    <w:p w14:paraId="0806BA61" w14:textId="6D0191B2" w:rsidR="00DA1423" w:rsidRPr="00D42794" w:rsidRDefault="00DA1423" w:rsidP="00AF2619">
      <w:pPr>
        <w:pStyle w:val="BodyA"/>
        <w:numPr>
          <w:ilvl w:val="0"/>
          <w:numId w:val="51"/>
        </w:numPr>
        <w:spacing w:line="276" w:lineRule="auto"/>
        <w:rPr>
          <w:lang w:val="en-GB"/>
        </w:rPr>
      </w:pPr>
      <w:r w:rsidRPr="00D42794">
        <w:rPr>
          <w:lang w:val="en-GB"/>
        </w:rPr>
        <w:lastRenderedPageBreak/>
        <w:t xml:space="preserve">Completing any form that might </w:t>
      </w:r>
      <w:r w:rsidR="00410D76" w:rsidRPr="00D42794">
        <w:rPr>
          <w:lang w:val="en-GB"/>
        </w:rPr>
        <w:t>exist.</w:t>
      </w:r>
    </w:p>
    <w:p w14:paraId="2BF7B8FE" w14:textId="4D40314E" w:rsidR="00DA1423" w:rsidRPr="00D42794" w:rsidRDefault="00DA1423" w:rsidP="00AF2619">
      <w:pPr>
        <w:pStyle w:val="BodyA"/>
        <w:numPr>
          <w:ilvl w:val="0"/>
          <w:numId w:val="51"/>
        </w:numPr>
        <w:spacing w:line="276" w:lineRule="auto"/>
        <w:rPr>
          <w:lang w:val="en-GB"/>
        </w:rPr>
      </w:pPr>
      <w:r w:rsidRPr="00D42794">
        <w:rPr>
          <w:lang w:val="en-GB"/>
        </w:rPr>
        <w:t xml:space="preserve">Explain what evidence might be required for the </w:t>
      </w:r>
      <w:r w:rsidR="00766ABD" w:rsidRPr="00D42794">
        <w:rPr>
          <w:lang w:val="en-GB"/>
        </w:rPr>
        <w:t>l</w:t>
      </w:r>
      <w:r w:rsidRPr="00D42794">
        <w:rPr>
          <w:lang w:val="en-GB"/>
        </w:rPr>
        <w:t xml:space="preserve">ocal </w:t>
      </w:r>
      <w:r w:rsidR="00766ABD" w:rsidRPr="00D42794">
        <w:rPr>
          <w:lang w:val="en-GB"/>
        </w:rPr>
        <w:t>a</w:t>
      </w:r>
      <w:r w:rsidRPr="00D42794">
        <w:rPr>
          <w:lang w:val="en-GB"/>
        </w:rPr>
        <w:t xml:space="preserve">uthority determine any eligibility and qualification criterion that might be in force and help collect this evidence for </w:t>
      </w:r>
      <w:r w:rsidR="00410D76" w:rsidRPr="00D42794">
        <w:rPr>
          <w:lang w:val="en-GB"/>
        </w:rPr>
        <w:t>assessment.</w:t>
      </w:r>
    </w:p>
    <w:p w14:paraId="756A4585" w14:textId="5622EEEF" w:rsidR="00EA7D87" w:rsidRPr="00D42794" w:rsidRDefault="00DA1423" w:rsidP="00AF2619">
      <w:pPr>
        <w:pStyle w:val="BodyA"/>
        <w:numPr>
          <w:ilvl w:val="0"/>
          <w:numId w:val="51"/>
        </w:numPr>
        <w:spacing w:line="276" w:lineRule="auto"/>
        <w:rPr>
          <w:lang w:val="en-GB"/>
        </w:rPr>
      </w:pPr>
      <w:r w:rsidRPr="00D42794">
        <w:rPr>
          <w:lang w:val="en-GB"/>
        </w:rPr>
        <w:t xml:space="preserve">Explain what evidence might be required to determine the degree of priority for when allocations are made and help collect this evidence for </w:t>
      </w:r>
      <w:r w:rsidR="00410D76" w:rsidRPr="00D42794">
        <w:rPr>
          <w:lang w:val="en-GB"/>
        </w:rPr>
        <w:t>assessment.</w:t>
      </w:r>
    </w:p>
    <w:p w14:paraId="5D817AE7" w14:textId="3319B8FB" w:rsidR="00933E89" w:rsidRPr="00D42794" w:rsidRDefault="00933E89" w:rsidP="00AF2619">
      <w:pPr>
        <w:pStyle w:val="BodyA"/>
        <w:numPr>
          <w:ilvl w:val="0"/>
          <w:numId w:val="51"/>
        </w:numPr>
        <w:spacing w:line="276" w:lineRule="auto"/>
        <w:rPr>
          <w:lang w:val="en-GB"/>
        </w:rPr>
      </w:pPr>
      <w:r w:rsidRPr="00D42794">
        <w:rPr>
          <w:lang w:val="en-GB"/>
        </w:rPr>
        <w:t xml:space="preserve">Explain what evidence might be required to help determine the type of property should be allocated and help collect this evidence for </w:t>
      </w:r>
      <w:r w:rsidR="00410D76" w:rsidRPr="00D42794">
        <w:rPr>
          <w:lang w:val="en-GB"/>
        </w:rPr>
        <w:t>assessment.</w:t>
      </w:r>
    </w:p>
    <w:p w14:paraId="08F9F8A1" w14:textId="77777777" w:rsidR="00EA7D87" w:rsidRPr="00D42794" w:rsidRDefault="00EA7D87" w:rsidP="007C4AA2">
      <w:pPr>
        <w:pStyle w:val="BodyA"/>
        <w:spacing w:line="276" w:lineRule="auto"/>
        <w:ind w:left="720" w:hanging="720"/>
        <w:rPr>
          <w:lang w:val="en-GB"/>
        </w:rPr>
      </w:pPr>
    </w:p>
    <w:p w14:paraId="78C3EEF5" w14:textId="51D1C442" w:rsidR="00EA7D87" w:rsidRPr="00D42794" w:rsidRDefault="00BE32C1" w:rsidP="007C4AA2">
      <w:pPr>
        <w:pStyle w:val="BodyA"/>
        <w:spacing w:line="276" w:lineRule="auto"/>
        <w:ind w:left="720" w:hanging="720"/>
        <w:rPr>
          <w:lang w:val="en-GB"/>
        </w:rPr>
      </w:pPr>
      <w:r w:rsidRPr="00D42794">
        <w:rPr>
          <w:lang w:val="en-GB"/>
        </w:rPr>
        <w:t>2.1.</w:t>
      </w:r>
      <w:r w:rsidR="00994BFB" w:rsidRPr="00D42794">
        <w:rPr>
          <w:lang w:val="en-GB"/>
        </w:rPr>
        <w:t>6</w:t>
      </w:r>
      <w:r w:rsidRPr="00D42794">
        <w:rPr>
          <w:lang w:val="en-GB"/>
        </w:rPr>
        <w:t xml:space="preserve"> </w:t>
      </w:r>
      <w:r w:rsidRPr="00D42794">
        <w:rPr>
          <w:lang w:val="en-GB"/>
        </w:rPr>
        <w:tab/>
      </w:r>
      <w:r w:rsidR="00933E89" w:rsidRPr="00D42794">
        <w:rPr>
          <w:lang w:val="en-GB"/>
        </w:rPr>
        <w:t xml:space="preserve">The </w:t>
      </w:r>
      <w:r w:rsidR="00766ABD" w:rsidRPr="00D42794">
        <w:rPr>
          <w:lang w:val="en-GB"/>
        </w:rPr>
        <w:t>l</w:t>
      </w:r>
      <w:r w:rsidR="00933E89" w:rsidRPr="00D42794">
        <w:rPr>
          <w:lang w:val="en-GB"/>
        </w:rPr>
        <w:t xml:space="preserve">ocal </w:t>
      </w:r>
      <w:r w:rsidR="00766ABD" w:rsidRPr="00D42794">
        <w:rPr>
          <w:lang w:val="en-GB"/>
        </w:rPr>
        <w:t>a</w:t>
      </w:r>
      <w:r w:rsidR="00933E89" w:rsidRPr="00D42794">
        <w:rPr>
          <w:lang w:val="en-GB"/>
        </w:rPr>
        <w:t>uthority will provide e</w:t>
      </w:r>
      <w:r w:rsidRPr="00D42794">
        <w:rPr>
          <w:lang w:val="en-GB"/>
        </w:rPr>
        <w:t>very applicant with the following general information</w:t>
      </w:r>
      <w:r w:rsidR="0050137F" w:rsidRPr="00D42794">
        <w:rPr>
          <w:lang w:val="en-GB"/>
        </w:rPr>
        <w:t xml:space="preserve"> by email or letter or other suitable written format</w:t>
      </w:r>
      <w:r w:rsidR="001B7AE5" w:rsidRPr="00D42794">
        <w:rPr>
          <w:lang w:val="en-GB"/>
        </w:rPr>
        <w:t xml:space="preserve"> (as applicable</w:t>
      </w:r>
      <w:r w:rsidR="0050137F" w:rsidRPr="00D42794">
        <w:rPr>
          <w:lang w:val="en-GB"/>
        </w:rPr>
        <w:t xml:space="preserve"> at the different stages of an application being processed</w:t>
      </w:r>
      <w:r w:rsidR="001B7AE5" w:rsidRPr="00D42794">
        <w:rPr>
          <w:lang w:val="en-GB"/>
        </w:rPr>
        <w:t>)</w:t>
      </w:r>
      <w:r w:rsidRPr="00D42794">
        <w:rPr>
          <w:lang w:val="en-GB"/>
        </w:rPr>
        <w:t>, accompanied by a free summary of th</w:t>
      </w:r>
      <w:r w:rsidR="00EF3583" w:rsidRPr="00D42794">
        <w:rPr>
          <w:lang w:val="en-GB"/>
        </w:rPr>
        <w:t>is P</w:t>
      </w:r>
      <w:r w:rsidR="007A1DE6" w:rsidRPr="00D42794">
        <w:rPr>
          <w:lang w:val="en-GB"/>
        </w:rPr>
        <w:t>rocedure</w:t>
      </w:r>
      <w:r w:rsidR="00933E89" w:rsidRPr="00D42794">
        <w:rPr>
          <w:lang w:val="en-GB"/>
        </w:rPr>
        <w:t>:</w:t>
      </w:r>
    </w:p>
    <w:p w14:paraId="0FB32F3C" w14:textId="77777777" w:rsidR="00BE32C1" w:rsidRPr="00D42794" w:rsidRDefault="00BE32C1" w:rsidP="006C6F93">
      <w:pPr>
        <w:pStyle w:val="BodyA"/>
        <w:numPr>
          <w:ilvl w:val="0"/>
          <w:numId w:val="18"/>
        </w:numPr>
        <w:spacing w:line="276" w:lineRule="auto"/>
        <w:rPr>
          <w:lang w:val="en-GB"/>
        </w:rPr>
      </w:pPr>
      <w:r w:rsidRPr="00D42794">
        <w:rPr>
          <w:lang w:val="en-GB"/>
        </w:rPr>
        <w:t>How their application is likely to be treated.</w:t>
      </w:r>
    </w:p>
    <w:p w14:paraId="6827B895" w14:textId="28E87D90" w:rsidR="00BE32C1" w:rsidRPr="00D42794" w:rsidRDefault="00BE32C1" w:rsidP="006C6F93">
      <w:pPr>
        <w:pStyle w:val="BodyA"/>
        <w:numPr>
          <w:ilvl w:val="0"/>
          <w:numId w:val="18"/>
        </w:numPr>
        <w:spacing w:line="276" w:lineRule="auto"/>
        <w:rPr>
          <w:lang w:val="en-GB"/>
        </w:rPr>
      </w:pPr>
      <w:r w:rsidRPr="00D42794">
        <w:rPr>
          <w:lang w:val="en-GB"/>
        </w:rPr>
        <w:t>Whether or not they have been accepted as</w:t>
      </w:r>
      <w:r w:rsidR="00C828FB" w:rsidRPr="00D42794">
        <w:rPr>
          <w:lang w:val="en-GB"/>
        </w:rPr>
        <w:t xml:space="preserve"> being</w:t>
      </w:r>
      <w:r w:rsidRPr="00D42794">
        <w:rPr>
          <w:lang w:val="en-GB"/>
        </w:rPr>
        <w:t xml:space="preserve"> eligible for an allocation </w:t>
      </w:r>
      <w:r w:rsidR="00952280" w:rsidRPr="00D42794">
        <w:rPr>
          <w:lang w:val="en-GB"/>
        </w:rPr>
        <w:t>or</w:t>
      </w:r>
      <w:r w:rsidR="003A1732" w:rsidRPr="00D42794">
        <w:rPr>
          <w:lang w:val="en-GB"/>
        </w:rPr>
        <w:t xml:space="preserve"> any</w:t>
      </w:r>
      <w:r w:rsidR="00EC0240" w:rsidRPr="00D42794">
        <w:rPr>
          <w:lang w:val="en-GB"/>
        </w:rPr>
        <w:t xml:space="preserve"> </w:t>
      </w:r>
      <w:r w:rsidR="00B07057" w:rsidRPr="00D42794">
        <w:rPr>
          <w:lang w:val="en-GB"/>
        </w:rPr>
        <w:t>reasons</w:t>
      </w:r>
      <w:r w:rsidR="003A1732" w:rsidRPr="00D42794">
        <w:rPr>
          <w:lang w:val="en-GB"/>
        </w:rPr>
        <w:t xml:space="preserve"> </w:t>
      </w:r>
      <w:r w:rsidR="00EC0240" w:rsidRPr="00D42794">
        <w:rPr>
          <w:lang w:val="en-GB"/>
        </w:rPr>
        <w:t xml:space="preserve">for </w:t>
      </w:r>
      <w:r w:rsidR="003A1732" w:rsidRPr="00D42794">
        <w:rPr>
          <w:lang w:val="en-GB"/>
        </w:rPr>
        <w:t>being</w:t>
      </w:r>
      <w:r w:rsidR="00952280" w:rsidRPr="00D42794">
        <w:rPr>
          <w:lang w:val="en-GB"/>
        </w:rPr>
        <w:t xml:space="preserve"> determined as</w:t>
      </w:r>
      <w:r w:rsidR="003A1732" w:rsidRPr="00D42794">
        <w:rPr>
          <w:lang w:val="en-GB"/>
        </w:rPr>
        <w:t xml:space="preserve"> ineligible</w:t>
      </w:r>
    </w:p>
    <w:p w14:paraId="56E11746" w14:textId="4B569C5E" w:rsidR="00BE32C1" w:rsidRPr="00D42794" w:rsidRDefault="00BE32C1" w:rsidP="006C6F93">
      <w:pPr>
        <w:pStyle w:val="BodyA"/>
        <w:numPr>
          <w:ilvl w:val="0"/>
          <w:numId w:val="18"/>
        </w:numPr>
        <w:spacing w:line="276" w:lineRule="auto"/>
        <w:rPr>
          <w:lang w:val="en-GB"/>
        </w:rPr>
      </w:pPr>
      <w:r w:rsidRPr="00D42794">
        <w:rPr>
          <w:lang w:val="en-GB"/>
        </w:rPr>
        <w:t xml:space="preserve">Whether or not they qualify </w:t>
      </w:r>
      <w:r w:rsidR="00A20E38" w:rsidRPr="00D42794">
        <w:rPr>
          <w:lang w:val="en-GB"/>
        </w:rPr>
        <w:t xml:space="preserve">to join Property Pool Plus </w:t>
      </w:r>
      <w:r w:rsidR="00AB7042" w:rsidRPr="00D42794">
        <w:rPr>
          <w:lang w:val="en-GB"/>
        </w:rPr>
        <w:t xml:space="preserve">and the reasons for </w:t>
      </w:r>
      <w:r w:rsidR="003A1732" w:rsidRPr="00D42794">
        <w:rPr>
          <w:lang w:val="en-GB"/>
        </w:rPr>
        <w:t>being dis</w:t>
      </w:r>
      <w:r w:rsidR="00E64E24" w:rsidRPr="00D42794">
        <w:rPr>
          <w:lang w:val="en-GB"/>
        </w:rPr>
        <w:t>qualifi</w:t>
      </w:r>
      <w:r w:rsidR="003A1732" w:rsidRPr="00D42794">
        <w:rPr>
          <w:lang w:val="en-GB"/>
        </w:rPr>
        <w:t>ed</w:t>
      </w:r>
      <w:r w:rsidRPr="00D42794">
        <w:rPr>
          <w:lang w:val="en-GB"/>
        </w:rPr>
        <w:t xml:space="preserve">. </w:t>
      </w:r>
    </w:p>
    <w:p w14:paraId="1446CEE5" w14:textId="3FE922DA" w:rsidR="00BE32C1" w:rsidRPr="00D42794" w:rsidRDefault="00BE32C1" w:rsidP="006C6F93">
      <w:pPr>
        <w:pStyle w:val="BodyA"/>
        <w:numPr>
          <w:ilvl w:val="0"/>
          <w:numId w:val="18"/>
        </w:numPr>
        <w:spacing w:line="276" w:lineRule="auto"/>
        <w:rPr>
          <w:lang w:val="en-GB"/>
        </w:rPr>
      </w:pPr>
      <w:r w:rsidRPr="00D42794">
        <w:rPr>
          <w:lang w:val="en-GB"/>
        </w:rPr>
        <w:t xml:space="preserve">The </w:t>
      </w:r>
      <w:r w:rsidR="00225BBF" w:rsidRPr="00D42794">
        <w:rPr>
          <w:lang w:val="en-GB"/>
        </w:rPr>
        <w:t>property size they are eligible for.</w:t>
      </w:r>
    </w:p>
    <w:p w14:paraId="7B7BE155" w14:textId="77777777" w:rsidR="00BE32C1" w:rsidRPr="00D42794" w:rsidRDefault="00BE32C1" w:rsidP="006C6F93">
      <w:pPr>
        <w:pStyle w:val="BodyA"/>
        <w:numPr>
          <w:ilvl w:val="0"/>
          <w:numId w:val="18"/>
        </w:numPr>
        <w:spacing w:line="276" w:lineRule="auto"/>
        <w:rPr>
          <w:lang w:val="en-GB"/>
        </w:rPr>
      </w:pPr>
      <w:r w:rsidRPr="00D42794">
        <w:rPr>
          <w:lang w:val="en-GB"/>
        </w:rPr>
        <w:t>The method that will be used in assessing their needs</w:t>
      </w:r>
      <w:r w:rsidR="002F0F83" w:rsidRPr="00D42794">
        <w:rPr>
          <w:lang w:val="en-GB"/>
        </w:rPr>
        <w:t>.</w:t>
      </w:r>
    </w:p>
    <w:p w14:paraId="5A807848" w14:textId="71089E68" w:rsidR="00BE32C1" w:rsidRPr="00D42794" w:rsidRDefault="00BE32C1" w:rsidP="006C6F93">
      <w:pPr>
        <w:pStyle w:val="BodyA"/>
        <w:numPr>
          <w:ilvl w:val="0"/>
          <w:numId w:val="18"/>
        </w:numPr>
        <w:spacing w:line="276" w:lineRule="auto"/>
        <w:rPr>
          <w:lang w:val="en-GB"/>
        </w:rPr>
      </w:pPr>
      <w:r w:rsidRPr="00D42794">
        <w:rPr>
          <w:lang w:val="en-GB"/>
        </w:rPr>
        <w:t xml:space="preserve">The number of other applicants </w:t>
      </w:r>
      <w:r w:rsidR="00B05328" w:rsidRPr="00D42794">
        <w:rPr>
          <w:lang w:val="en-GB"/>
        </w:rPr>
        <w:t>on the register</w:t>
      </w:r>
      <w:r w:rsidR="002F0F83" w:rsidRPr="00D42794">
        <w:rPr>
          <w:lang w:val="en-GB"/>
        </w:rPr>
        <w:t>.</w:t>
      </w:r>
    </w:p>
    <w:p w14:paraId="0D934C7C" w14:textId="1EC80627" w:rsidR="00BE32C1" w:rsidRPr="00D42794" w:rsidRDefault="00BE32C1" w:rsidP="006C6F93">
      <w:pPr>
        <w:pStyle w:val="BodyA"/>
        <w:numPr>
          <w:ilvl w:val="0"/>
          <w:numId w:val="18"/>
        </w:numPr>
        <w:spacing w:line="276" w:lineRule="auto"/>
        <w:rPr>
          <w:lang w:val="en-GB"/>
        </w:rPr>
      </w:pPr>
      <w:r w:rsidRPr="00D42794">
        <w:rPr>
          <w:lang w:val="en-GB"/>
        </w:rPr>
        <w:t xml:space="preserve">An assessment of the likely time that </w:t>
      </w:r>
      <w:r w:rsidR="00B07057" w:rsidRPr="00D42794">
        <w:rPr>
          <w:lang w:val="en-GB"/>
        </w:rPr>
        <w:t xml:space="preserve">they </w:t>
      </w:r>
      <w:r w:rsidRPr="00D42794">
        <w:rPr>
          <w:lang w:val="en-GB"/>
        </w:rPr>
        <w:t xml:space="preserve">will have to wait </w:t>
      </w:r>
      <w:r w:rsidR="00B07057" w:rsidRPr="00D42794">
        <w:rPr>
          <w:lang w:val="en-GB"/>
        </w:rPr>
        <w:t xml:space="preserve">to </w:t>
      </w:r>
      <w:r w:rsidRPr="00D42794">
        <w:rPr>
          <w:lang w:val="en-GB"/>
        </w:rPr>
        <w:t>receive an offer by reference to average waiting time or the number of allocations of similar properties</w:t>
      </w:r>
      <w:r w:rsidR="00952280" w:rsidRPr="00D42794">
        <w:rPr>
          <w:lang w:val="en-GB"/>
        </w:rPr>
        <w:t xml:space="preserve">, based on data available for the most recent </w:t>
      </w:r>
      <w:r w:rsidR="00B05328" w:rsidRPr="00D42794">
        <w:rPr>
          <w:lang w:val="en-GB"/>
        </w:rPr>
        <w:t>data available</w:t>
      </w:r>
      <w:r w:rsidR="002F0F83" w:rsidRPr="00D42794">
        <w:rPr>
          <w:lang w:val="en-GB"/>
        </w:rPr>
        <w:t>.</w:t>
      </w:r>
    </w:p>
    <w:p w14:paraId="66E9DADB" w14:textId="54B9917F" w:rsidR="00BE32C1" w:rsidRPr="00D42794" w:rsidRDefault="00BE32C1" w:rsidP="006C6F93">
      <w:pPr>
        <w:pStyle w:val="BodyA"/>
        <w:numPr>
          <w:ilvl w:val="0"/>
          <w:numId w:val="18"/>
        </w:numPr>
        <w:spacing w:line="276" w:lineRule="auto"/>
        <w:rPr>
          <w:lang w:val="en-GB"/>
        </w:rPr>
      </w:pPr>
      <w:r w:rsidRPr="00D42794">
        <w:rPr>
          <w:lang w:val="en-GB"/>
        </w:rPr>
        <w:t xml:space="preserve">Any facts </w:t>
      </w:r>
      <w:r w:rsidR="002F0F83" w:rsidRPr="00D42794">
        <w:rPr>
          <w:lang w:val="en-GB"/>
        </w:rPr>
        <w:t xml:space="preserve">about the applicant’s case which have been or will be </w:t>
      </w:r>
      <w:r w:rsidRPr="00D42794">
        <w:rPr>
          <w:lang w:val="en-GB"/>
        </w:rPr>
        <w:t xml:space="preserve">taken account </w:t>
      </w:r>
      <w:r w:rsidR="003A1732" w:rsidRPr="00D42794">
        <w:rPr>
          <w:lang w:val="en-GB"/>
        </w:rPr>
        <w:t xml:space="preserve">of </w:t>
      </w:r>
      <w:r w:rsidRPr="00D42794">
        <w:rPr>
          <w:lang w:val="en-GB"/>
        </w:rPr>
        <w:t>when makin</w:t>
      </w:r>
      <w:r w:rsidR="007C4AA2" w:rsidRPr="00D42794">
        <w:rPr>
          <w:lang w:val="en-GB"/>
        </w:rPr>
        <w:t>g</w:t>
      </w:r>
      <w:r w:rsidRPr="00D42794">
        <w:rPr>
          <w:lang w:val="en-GB"/>
        </w:rPr>
        <w:t xml:space="preserve"> decision</w:t>
      </w:r>
      <w:r w:rsidR="007C4AA2" w:rsidRPr="00D42794">
        <w:rPr>
          <w:lang w:val="en-GB"/>
        </w:rPr>
        <w:t>s</w:t>
      </w:r>
      <w:r w:rsidR="002F0F83" w:rsidRPr="00D42794">
        <w:rPr>
          <w:lang w:val="en-GB"/>
        </w:rPr>
        <w:t>.</w:t>
      </w:r>
      <w:r w:rsidRPr="00D42794">
        <w:rPr>
          <w:lang w:val="en-GB"/>
        </w:rPr>
        <w:t xml:space="preserve"> </w:t>
      </w:r>
    </w:p>
    <w:p w14:paraId="347DEB09" w14:textId="668733DC" w:rsidR="00BE32C1" w:rsidRPr="00D42794" w:rsidRDefault="00BE32C1" w:rsidP="006C6F93">
      <w:pPr>
        <w:pStyle w:val="BodyA"/>
        <w:numPr>
          <w:ilvl w:val="0"/>
          <w:numId w:val="18"/>
        </w:numPr>
        <w:spacing w:line="276" w:lineRule="auto"/>
        <w:rPr>
          <w:lang w:val="en-GB"/>
        </w:rPr>
      </w:pPr>
      <w:r w:rsidRPr="00D42794">
        <w:rPr>
          <w:lang w:val="en-GB"/>
        </w:rPr>
        <w:t xml:space="preserve">The right to request a review of any decision that they are not eligible and/or do not qualify to join </w:t>
      </w:r>
      <w:r w:rsidR="002F0F83" w:rsidRPr="00D42794">
        <w:rPr>
          <w:lang w:val="en-GB"/>
        </w:rPr>
        <w:t>t</w:t>
      </w:r>
      <w:r w:rsidR="002D7F2A" w:rsidRPr="00D42794">
        <w:rPr>
          <w:lang w:val="en-GB"/>
        </w:rPr>
        <w:t xml:space="preserve">he </w:t>
      </w:r>
      <w:r w:rsidR="002F0F83" w:rsidRPr="00D42794">
        <w:rPr>
          <w:lang w:val="en-GB"/>
        </w:rPr>
        <w:t>Property Pool Plus</w:t>
      </w:r>
      <w:r w:rsidRPr="00D42794">
        <w:rPr>
          <w:lang w:val="en-GB"/>
        </w:rPr>
        <w:t xml:space="preserve"> or </w:t>
      </w:r>
      <w:r w:rsidR="001B7AE5" w:rsidRPr="00D42794">
        <w:rPr>
          <w:lang w:val="en-GB"/>
        </w:rPr>
        <w:t xml:space="preserve">concerning </w:t>
      </w:r>
      <w:r w:rsidRPr="00D42794">
        <w:rPr>
          <w:lang w:val="en-GB"/>
        </w:rPr>
        <w:t>a</w:t>
      </w:r>
      <w:r w:rsidR="00E50BAF" w:rsidRPr="00D42794">
        <w:rPr>
          <w:lang w:val="en-GB"/>
        </w:rPr>
        <w:t>n allocation or</w:t>
      </w:r>
      <w:r w:rsidR="00F068FA" w:rsidRPr="00D42794">
        <w:rPr>
          <w:lang w:val="en-GB"/>
        </w:rPr>
        <w:t xml:space="preserve"> nomination </w:t>
      </w:r>
      <w:r w:rsidRPr="00D42794">
        <w:rPr>
          <w:lang w:val="en-GB"/>
        </w:rPr>
        <w:t xml:space="preserve">of </w:t>
      </w:r>
      <w:r w:rsidR="001B7AE5" w:rsidRPr="00D42794">
        <w:rPr>
          <w:lang w:val="en-GB"/>
        </w:rPr>
        <w:t>social rented</w:t>
      </w:r>
      <w:r w:rsidRPr="00D42794">
        <w:rPr>
          <w:lang w:val="en-GB"/>
        </w:rPr>
        <w:t xml:space="preserve"> housing</w:t>
      </w:r>
      <w:r w:rsidR="002F0F83" w:rsidRPr="00D42794">
        <w:rPr>
          <w:lang w:val="en-GB"/>
        </w:rPr>
        <w:t>.</w:t>
      </w:r>
    </w:p>
    <w:p w14:paraId="5DAE8C30" w14:textId="77777777" w:rsidR="00BE32C1" w:rsidRPr="00D42794" w:rsidRDefault="002F0F83" w:rsidP="006C6F93">
      <w:pPr>
        <w:pStyle w:val="BodyA"/>
        <w:numPr>
          <w:ilvl w:val="0"/>
          <w:numId w:val="18"/>
        </w:numPr>
        <w:spacing w:line="276" w:lineRule="auto"/>
        <w:rPr>
          <w:lang w:val="en-GB"/>
        </w:rPr>
      </w:pPr>
      <w:r w:rsidRPr="00D42794">
        <w:rPr>
          <w:lang w:val="en-GB"/>
        </w:rPr>
        <w:t>Any</w:t>
      </w:r>
      <w:r w:rsidR="00BE32C1" w:rsidRPr="00D42794">
        <w:rPr>
          <w:lang w:val="en-GB"/>
        </w:rPr>
        <w:t xml:space="preserve"> review decision, along with the grounds for that decision in a written acknowledgement</w:t>
      </w:r>
      <w:r w:rsidRPr="00D42794">
        <w:rPr>
          <w:lang w:val="en-GB"/>
        </w:rPr>
        <w:t>.</w:t>
      </w:r>
    </w:p>
    <w:p w14:paraId="0C44F810" w14:textId="0FCC8B77" w:rsidR="00EA7D87" w:rsidRPr="00D42794" w:rsidRDefault="00BE32C1" w:rsidP="006C6F93">
      <w:pPr>
        <w:pStyle w:val="BodyA"/>
        <w:numPr>
          <w:ilvl w:val="0"/>
          <w:numId w:val="18"/>
        </w:numPr>
        <w:spacing w:line="276" w:lineRule="auto"/>
        <w:rPr>
          <w:lang w:val="en-GB"/>
        </w:rPr>
      </w:pPr>
      <w:r w:rsidRPr="00D42794">
        <w:rPr>
          <w:lang w:val="en-GB"/>
        </w:rPr>
        <w:t>The right to seek a</w:t>
      </w:r>
      <w:r w:rsidR="002F0F83" w:rsidRPr="00D42794">
        <w:rPr>
          <w:lang w:val="en-GB"/>
        </w:rPr>
        <w:t xml:space="preserve"> judicial review</w:t>
      </w:r>
      <w:r w:rsidRPr="00D42794">
        <w:rPr>
          <w:lang w:val="en-GB"/>
        </w:rPr>
        <w:t xml:space="preserve"> on any point of law </w:t>
      </w:r>
      <w:r w:rsidR="00B07057" w:rsidRPr="00D42794">
        <w:rPr>
          <w:lang w:val="en-GB"/>
        </w:rPr>
        <w:t xml:space="preserve">where </w:t>
      </w:r>
      <w:r w:rsidRPr="00D42794">
        <w:rPr>
          <w:lang w:val="en-GB"/>
        </w:rPr>
        <w:t>th</w:t>
      </w:r>
      <w:r w:rsidR="00EF3583" w:rsidRPr="00D42794">
        <w:rPr>
          <w:lang w:val="en-GB"/>
        </w:rPr>
        <w:t>is P</w:t>
      </w:r>
      <w:r w:rsidR="00A20E38" w:rsidRPr="00D42794">
        <w:rPr>
          <w:lang w:val="en-GB"/>
        </w:rPr>
        <w:t>rocedure</w:t>
      </w:r>
      <w:r w:rsidR="00EF3583" w:rsidRPr="00D42794">
        <w:rPr>
          <w:lang w:val="en-GB"/>
        </w:rPr>
        <w:t xml:space="preserve"> </w:t>
      </w:r>
      <w:r w:rsidRPr="00D42794">
        <w:rPr>
          <w:lang w:val="en-GB"/>
        </w:rPr>
        <w:t>(or the administration of it) is irrational, illegal, or fails to follow public law procedural requirements</w:t>
      </w:r>
      <w:r w:rsidR="002F0F83" w:rsidRPr="00D42794">
        <w:rPr>
          <w:lang w:val="en-GB"/>
        </w:rPr>
        <w:t>.</w:t>
      </w:r>
    </w:p>
    <w:p w14:paraId="4CED437F" w14:textId="77777777" w:rsidR="00EA7D87" w:rsidRPr="00D42794" w:rsidRDefault="00EA7D87" w:rsidP="007C4AA2">
      <w:pPr>
        <w:pStyle w:val="BodyA"/>
        <w:spacing w:line="276" w:lineRule="auto"/>
        <w:rPr>
          <w:lang w:val="en-GB"/>
        </w:rPr>
      </w:pPr>
    </w:p>
    <w:p w14:paraId="45433621" w14:textId="3A559BF8" w:rsidR="001E32A1" w:rsidRPr="00D42794" w:rsidRDefault="00BE32C1" w:rsidP="007C4AA2">
      <w:pPr>
        <w:pStyle w:val="BodyA"/>
        <w:spacing w:line="276" w:lineRule="auto"/>
        <w:ind w:left="720" w:hanging="720"/>
        <w:rPr>
          <w:lang w:val="en-GB"/>
        </w:rPr>
      </w:pPr>
      <w:r w:rsidRPr="00D42794">
        <w:rPr>
          <w:lang w:val="en-GB"/>
        </w:rPr>
        <w:t>2.1.</w:t>
      </w:r>
      <w:r w:rsidR="00994BFB" w:rsidRPr="00D42794">
        <w:rPr>
          <w:lang w:val="en-GB"/>
        </w:rPr>
        <w:t>7</w:t>
      </w:r>
      <w:r w:rsidR="001E32A1" w:rsidRPr="00D42794">
        <w:rPr>
          <w:lang w:val="en-GB"/>
        </w:rPr>
        <w:tab/>
      </w:r>
      <w:r w:rsidR="003A1732" w:rsidRPr="00D42794">
        <w:rPr>
          <w:lang w:val="en-GB"/>
        </w:rPr>
        <w:t xml:space="preserve">The </w:t>
      </w:r>
      <w:r w:rsidR="00766ABD" w:rsidRPr="00D42794">
        <w:rPr>
          <w:lang w:val="en-GB"/>
        </w:rPr>
        <w:t>l</w:t>
      </w:r>
      <w:r w:rsidR="003A1732" w:rsidRPr="00D42794">
        <w:rPr>
          <w:lang w:val="en-GB"/>
        </w:rPr>
        <w:t xml:space="preserve">ocal </w:t>
      </w:r>
      <w:r w:rsidR="00766ABD" w:rsidRPr="00D42794">
        <w:rPr>
          <w:lang w:val="en-GB"/>
        </w:rPr>
        <w:t>a</w:t>
      </w:r>
      <w:r w:rsidR="003A1732" w:rsidRPr="00D42794">
        <w:rPr>
          <w:lang w:val="en-GB"/>
        </w:rPr>
        <w:t xml:space="preserve">uthority will advise </w:t>
      </w:r>
      <w:r w:rsidR="00D00EF0" w:rsidRPr="00D42794">
        <w:rPr>
          <w:lang w:val="en-GB"/>
        </w:rPr>
        <w:t xml:space="preserve">either orally or in writing </w:t>
      </w:r>
      <w:r w:rsidR="003A1732" w:rsidRPr="00D42794">
        <w:rPr>
          <w:lang w:val="en-GB"/>
        </w:rPr>
        <w:t>al</w:t>
      </w:r>
      <w:r w:rsidR="00D00EF0" w:rsidRPr="00D42794">
        <w:rPr>
          <w:lang w:val="en-GB"/>
        </w:rPr>
        <w:t>l</w:t>
      </w:r>
      <w:r w:rsidR="001E32A1" w:rsidRPr="00D42794">
        <w:rPr>
          <w:lang w:val="en-GB"/>
        </w:rPr>
        <w:t xml:space="preserve"> persons </w:t>
      </w:r>
      <w:r w:rsidR="003A1732" w:rsidRPr="00D42794">
        <w:rPr>
          <w:lang w:val="en-GB"/>
        </w:rPr>
        <w:t xml:space="preserve">that </w:t>
      </w:r>
      <w:r w:rsidR="005356D9" w:rsidRPr="00D42794">
        <w:rPr>
          <w:lang w:val="en-GB"/>
        </w:rPr>
        <w:t>equalities information</w:t>
      </w:r>
      <w:r w:rsidR="003A1732" w:rsidRPr="00D42794">
        <w:rPr>
          <w:lang w:val="en-GB"/>
        </w:rPr>
        <w:t xml:space="preserve"> will be collected</w:t>
      </w:r>
      <w:r w:rsidR="005356D9" w:rsidRPr="00D42794">
        <w:rPr>
          <w:lang w:val="en-GB"/>
        </w:rPr>
        <w:t xml:space="preserve">, to enable a better understanding of peoples’ </w:t>
      </w:r>
      <w:r w:rsidR="003A1732" w:rsidRPr="00D42794">
        <w:rPr>
          <w:lang w:val="en-GB"/>
        </w:rPr>
        <w:t xml:space="preserve">housing </w:t>
      </w:r>
      <w:r w:rsidR="005356D9" w:rsidRPr="00D42794">
        <w:rPr>
          <w:lang w:val="en-GB"/>
        </w:rPr>
        <w:t>needs</w:t>
      </w:r>
      <w:r w:rsidR="002F0F83" w:rsidRPr="00D42794">
        <w:rPr>
          <w:lang w:val="en-GB"/>
        </w:rPr>
        <w:t xml:space="preserve"> and</w:t>
      </w:r>
      <w:r w:rsidR="005356D9" w:rsidRPr="00D42794">
        <w:rPr>
          <w:lang w:val="en-GB"/>
        </w:rPr>
        <w:t xml:space="preserve"> to ensure that no one is discriminated against </w:t>
      </w:r>
      <w:proofErr w:type="gramStart"/>
      <w:r w:rsidR="005356D9" w:rsidRPr="00D42794">
        <w:rPr>
          <w:lang w:val="en-GB"/>
        </w:rPr>
        <w:t>as a result of</w:t>
      </w:r>
      <w:proofErr w:type="gramEnd"/>
      <w:r w:rsidR="005356D9" w:rsidRPr="00D42794">
        <w:rPr>
          <w:lang w:val="en-GB"/>
        </w:rPr>
        <w:t xml:space="preserve"> </w:t>
      </w:r>
      <w:r w:rsidR="00513EC8" w:rsidRPr="00D42794">
        <w:rPr>
          <w:lang w:val="en-GB"/>
        </w:rPr>
        <w:t xml:space="preserve">the way </w:t>
      </w:r>
      <w:r w:rsidR="005356D9" w:rsidRPr="00D42794">
        <w:rPr>
          <w:lang w:val="en-GB"/>
        </w:rPr>
        <w:t>th</w:t>
      </w:r>
      <w:r w:rsidR="002F0AA2" w:rsidRPr="00D42794">
        <w:rPr>
          <w:lang w:val="en-GB"/>
        </w:rPr>
        <w:t xml:space="preserve">is </w:t>
      </w:r>
      <w:r w:rsidR="00003232" w:rsidRPr="00D42794">
        <w:rPr>
          <w:lang w:val="en-GB"/>
        </w:rPr>
        <w:t>Scheme</w:t>
      </w:r>
      <w:r w:rsidR="00513EC8" w:rsidRPr="00D42794">
        <w:rPr>
          <w:lang w:val="en-GB"/>
        </w:rPr>
        <w:t xml:space="preserve"> has been framed</w:t>
      </w:r>
      <w:r w:rsidR="005356D9" w:rsidRPr="00D42794">
        <w:rPr>
          <w:lang w:val="en-GB"/>
        </w:rPr>
        <w:t xml:space="preserve">, or </w:t>
      </w:r>
      <w:r w:rsidR="00513EC8" w:rsidRPr="00D42794">
        <w:rPr>
          <w:lang w:val="en-GB"/>
        </w:rPr>
        <w:t xml:space="preserve">during </w:t>
      </w:r>
      <w:r w:rsidR="005356D9" w:rsidRPr="00D42794">
        <w:rPr>
          <w:lang w:val="en-GB"/>
        </w:rPr>
        <w:t xml:space="preserve">the administration of </w:t>
      </w:r>
      <w:r w:rsidR="0015720A" w:rsidRPr="00D42794">
        <w:rPr>
          <w:lang w:val="en-GB"/>
        </w:rPr>
        <w:t>it</w:t>
      </w:r>
      <w:r w:rsidR="005356D9" w:rsidRPr="00D42794">
        <w:rPr>
          <w:lang w:val="en-GB"/>
        </w:rPr>
        <w:t xml:space="preserve">. People will be informed </w:t>
      </w:r>
      <w:r w:rsidR="00D00EF0" w:rsidRPr="00D42794">
        <w:rPr>
          <w:lang w:val="en-GB"/>
        </w:rPr>
        <w:t xml:space="preserve">either orally or in writing </w:t>
      </w:r>
      <w:r w:rsidR="005356D9" w:rsidRPr="00D42794">
        <w:rPr>
          <w:lang w:val="en-GB"/>
        </w:rPr>
        <w:t xml:space="preserve">as </w:t>
      </w:r>
      <w:r w:rsidR="00B65482" w:rsidRPr="00D42794">
        <w:rPr>
          <w:lang w:val="en-GB"/>
        </w:rPr>
        <w:t xml:space="preserve">to </w:t>
      </w:r>
      <w:r w:rsidR="005356D9" w:rsidRPr="00D42794">
        <w:rPr>
          <w:lang w:val="en-GB"/>
        </w:rPr>
        <w:t xml:space="preserve">how such data will be used, handled, and stored. </w:t>
      </w:r>
    </w:p>
    <w:p w14:paraId="3E806568" w14:textId="77777777" w:rsidR="001E32A1" w:rsidRPr="00D42794" w:rsidRDefault="001E32A1" w:rsidP="007C4AA2">
      <w:pPr>
        <w:pStyle w:val="BodyA"/>
        <w:spacing w:line="276" w:lineRule="auto"/>
        <w:ind w:left="720" w:hanging="720"/>
        <w:rPr>
          <w:lang w:val="en-GB"/>
        </w:rPr>
      </w:pPr>
    </w:p>
    <w:p w14:paraId="5EBF2351" w14:textId="0E94D19B" w:rsidR="00EA7D87" w:rsidRPr="00D42794" w:rsidRDefault="001E32A1" w:rsidP="007C4AA2">
      <w:pPr>
        <w:pStyle w:val="BodyA"/>
        <w:spacing w:line="276" w:lineRule="auto"/>
        <w:ind w:left="720" w:hanging="720"/>
        <w:rPr>
          <w:lang w:val="en-GB"/>
        </w:rPr>
      </w:pPr>
      <w:r w:rsidRPr="00D42794">
        <w:rPr>
          <w:lang w:val="en-GB"/>
        </w:rPr>
        <w:t>2.1.</w:t>
      </w:r>
      <w:r w:rsidR="00994BFB" w:rsidRPr="00D42794">
        <w:rPr>
          <w:lang w:val="en-GB"/>
        </w:rPr>
        <w:t>8</w:t>
      </w:r>
      <w:r w:rsidRPr="00D42794">
        <w:rPr>
          <w:lang w:val="en-GB"/>
        </w:rPr>
        <w:tab/>
      </w:r>
      <w:r w:rsidR="002D7F2A" w:rsidRPr="00D42794">
        <w:rPr>
          <w:lang w:val="en-GB"/>
        </w:rPr>
        <w:t xml:space="preserve">The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092E76" w:rsidRPr="00D42794">
        <w:rPr>
          <w:lang w:val="en-GB"/>
        </w:rPr>
        <w:t xml:space="preserve"> </w:t>
      </w:r>
      <w:r w:rsidR="00BE32C1" w:rsidRPr="00D42794">
        <w:rPr>
          <w:lang w:val="en-GB"/>
        </w:rPr>
        <w:t xml:space="preserve">is subject to the information disclosure requirements of the Data Protection Act </w:t>
      </w:r>
      <w:r w:rsidR="00F223A3" w:rsidRPr="00D42794">
        <w:rPr>
          <w:lang w:val="en-GB"/>
        </w:rPr>
        <w:t>2018</w:t>
      </w:r>
      <w:r w:rsidR="00BE32C1" w:rsidRPr="00D42794">
        <w:rPr>
          <w:lang w:val="en-GB"/>
        </w:rPr>
        <w:t>. The administration of th</w:t>
      </w:r>
      <w:r w:rsidR="002F0AA2" w:rsidRPr="00D42794">
        <w:rPr>
          <w:lang w:val="en-GB"/>
        </w:rPr>
        <w:t xml:space="preserve">is </w:t>
      </w:r>
      <w:r w:rsidR="00281E42" w:rsidRPr="00D42794">
        <w:rPr>
          <w:lang w:val="en-GB"/>
        </w:rPr>
        <w:t>Scheme</w:t>
      </w:r>
      <w:r w:rsidR="00BE32C1" w:rsidRPr="00D42794">
        <w:rPr>
          <w:lang w:val="en-GB"/>
        </w:rPr>
        <w:t xml:space="preserve"> will ensure compliance with this legislation. For further information please reference </w:t>
      </w:r>
      <w:r w:rsidR="0015720A" w:rsidRPr="00D42794">
        <w:rPr>
          <w:lang w:val="en-GB"/>
        </w:rPr>
        <w:t>t</w:t>
      </w:r>
      <w:r w:rsidR="002D7F2A" w:rsidRPr="00D42794">
        <w:rPr>
          <w:lang w:val="en-GB"/>
        </w:rPr>
        <w:t>he Local Authority</w:t>
      </w:r>
      <w:r w:rsidR="00FB0843" w:rsidRPr="00D42794">
        <w:rPr>
          <w:lang w:val="en-GB"/>
        </w:rPr>
        <w:t>’s</w:t>
      </w:r>
      <w:r w:rsidR="00092E76" w:rsidRPr="00D42794">
        <w:rPr>
          <w:lang w:val="en-GB"/>
        </w:rPr>
        <w:t xml:space="preserve"> </w:t>
      </w:r>
      <w:r w:rsidR="00BE32C1" w:rsidRPr="00D42794">
        <w:rPr>
          <w:i/>
          <w:iCs/>
          <w:lang w:val="en-GB"/>
        </w:rPr>
        <w:t>Data Protection Policy</w:t>
      </w:r>
      <w:r w:rsidR="00BE32C1" w:rsidRPr="00D42794">
        <w:rPr>
          <w:lang w:val="en-GB"/>
        </w:rPr>
        <w:t>. Applicants will be advised of their right to make a compl</w:t>
      </w:r>
      <w:r w:rsidR="00FB0843" w:rsidRPr="00D42794">
        <w:rPr>
          <w:lang w:val="en-GB"/>
        </w:rPr>
        <w:t xml:space="preserve">aint </w:t>
      </w:r>
      <w:r w:rsidR="00BE32C1" w:rsidRPr="00D42794">
        <w:rPr>
          <w:lang w:val="en-GB"/>
        </w:rPr>
        <w:t>to the Office of the Information Commissioner (</w:t>
      </w:r>
      <w:r w:rsidR="0015720A" w:rsidRPr="00D42794">
        <w:rPr>
          <w:lang w:val="en-GB"/>
        </w:rPr>
        <w:t>“</w:t>
      </w:r>
      <w:r w:rsidR="00BE32C1" w:rsidRPr="00D42794">
        <w:rPr>
          <w:b/>
          <w:bCs/>
          <w:lang w:val="en-GB"/>
        </w:rPr>
        <w:t>IC</w:t>
      </w:r>
      <w:r w:rsidR="0015720A" w:rsidRPr="00D42794">
        <w:rPr>
          <w:b/>
          <w:bCs/>
          <w:lang w:val="en-GB"/>
        </w:rPr>
        <w:t>O</w:t>
      </w:r>
      <w:r w:rsidR="0015720A" w:rsidRPr="00D42794">
        <w:rPr>
          <w:lang w:val="en-GB"/>
        </w:rPr>
        <w:t>”</w:t>
      </w:r>
      <w:r w:rsidR="00BE32C1" w:rsidRPr="00D42794">
        <w:rPr>
          <w:lang w:val="en-GB"/>
        </w:rPr>
        <w:t xml:space="preserve">) if they believe </w:t>
      </w:r>
      <w:r w:rsidR="0015720A"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FB0843" w:rsidRPr="00D42794">
        <w:rPr>
          <w:lang w:val="en-GB"/>
        </w:rPr>
        <w:t xml:space="preserve"> </w:t>
      </w:r>
      <w:r w:rsidR="00BE32C1" w:rsidRPr="00D42794">
        <w:rPr>
          <w:lang w:val="en-GB"/>
        </w:rPr>
        <w:t>has failed to fulfil its obligations and responsibilities as set</w:t>
      </w:r>
      <w:r w:rsidR="0015720A" w:rsidRPr="00D42794">
        <w:rPr>
          <w:lang w:val="en-GB"/>
        </w:rPr>
        <w:t xml:space="preserve"> </w:t>
      </w:r>
      <w:r w:rsidR="00BE32C1" w:rsidRPr="00D42794">
        <w:rPr>
          <w:lang w:val="en-GB"/>
        </w:rPr>
        <w:t>out in the Data Protection Act 1998.</w:t>
      </w:r>
      <w:r w:rsidR="0015720A" w:rsidRPr="00D42794">
        <w:rPr>
          <w:lang w:val="en-GB"/>
        </w:rPr>
        <w:t xml:space="preserve"> </w:t>
      </w:r>
      <w:r w:rsidR="00BE32C1" w:rsidRPr="00D42794">
        <w:rPr>
          <w:lang w:val="en-GB"/>
        </w:rPr>
        <w:t>Concerns can be reported by telephoning the IC</w:t>
      </w:r>
      <w:r w:rsidR="0015720A" w:rsidRPr="00D42794">
        <w:rPr>
          <w:lang w:val="en-GB"/>
        </w:rPr>
        <w:t>O</w:t>
      </w:r>
      <w:r w:rsidR="00BE32C1" w:rsidRPr="00D42794">
        <w:rPr>
          <w:lang w:val="en-GB"/>
        </w:rPr>
        <w:t xml:space="preserve">’s helpline on 0303 123 1113 or online at </w:t>
      </w:r>
      <w:hyperlink r:id="rId15" w:history="1">
        <w:r w:rsidR="00BE32C1" w:rsidRPr="00D42794">
          <w:rPr>
            <w:rStyle w:val="Hyperlink0"/>
            <w:lang w:val="en-GB"/>
          </w:rPr>
          <w:t>https://ico.org.uk/concerns/</w:t>
        </w:r>
      </w:hyperlink>
      <w:r w:rsidR="00BE32C1" w:rsidRPr="00D42794">
        <w:rPr>
          <w:lang w:val="en-GB"/>
        </w:rPr>
        <w:t xml:space="preserve"> </w:t>
      </w:r>
    </w:p>
    <w:p w14:paraId="65BAC0C7" w14:textId="77777777" w:rsidR="00EA7D87" w:rsidRPr="00D42794" w:rsidRDefault="00EA7D87" w:rsidP="007C4AA2">
      <w:pPr>
        <w:pStyle w:val="BodyA"/>
        <w:spacing w:line="276" w:lineRule="auto"/>
        <w:ind w:left="720" w:hanging="720"/>
        <w:rPr>
          <w:lang w:val="en-GB"/>
        </w:rPr>
      </w:pPr>
    </w:p>
    <w:p w14:paraId="488270C7" w14:textId="4A787923" w:rsidR="00EA7D87" w:rsidRPr="00D42794" w:rsidRDefault="00BE32C1" w:rsidP="001E32A1">
      <w:pPr>
        <w:pStyle w:val="BodyA"/>
        <w:spacing w:line="276" w:lineRule="auto"/>
        <w:ind w:left="720" w:hanging="720"/>
        <w:rPr>
          <w:lang w:val="en-GB"/>
        </w:rPr>
      </w:pPr>
      <w:r w:rsidRPr="00D42794">
        <w:rPr>
          <w:lang w:val="en-GB"/>
        </w:rPr>
        <w:lastRenderedPageBreak/>
        <w:t>2.1.</w:t>
      </w:r>
      <w:r w:rsidR="00994BFB" w:rsidRPr="00D42794">
        <w:rPr>
          <w:lang w:val="en-GB"/>
        </w:rPr>
        <w:t>9</w:t>
      </w:r>
      <w:r w:rsidRPr="00D42794">
        <w:rPr>
          <w:lang w:val="en-GB"/>
        </w:rPr>
        <w:tab/>
        <w:t>All persons making an application to</w:t>
      </w:r>
      <w:r w:rsidR="00F223A3" w:rsidRPr="00D42794">
        <w:rPr>
          <w:lang w:val="en-GB"/>
        </w:rPr>
        <w:t xml:space="preserve"> join</w:t>
      </w:r>
      <w:r w:rsidR="002D7F2A" w:rsidRPr="00D42794">
        <w:rPr>
          <w:lang w:val="en-GB"/>
        </w:rPr>
        <w:t xml:space="preserve"> </w:t>
      </w:r>
      <w:r w:rsidR="0015720A" w:rsidRPr="00D42794">
        <w:rPr>
          <w:lang w:val="en-GB"/>
        </w:rPr>
        <w:t>Property Pool Plus</w:t>
      </w:r>
      <w:r w:rsidR="00F223A3" w:rsidRPr="00D42794">
        <w:rPr>
          <w:lang w:val="en-GB"/>
        </w:rPr>
        <w:t xml:space="preserve">, </w:t>
      </w:r>
      <w:r w:rsidRPr="00D42794">
        <w:rPr>
          <w:lang w:val="en-GB"/>
        </w:rPr>
        <w:t>have the right to confidentiality. An application will not be divulged to any other party without an applicant’s consent</w:t>
      </w:r>
      <w:r w:rsidR="0015720A" w:rsidRPr="00D42794">
        <w:rPr>
          <w:lang w:val="en-GB"/>
        </w:rPr>
        <w:t>, unless it gives rise to a safeguarding concern</w:t>
      </w:r>
      <w:r w:rsidRPr="00D42794">
        <w:rPr>
          <w:lang w:val="en-GB"/>
        </w:rPr>
        <w:t xml:space="preserve">. </w:t>
      </w:r>
      <w:r w:rsidR="00BC6237" w:rsidRPr="00D42794">
        <w:rPr>
          <w:lang w:val="en-GB"/>
        </w:rPr>
        <w:t>An</w:t>
      </w:r>
      <w:r w:rsidR="002709B1" w:rsidRPr="00D42794">
        <w:rPr>
          <w:lang w:val="en-GB"/>
        </w:rPr>
        <w:t xml:space="preserve"> applica</w:t>
      </w:r>
      <w:r w:rsidR="00BC6237" w:rsidRPr="00D42794">
        <w:rPr>
          <w:lang w:val="en-GB"/>
        </w:rPr>
        <w:t xml:space="preserve">nt </w:t>
      </w:r>
      <w:r w:rsidR="002709B1" w:rsidRPr="00D42794">
        <w:rPr>
          <w:lang w:val="en-GB"/>
        </w:rPr>
        <w:t xml:space="preserve">will be asked to give consent to share relevant details of their application, with relevant </w:t>
      </w:r>
      <w:r w:rsidR="00E50BAF" w:rsidRPr="00D42794">
        <w:rPr>
          <w:lang w:val="en-GB"/>
        </w:rPr>
        <w:t>third-party</w:t>
      </w:r>
      <w:r w:rsidR="002709B1" w:rsidRPr="00D42794">
        <w:rPr>
          <w:lang w:val="en-GB"/>
        </w:rPr>
        <w:t xml:space="preserve"> organisations, such as public authorities, private registered providers, voluntary organisations and others. </w:t>
      </w:r>
      <w:r w:rsidRPr="00D42794">
        <w:rPr>
          <w:lang w:val="en-GB"/>
        </w:rPr>
        <w:t xml:space="preserve">Where consent is given, this only extends to those who can provide evidence that can help to determine </w:t>
      </w:r>
      <w:r w:rsidR="00F223A3" w:rsidRPr="00D42794">
        <w:rPr>
          <w:lang w:val="en-GB"/>
        </w:rPr>
        <w:t>an</w:t>
      </w:r>
      <w:r w:rsidRPr="00D42794">
        <w:rPr>
          <w:lang w:val="en-GB"/>
        </w:rPr>
        <w:t xml:space="preserve"> application</w:t>
      </w:r>
      <w:r w:rsidR="0015720A" w:rsidRPr="00D42794">
        <w:rPr>
          <w:lang w:val="en-GB"/>
        </w:rPr>
        <w:t xml:space="preserve"> and/or who need to know to process an allocation</w:t>
      </w:r>
      <w:r w:rsidRPr="00D42794">
        <w:rPr>
          <w:lang w:val="en-GB"/>
        </w:rPr>
        <w:t xml:space="preserve"> </w:t>
      </w:r>
      <w:r w:rsidR="0015720A" w:rsidRPr="00D42794">
        <w:rPr>
          <w:lang w:val="en-GB"/>
        </w:rPr>
        <w:t xml:space="preserve">(e.g. employees of health, social care, criminal justice, social housing organisations, etc). </w:t>
      </w:r>
      <w:r w:rsidRPr="00D42794">
        <w:rPr>
          <w:lang w:val="en-GB"/>
        </w:rPr>
        <w:t>For further information</w:t>
      </w:r>
      <w:r w:rsidR="0015720A" w:rsidRPr="00D42794">
        <w:rPr>
          <w:lang w:val="en-GB"/>
        </w:rPr>
        <w:t>,</w:t>
      </w:r>
      <w:r w:rsidRPr="00D42794">
        <w:rPr>
          <w:lang w:val="en-GB"/>
        </w:rPr>
        <w:t xml:space="preserve"> please refer</w:t>
      </w:r>
      <w:r w:rsidR="0015720A" w:rsidRPr="00D42794">
        <w:rPr>
          <w:lang w:val="en-GB"/>
        </w:rPr>
        <w:t xml:space="preserve"> to</w:t>
      </w:r>
      <w:r w:rsidR="004D449C" w:rsidRPr="00D42794">
        <w:rPr>
          <w:lang w:val="en-GB"/>
        </w:rPr>
        <w:t xml:space="preserve"> </w:t>
      </w:r>
      <w:r w:rsidR="0015720A" w:rsidRPr="00D42794">
        <w:rPr>
          <w:lang w:val="en-GB"/>
        </w:rPr>
        <w:t>t</w:t>
      </w:r>
      <w:r w:rsidR="002D7F2A" w:rsidRPr="00D42794">
        <w:rPr>
          <w:lang w:val="en-GB"/>
        </w:rPr>
        <w:t>he Local Authority</w:t>
      </w:r>
      <w:r w:rsidR="00FB0843" w:rsidRPr="00D42794">
        <w:rPr>
          <w:lang w:val="en-GB"/>
        </w:rPr>
        <w:t>’s</w:t>
      </w:r>
      <w:r w:rsidR="00092E76" w:rsidRPr="00D42794">
        <w:rPr>
          <w:lang w:val="en-GB"/>
        </w:rPr>
        <w:t xml:space="preserve"> </w:t>
      </w:r>
      <w:r w:rsidRPr="00D42794">
        <w:rPr>
          <w:i/>
          <w:iCs/>
          <w:lang w:val="en-GB"/>
        </w:rPr>
        <w:t>Information Sharing Protocol</w:t>
      </w:r>
      <w:r w:rsidRPr="00D42794">
        <w:rPr>
          <w:lang w:val="en-GB"/>
        </w:rPr>
        <w:t xml:space="preserve">. </w:t>
      </w:r>
    </w:p>
    <w:p w14:paraId="4F2D5E01" w14:textId="77777777" w:rsidR="001E32A1" w:rsidRPr="00D42794" w:rsidRDefault="001E32A1" w:rsidP="001E32A1">
      <w:pPr>
        <w:pStyle w:val="BodyA"/>
        <w:spacing w:line="276" w:lineRule="auto"/>
        <w:ind w:left="720" w:hanging="720"/>
        <w:rPr>
          <w:lang w:val="en-GB"/>
        </w:rPr>
      </w:pPr>
    </w:p>
    <w:p w14:paraId="1A7C32CB" w14:textId="77777777" w:rsidR="00EA7D87" w:rsidRPr="00D42794" w:rsidRDefault="00BE32C1" w:rsidP="00C14CFF">
      <w:pPr>
        <w:pStyle w:val="Heading3"/>
      </w:pPr>
      <w:bookmarkStart w:id="14" w:name="_Toc531182394"/>
      <w:bookmarkStart w:id="15" w:name="_Toc204855513"/>
      <w:r w:rsidRPr="00D42794">
        <w:t>2.2.0</w:t>
      </w:r>
      <w:r w:rsidR="007A315A" w:rsidRPr="00D42794">
        <w:tab/>
      </w:r>
      <w:r w:rsidRPr="00D42794">
        <w:t>Applications</w:t>
      </w:r>
      <w:bookmarkEnd w:id="14"/>
      <w:bookmarkEnd w:id="15"/>
      <w:r w:rsidRPr="00D42794">
        <w:t xml:space="preserve"> </w:t>
      </w:r>
    </w:p>
    <w:p w14:paraId="29B554D6" w14:textId="77777777" w:rsidR="00EA7D87" w:rsidRPr="00D42794" w:rsidRDefault="00EA7D87" w:rsidP="007C4AA2">
      <w:pPr>
        <w:pStyle w:val="BodyA"/>
        <w:spacing w:line="276" w:lineRule="auto"/>
        <w:ind w:left="720" w:hanging="720"/>
        <w:rPr>
          <w:lang w:val="en-GB"/>
        </w:rPr>
      </w:pPr>
    </w:p>
    <w:p w14:paraId="2ECA42EE" w14:textId="7BAE2CCE" w:rsidR="00E50BAF" w:rsidRPr="00D42794" w:rsidRDefault="00BE32C1" w:rsidP="00717208">
      <w:pPr>
        <w:pStyle w:val="BodyA"/>
        <w:spacing w:line="276" w:lineRule="auto"/>
        <w:ind w:left="720" w:hanging="720"/>
        <w:rPr>
          <w:lang w:val="en-GB"/>
        </w:rPr>
      </w:pPr>
      <w:r w:rsidRPr="00D42794">
        <w:rPr>
          <w:lang w:val="en-GB"/>
        </w:rPr>
        <w:t>2.2.1</w:t>
      </w:r>
      <w:r w:rsidRPr="00D42794">
        <w:rPr>
          <w:lang w:val="en-GB"/>
        </w:rPr>
        <w:tab/>
      </w:r>
      <w:r w:rsidR="00E50BAF" w:rsidRPr="00D42794">
        <w:rPr>
          <w:lang w:val="en-GB"/>
        </w:rPr>
        <w:t xml:space="preserve">Each applicant will be provided with a user account that they will be able to securely log into via the Scheme website. The </w:t>
      </w:r>
      <w:r w:rsidR="00766ABD" w:rsidRPr="00D42794">
        <w:rPr>
          <w:lang w:val="en-GB"/>
        </w:rPr>
        <w:t>l</w:t>
      </w:r>
      <w:r w:rsidR="00E50BAF" w:rsidRPr="00D42794">
        <w:rPr>
          <w:lang w:val="en-GB"/>
        </w:rPr>
        <w:t xml:space="preserve">ocal </w:t>
      </w:r>
      <w:r w:rsidR="00766ABD" w:rsidRPr="00D42794">
        <w:rPr>
          <w:lang w:val="en-GB"/>
        </w:rPr>
        <w:t>a</w:t>
      </w:r>
      <w:r w:rsidR="00E50BAF" w:rsidRPr="00D42794">
        <w:rPr>
          <w:lang w:val="en-GB"/>
        </w:rPr>
        <w:t xml:space="preserve">uthority will primarily communicate with applicants via their user account, </w:t>
      </w:r>
      <w:r w:rsidR="00FD7407" w:rsidRPr="00D42794">
        <w:rPr>
          <w:lang w:val="en-GB"/>
        </w:rPr>
        <w:t xml:space="preserve">to include </w:t>
      </w:r>
      <w:r w:rsidR="00806C9F" w:rsidRPr="00D42794">
        <w:rPr>
          <w:lang w:val="en-GB"/>
        </w:rPr>
        <w:t xml:space="preserve">but not limited to, for example, </w:t>
      </w:r>
      <w:r w:rsidR="00E50BAF" w:rsidRPr="00D42794">
        <w:rPr>
          <w:lang w:val="en-GB"/>
        </w:rPr>
        <w:t xml:space="preserve">to provide them with information and advice, give assistance, issue warnings about fraud, seek further evidence or clarify matters relating to evidence already submitted, make notifications as whether someone is eligible and qualifies to join the Scheme, confirm whether an applicant wish to accept an offer of an allocation and other matters relating to their application. Whenever necessary, the </w:t>
      </w:r>
      <w:r w:rsidR="00766ABD" w:rsidRPr="00D42794">
        <w:rPr>
          <w:lang w:val="en-GB"/>
        </w:rPr>
        <w:t>l</w:t>
      </w:r>
      <w:r w:rsidR="00E50BAF" w:rsidRPr="00D42794">
        <w:rPr>
          <w:lang w:val="en-GB"/>
        </w:rPr>
        <w:t xml:space="preserve">ocal </w:t>
      </w:r>
      <w:r w:rsidR="00766ABD" w:rsidRPr="00D42794">
        <w:rPr>
          <w:lang w:val="en-GB"/>
        </w:rPr>
        <w:t>a</w:t>
      </w:r>
      <w:r w:rsidR="00E50BAF" w:rsidRPr="00D42794">
        <w:rPr>
          <w:lang w:val="en-GB"/>
        </w:rPr>
        <w:t>uthority will also communicate with applicants via other means, such as email, telephone/videotelephone, letter/leaflet or in-person, etc, such as when they are having difficulty using their Scheme user account, this includes where a person with a protected characteristic, needs or asks for an alternative.</w:t>
      </w:r>
    </w:p>
    <w:p w14:paraId="4E9F0F9B" w14:textId="77777777" w:rsidR="00E50BAF" w:rsidRPr="00D42794" w:rsidRDefault="00E50BAF" w:rsidP="00717208">
      <w:pPr>
        <w:pStyle w:val="BodyA"/>
        <w:spacing w:line="276" w:lineRule="auto"/>
        <w:ind w:left="720" w:hanging="720"/>
        <w:rPr>
          <w:lang w:val="en-GB"/>
        </w:rPr>
      </w:pPr>
    </w:p>
    <w:p w14:paraId="2C846D56" w14:textId="34DCEC16" w:rsidR="00EA7D87" w:rsidRPr="00D42794" w:rsidRDefault="00E50BAF" w:rsidP="00717208">
      <w:pPr>
        <w:pStyle w:val="BodyA"/>
        <w:spacing w:line="276" w:lineRule="auto"/>
        <w:ind w:left="720" w:hanging="720"/>
        <w:rPr>
          <w:lang w:val="en-GB"/>
        </w:rPr>
      </w:pPr>
      <w:r w:rsidRPr="00D42794">
        <w:rPr>
          <w:lang w:val="en-GB"/>
        </w:rPr>
        <w:t xml:space="preserve">2.2.2 </w:t>
      </w:r>
      <w:r w:rsidRPr="00D42794">
        <w:rPr>
          <w:lang w:val="en-GB"/>
        </w:rPr>
        <w:tab/>
      </w:r>
      <w:r w:rsidR="00BE32C1" w:rsidRPr="00D42794">
        <w:rPr>
          <w:lang w:val="en-GB"/>
        </w:rPr>
        <w:t xml:space="preserve">All applications must be made using the prescribed </w:t>
      </w:r>
      <w:r w:rsidR="00404E2D" w:rsidRPr="00D42794">
        <w:rPr>
          <w:lang w:val="en-GB"/>
        </w:rPr>
        <w:t xml:space="preserve">online </w:t>
      </w:r>
      <w:r w:rsidR="00BE32C1" w:rsidRPr="00D42794">
        <w:rPr>
          <w:lang w:val="en-GB"/>
        </w:rPr>
        <w:t>form published</w:t>
      </w:r>
      <w:r w:rsidR="004E6391" w:rsidRPr="00D42794">
        <w:rPr>
          <w:lang w:val="en-GB"/>
        </w:rPr>
        <w:t xml:space="preserve"> </w:t>
      </w:r>
      <w:r w:rsidR="00801789" w:rsidRPr="00D42794">
        <w:rPr>
          <w:lang w:val="en-GB"/>
        </w:rPr>
        <w:t>by</w:t>
      </w:r>
      <w:r w:rsidR="00092E76" w:rsidRPr="00D42794">
        <w:rPr>
          <w:lang w:val="en-GB"/>
        </w:rPr>
        <w:t xml:space="preserve"> </w:t>
      </w:r>
      <w:r w:rsidR="008F041D"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855E16" w:rsidRPr="00D42794">
        <w:rPr>
          <w:lang w:val="en-GB"/>
        </w:rPr>
        <w:t>.</w:t>
      </w:r>
      <w:r w:rsidR="00BE32C1" w:rsidRPr="00D42794">
        <w:rPr>
          <w:lang w:val="en-GB"/>
        </w:rPr>
        <w:t xml:space="preserve"> </w:t>
      </w:r>
      <w:r w:rsidRPr="00D42794">
        <w:rPr>
          <w:lang w:val="en-GB"/>
        </w:rPr>
        <w:t xml:space="preserve">Whenever necessary, the </w:t>
      </w:r>
      <w:r w:rsidR="00766ABD" w:rsidRPr="00D42794">
        <w:rPr>
          <w:lang w:val="en-GB"/>
        </w:rPr>
        <w:t>l</w:t>
      </w:r>
      <w:r w:rsidRPr="00D42794">
        <w:rPr>
          <w:lang w:val="en-GB"/>
        </w:rPr>
        <w:t xml:space="preserve">ocal </w:t>
      </w:r>
      <w:r w:rsidR="00766ABD" w:rsidRPr="00D42794">
        <w:rPr>
          <w:lang w:val="en-GB"/>
        </w:rPr>
        <w:t>a</w:t>
      </w:r>
      <w:r w:rsidRPr="00D42794">
        <w:rPr>
          <w:lang w:val="en-GB"/>
        </w:rPr>
        <w:t xml:space="preserve">uthority will also arrange for applications to be completed by other means, such as when an applicant is having difficulty completing the prescribed online form, this includes where a person with a protected characteristic, needs or asks for an alternative. </w:t>
      </w:r>
      <w:r w:rsidR="00855E16" w:rsidRPr="00D42794">
        <w:rPr>
          <w:lang w:val="en-GB"/>
        </w:rPr>
        <w:t>C</w:t>
      </w:r>
      <w:r w:rsidR="00BE32C1" w:rsidRPr="00D42794">
        <w:rPr>
          <w:lang w:val="en-GB"/>
        </w:rPr>
        <w:t>opies can be</w:t>
      </w:r>
      <w:r w:rsidR="008767E0" w:rsidRPr="00D42794">
        <w:rPr>
          <w:lang w:val="en-GB"/>
        </w:rPr>
        <w:t xml:space="preserve"> </w:t>
      </w:r>
      <w:r w:rsidR="002041DA" w:rsidRPr="00D42794">
        <w:rPr>
          <w:lang w:val="en-GB"/>
        </w:rPr>
        <w:t xml:space="preserve">requested </w:t>
      </w:r>
      <w:r w:rsidR="006B2D3E" w:rsidRPr="00D42794">
        <w:rPr>
          <w:lang w:val="en-GB"/>
        </w:rPr>
        <w:t>from the</w:t>
      </w:r>
      <w:r w:rsidR="008767E0" w:rsidRPr="00D42794">
        <w:rPr>
          <w:lang w:val="en-GB"/>
        </w:rPr>
        <w:t xml:space="preserve"> Property Pool Plus</w:t>
      </w:r>
      <w:r w:rsidR="004B763C" w:rsidRPr="00D42794">
        <w:rPr>
          <w:lang w:val="en-GB"/>
        </w:rPr>
        <w:t xml:space="preserve"> </w:t>
      </w:r>
      <w:r w:rsidR="002041DA" w:rsidRPr="00D42794">
        <w:rPr>
          <w:lang w:val="en-GB"/>
        </w:rPr>
        <w:t>scheme administrators</w:t>
      </w:r>
      <w:r w:rsidRPr="00D42794">
        <w:rPr>
          <w:lang w:val="en-GB"/>
        </w:rPr>
        <w:t>.</w:t>
      </w:r>
      <w:r w:rsidR="00BE32C1" w:rsidRPr="00D42794">
        <w:rPr>
          <w:lang w:val="en-GB"/>
        </w:rPr>
        <w:t xml:space="preserve"> Applica</w:t>
      </w:r>
      <w:r w:rsidR="00B65482" w:rsidRPr="00D42794">
        <w:rPr>
          <w:lang w:val="en-GB"/>
        </w:rPr>
        <w:t>tion</w:t>
      </w:r>
      <w:r w:rsidR="00BE32C1" w:rsidRPr="00D42794">
        <w:rPr>
          <w:lang w:val="en-GB"/>
        </w:rPr>
        <w:t xml:space="preserve">s </w:t>
      </w:r>
      <w:r w:rsidR="00410D76" w:rsidRPr="00D42794">
        <w:rPr>
          <w:lang w:val="en-GB"/>
        </w:rPr>
        <w:t>can be</w:t>
      </w:r>
      <w:r w:rsidR="00BE32C1" w:rsidRPr="00D42794">
        <w:rPr>
          <w:lang w:val="en-GB"/>
        </w:rPr>
        <w:t xml:space="preserve"> made by a sole individual</w:t>
      </w:r>
      <w:r w:rsidR="00717208" w:rsidRPr="00D42794">
        <w:rPr>
          <w:lang w:val="en-GB"/>
        </w:rPr>
        <w:t xml:space="preserve">, </w:t>
      </w:r>
      <w:r w:rsidR="00A21D47" w:rsidRPr="00D42794">
        <w:rPr>
          <w:lang w:val="en-GB"/>
        </w:rPr>
        <w:t xml:space="preserve">or by two individuals making a joint application together, </w:t>
      </w:r>
      <w:r w:rsidR="00717208" w:rsidRPr="00D42794">
        <w:rPr>
          <w:lang w:val="en-GB"/>
        </w:rPr>
        <w:t xml:space="preserve">all other persons who might </w:t>
      </w:r>
      <w:r w:rsidR="0066588B" w:rsidRPr="00D42794">
        <w:rPr>
          <w:lang w:val="en-GB"/>
        </w:rPr>
        <w:t xml:space="preserve">presently </w:t>
      </w:r>
      <w:r w:rsidR="00717208" w:rsidRPr="00D42794">
        <w:rPr>
          <w:lang w:val="en-GB"/>
        </w:rPr>
        <w:t>live with the applicant can feature as usual household members</w:t>
      </w:r>
      <w:r w:rsidR="00BE32C1" w:rsidRPr="00D42794">
        <w:rPr>
          <w:lang w:val="en-GB"/>
        </w:rPr>
        <w:t>.</w:t>
      </w:r>
      <w:r w:rsidR="006B0728" w:rsidRPr="00D42794">
        <w:rPr>
          <w:lang w:val="en-GB"/>
        </w:rPr>
        <w:t xml:space="preserve"> </w:t>
      </w:r>
      <w:r w:rsidR="008A6238" w:rsidRPr="00D42794">
        <w:rPr>
          <w:lang w:val="en-GB"/>
        </w:rPr>
        <w:t xml:space="preserve">Where an application includes a main and a joint applicant any reference in this policy </w:t>
      </w:r>
      <w:r w:rsidR="00D429DA" w:rsidRPr="00D42794">
        <w:rPr>
          <w:lang w:val="en-GB"/>
        </w:rPr>
        <w:t xml:space="preserve">made </w:t>
      </w:r>
      <w:r w:rsidR="008A6238" w:rsidRPr="00D42794">
        <w:rPr>
          <w:lang w:val="en-GB"/>
        </w:rPr>
        <w:t xml:space="preserve">to “the applicant” will also refer to the joint applicant. </w:t>
      </w:r>
      <w:r w:rsidR="006B0728" w:rsidRPr="00D42794">
        <w:rPr>
          <w:lang w:val="en-GB"/>
        </w:rPr>
        <w:t>Applications are welcomed from persons wh</w:t>
      </w:r>
      <w:r w:rsidR="008F041D" w:rsidRPr="00D42794">
        <w:rPr>
          <w:lang w:val="en-GB"/>
        </w:rPr>
        <w:t>o</w:t>
      </w:r>
      <w:r w:rsidR="006B0728" w:rsidRPr="00D42794">
        <w:rPr>
          <w:lang w:val="en-GB"/>
        </w:rPr>
        <w:t xml:space="preserve"> live at two separate address</w:t>
      </w:r>
      <w:r w:rsidR="008F041D" w:rsidRPr="00D42794">
        <w:rPr>
          <w:lang w:val="en-GB"/>
        </w:rPr>
        <w:t>es</w:t>
      </w:r>
      <w:r w:rsidR="006B0728" w:rsidRPr="00D42794">
        <w:rPr>
          <w:lang w:val="en-GB"/>
        </w:rPr>
        <w:t>, but wh</w:t>
      </w:r>
      <w:r w:rsidR="00893138" w:rsidRPr="00D42794">
        <w:rPr>
          <w:lang w:val="en-GB"/>
        </w:rPr>
        <w:t>o</w:t>
      </w:r>
      <w:r w:rsidR="006B0728" w:rsidRPr="00D42794">
        <w:rPr>
          <w:lang w:val="en-GB"/>
        </w:rPr>
        <w:t xml:space="preserve"> wish to live together a</w:t>
      </w:r>
      <w:r w:rsidR="00626510" w:rsidRPr="00D42794">
        <w:rPr>
          <w:lang w:val="en-GB"/>
        </w:rPr>
        <w:t>t</w:t>
      </w:r>
      <w:r w:rsidR="006B0728" w:rsidRPr="00D42794">
        <w:rPr>
          <w:lang w:val="en-GB"/>
        </w:rPr>
        <w:t xml:space="preserve"> one single address</w:t>
      </w:r>
      <w:r w:rsidR="00717208" w:rsidRPr="00D42794">
        <w:rPr>
          <w:lang w:val="en-GB"/>
        </w:rPr>
        <w:t xml:space="preserve">, </w:t>
      </w:r>
      <w:r w:rsidR="00A21D47" w:rsidRPr="00D42794">
        <w:rPr>
          <w:lang w:val="en-GB"/>
        </w:rPr>
        <w:t xml:space="preserve">in this case they can choose for </w:t>
      </w:r>
      <w:r w:rsidR="00717208" w:rsidRPr="00D42794">
        <w:rPr>
          <w:lang w:val="en-GB"/>
        </w:rPr>
        <w:t xml:space="preserve">one person to feature as the </w:t>
      </w:r>
      <w:r w:rsidR="00A21D47" w:rsidRPr="00D42794">
        <w:rPr>
          <w:lang w:val="en-GB"/>
        </w:rPr>
        <w:t xml:space="preserve">main </w:t>
      </w:r>
      <w:r w:rsidR="00717208" w:rsidRPr="00D42794">
        <w:rPr>
          <w:lang w:val="en-GB"/>
        </w:rPr>
        <w:t xml:space="preserve">applicant, with the other person featuring as </w:t>
      </w:r>
      <w:r w:rsidR="008A6238" w:rsidRPr="00D42794">
        <w:rPr>
          <w:lang w:val="en-GB"/>
        </w:rPr>
        <w:t xml:space="preserve">the joint </w:t>
      </w:r>
      <w:r w:rsidR="00410D76" w:rsidRPr="00D42794">
        <w:rPr>
          <w:lang w:val="en-GB"/>
        </w:rPr>
        <w:t>applicant (</w:t>
      </w:r>
      <w:r w:rsidR="008A6238" w:rsidRPr="00D42794">
        <w:rPr>
          <w:lang w:val="en-GB"/>
        </w:rPr>
        <w:t xml:space="preserve">an applicant together with one or more other persons can enter into a joint tenancy with a </w:t>
      </w:r>
      <w:r w:rsidR="000D5C48" w:rsidRPr="00D42794">
        <w:rPr>
          <w:lang w:val="en-GB"/>
        </w:rPr>
        <w:t>registered provider</w:t>
      </w:r>
      <w:r w:rsidR="008A6238" w:rsidRPr="00D42794">
        <w:rPr>
          <w:lang w:val="en-GB"/>
        </w:rPr>
        <w:t xml:space="preserve">, subject to such an organisation’s </w:t>
      </w:r>
      <w:r w:rsidR="002041DA" w:rsidRPr="00D42794">
        <w:rPr>
          <w:lang w:val="en-GB"/>
        </w:rPr>
        <w:t>agreement</w:t>
      </w:r>
      <w:r w:rsidR="008A6238" w:rsidRPr="00D42794">
        <w:rPr>
          <w:lang w:val="en-GB"/>
        </w:rPr>
        <w:t xml:space="preserve">. </w:t>
      </w:r>
      <w:r w:rsidR="00BE32C1" w:rsidRPr="00D42794">
        <w:rPr>
          <w:lang w:val="en-GB"/>
        </w:rPr>
        <w:t xml:space="preserve">Anyone </w:t>
      </w:r>
      <w:r w:rsidR="008A6238" w:rsidRPr="00D42794">
        <w:rPr>
          <w:lang w:val="en-GB"/>
        </w:rPr>
        <w:t xml:space="preserve">else </w:t>
      </w:r>
      <w:r w:rsidR="00BE32C1" w:rsidRPr="00D42794">
        <w:rPr>
          <w:lang w:val="en-GB"/>
        </w:rPr>
        <w:t xml:space="preserve">who might usually reside with an applicant, </w:t>
      </w:r>
      <w:r w:rsidR="005756D5" w:rsidRPr="00D42794">
        <w:rPr>
          <w:lang w:val="en-GB"/>
        </w:rPr>
        <w:t xml:space="preserve">or </w:t>
      </w:r>
      <w:r w:rsidR="00BE32C1" w:rsidRPr="00D42794">
        <w:rPr>
          <w:lang w:val="en-GB"/>
        </w:rPr>
        <w:t>who might reasonably be expected to reside with an applicant</w:t>
      </w:r>
      <w:r w:rsidR="008F041D" w:rsidRPr="00D42794">
        <w:rPr>
          <w:lang w:val="en-GB"/>
        </w:rPr>
        <w:t>,</w:t>
      </w:r>
      <w:r w:rsidR="00BE32C1" w:rsidRPr="00D42794">
        <w:rPr>
          <w:lang w:val="en-GB"/>
        </w:rPr>
        <w:t xml:space="preserve"> can feature as part of the application. A usual household member </w:t>
      </w:r>
      <w:r w:rsidR="008F041D" w:rsidRPr="00D42794">
        <w:rPr>
          <w:lang w:val="en-GB"/>
        </w:rPr>
        <w:t>is</w:t>
      </w:r>
      <w:r w:rsidR="00BE32C1" w:rsidRPr="00D42794">
        <w:rPr>
          <w:lang w:val="en-GB"/>
        </w:rPr>
        <w:t xml:space="preserve"> a person who primarily (</w:t>
      </w:r>
      <w:r w:rsidR="00790959" w:rsidRPr="00D42794">
        <w:rPr>
          <w:lang w:val="en-GB"/>
        </w:rPr>
        <w:t>for at least 50% of</w:t>
      </w:r>
      <w:r w:rsidR="00717208" w:rsidRPr="00D42794">
        <w:rPr>
          <w:lang w:val="en-GB"/>
        </w:rPr>
        <w:t xml:space="preserve"> a reasonable </w:t>
      </w:r>
      <w:proofErr w:type="gramStart"/>
      <w:r w:rsidR="00717208" w:rsidRPr="00D42794">
        <w:rPr>
          <w:lang w:val="en-GB"/>
        </w:rPr>
        <w:t>period of time</w:t>
      </w:r>
      <w:proofErr w:type="gramEnd"/>
      <w:r w:rsidR="00717208" w:rsidRPr="00D42794">
        <w:rPr>
          <w:lang w:val="en-GB"/>
        </w:rPr>
        <w:t>, e.g. week, month</w:t>
      </w:r>
      <w:r w:rsidR="00BE32C1" w:rsidRPr="00D42794">
        <w:rPr>
          <w:lang w:val="en-GB"/>
        </w:rPr>
        <w:t xml:space="preserve">) or exclusively lives </w:t>
      </w:r>
      <w:r w:rsidR="00092E76" w:rsidRPr="00D42794">
        <w:rPr>
          <w:lang w:val="en-GB"/>
        </w:rPr>
        <w:t xml:space="preserve">with </w:t>
      </w:r>
      <w:r w:rsidR="00BE32C1" w:rsidRPr="00D42794">
        <w:rPr>
          <w:lang w:val="en-GB"/>
        </w:rPr>
        <w:t>an applicant</w:t>
      </w:r>
      <w:r w:rsidR="008F041D" w:rsidRPr="00D42794">
        <w:rPr>
          <w:lang w:val="en-GB"/>
        </w:rPr>
        <w:t xml:space="preserve">. </w:t>
      </w:r>
      <w:r w:rsidR="008767E0" w:rsidRPr="00D42794">
        <w:rPr>
          <w:lang w:val="en-GB"/>
        </w:rPr>
        <w:t>P</w:t>
      </w:r>
      <w:r w:rsidR="008F041D" w:rsidRPr="00D42794">
        <w:rPr>
          <w:lang w:val="en-GB"/>
        </w:rPr>
        <w:t>eople who</w:t>
      </w:r>
      <w:r w:rsidR="00BE32C1" w:rsidRPr="00D42794">
        <w:rPr>
          <w:lang w:val="en-GB"/>
        </w:rPr>
        <w:t xml:space="preserve"> usually live with the </w:t>
      </w:r>
      <w:r w:rsidR="005934F1" w:rsidRPr="00D42794">
        <w:rPr>
          <w:lang w:val="en-GB"/>
        </w:rPr>
        <w:t>applicant but</w:t>
      </w:r>
      <w:r w:rsidR="00BE32C1" w:rsidRPr="00D42794">
        <w:rPr>
          <w:lang w:val="en-GB"/>
        </w:rPr>
        <w:t xml:space="preserve"> are temporarily absent due to circumstances beyond their control</w:t>
      </w:r>
      <w:r w:rsidR="008767E0" w:rsidRPr="00D42794">
        <w:rPr>
          <w:lang w:val="en-GB"/>
        </w:rPr>
        <w:t xml:space="preserve"> </w:t>
      </w:r>
      <w:r w:rsidR="00717208" w:rsidRPr="00D42794">
        <w:rPr>
          <w:lang w:val="en-GB"/>
        </w:rPr>
        <w:t xml:space="preserve">(e.g. care of a local authority, hospital, armed forces, etc), </w:t>
      </w:r>
      <w:r w:rsidR="008767E0" w:rsidRPr="00D42794">
        <w:rPr>
          <w:lang w:val="en-GB"/>
        </w:rPr>
        <w:t>are also considered a usual household member</w:t>
      </w:r>
      <w:r w:rsidR="00BE32C1" w:rsidRPr="00D42794">
        <w:rPr>
          <w:lang w:val="en-GB"/>
        </w:rPr>
        <w:t>.</w:t>
      </w:r>
    </w:p>
    <w:p w14:paraId="6F633CAE" w14:textId="77777777" w:rsidR="00EA7D87" w:rsidRPr="00D42794" w:rsidRDefault="00EA7D87" w:rsidP="007C4AA2">
      <w:pPr>
        <w:pStyle w:val="BodyA"/>
        <w:spacing w:line="276" w:lineRule="auto"/>
        <w:ind w:left="720" w:hanging="720"/>
        <w:rPr>
          <w:lang w:val="en-GB"/>
        </w:rPr>
      </w:pPr>
    </w:p>
    <w:p w14:paraId="4D1BC124" w14:textId="2D5D9CC8" w:rsidR="00EA7D87" w:rsidRPr="00D42794" w:rsidRDefault="00BE32C1" w:rsidP="007C4AA2">
      <w:pPr>
        <w:pStyle w:val="BodyA"/>
        <w:spacing w:line="276" w:lineRule="auto"/>
        <w:ind w:left="720" w:hanging="720"/>
        <w:rPr>
          <w:lang w:val="en-GB"/>
        </w:rPr>
      </w:pPr>
      <w:r w:rsidRPr="00D42794">
        <w:rPr>
          <w:lang w:val="en-GB"/>
        </w:rPr>
        <w:t>2.2.</w:t>
      </w:r>
      <w:r w:rsidR="00EB50CA" w:rsidRPr="00D42794">
        <w:rPr>
          <w:lang w:val="en-GB"/>
        </w:rPr>
        <w:t>3</w:t>
      </w:r>
      <w:r w:rsidRPr="00D42794">
        <w:rPr>
          <w:lang w:val="en-GB"/>
        </w:rPr>
        <w:tab/>
        <w:t>In addition to the application, the following documents</w:t>
      </w:r>
      <w:r w:rsidR="005F7C0C" w:rsidRPr="00D42794">
        <w:rPr>
          <w:lang w:val="en-GB"/>
        </w:rPr>
        <w:t xml:space="preserve"> (where available)</w:t>
      </w:r>
      <w:r w:rsidRPr="00D42794">
        <w:rPr>
          <w:lang w:val="en-GB"/>
        </w:rPr>
        <w:t xml:space="preserve"> must be submitted as evidence to verify the information provided by the main applicant, plus </w:t>
      </w:r>
      <w:r w:rsidR="00932ACE" w:rsidRPr="00D42794">
        <w:rPr>
          <w:lang w:val="en-GB"/>
        </w:rPr>
        <w:t>any other</w:t>
      </w:r>
      <w:r w:rsidR="00C57427" w:rsidRPr="00D42794">
        <w:rPr>
          <w:lang w:val="en-GB"/>
        </w:rPr>
        <w:t xml:space="preserve"> </w:t>
      </w:r>
      <w:r w:rsidRPr="00D42794">
        <w:rPr>
          <w:lang w:val="en-GB"/>
        </w:rPr>
        <w:t>person who might reside with the applicant:</w:t>
      </w:r>
    </w:p>
    <w:p w14:paraId="3CCD6B81" w14:textId="5DFE08A5" w:rsidR="002574B4" w:rsidRPr="00D42794" w:rsidRDefault="00DC6A56" w:rsidP="006C6F93">
      <w:pPr>
        <w:pStyle w:val="BodyA"/>
        <w:numPr>
          <w:ilvl w:val="0"/>
          <w:numId w:val="10"/>
        </w:numPr>
        <w:spacing w:line="276" w:lineRule="auto"/>
        <w:rPr>
          <w:lang w:val="en-GB"/>
        </w:rPr>
      </w:pPr>
      <w:r w:rsidRPr="00D42794">
        <w:rPr>
          <w:lang w:val="en-GB"/>
        </w:rPr>
        <w:lastRenderedPageBreak/>
        <w:t xml:space="preserve">Current </w:t>
      </w:r>
      <w:r w:rsidR="0002623F" w:rsidRPr="00D42794">
        <w:rPr>
          <w:lang w:val="en-GB"/>
        </w:rPr>
        <w:t>Passport</w:t>
      </w:r>
      <w:r w:rsidR="00A35842" w:rsidRPr="00D42794">
        <w:rPr>
          <w:lang w:val="en-GB"/>
        </w:rPr>
        <w:t xml:space="preserve"> and where applicable Immigration documentation</w:t>
      </w:r>
      <w:r w:rsidR="0002623F" w:rsidRPr="00D42794">
        <w:rPr>
          <w:lang w:val="en-GB"/>
        </w:rPr>
        <w:t xml:space="preserve"> </w:t>
      </w:r>
      <w:r w:rsidR="00AC745C" w:rsidRPr="00D42794">
        <w:rPr>
          <w:lang w:val="en-GB"/>
        </w:rPr>
        <w:t>to help determine eligibility to rent social housing in England</w:t>
      </w:r>
      <w:r w:rsidR="002574B4" w:rsidRPr="00D42794">
        <w:rPr>
          <w:lang w:val="en-GB"/>
        </w:rPr>
        <w:t>.</w:t>
      </w:r>
    </w:p>
    <w:p w14:paraId="2FA1FD25" w14:textId="19F5F7AC" w:rsidR="00EA7D87" w:rsidRPr="00D42794" w:rsidRDefault="000B650F" w:rsidP="006C6F93">
      <w:pPr>
        <w:pStyle w:val="BodyA"/>
        <w:numPr>
          <w:ilvl w:val="0"/>
          <w:numId w:val="10"/>
        </w:numPr>
        <w:spacing w:line="276" w:lineRule="auto"/>
        <w:rPr>
          <w:lang w:val="en-GB"/>
        </w:rPr>
      </w:pPr>
      <w:r w:rsidRPr="00D42794">
        <w:rPr>
          <w:lang w:val="en-GB"/>
        </w:rPr>
        <w:t>A utility</w:t>
      </w:r>
      <w:r w:rsidR="00A35842" w:rsidRPr="00D42794">
        <w:rPr>
          <w:lang w:val="en-GB"/>
        </w:rPr>
        <w:t xml:space="preserve"> bill,</w:t>
      </w:r>
      <w:r w:rsidRPr="00D42794">
        <w:rPr>
          <w:lang w:val="en-GB"/>
        </w:rPr>
        <w:t xml:space="preserve"> Council Tax bill </w:t>
      </w:r>
      <w:r w:rsidR="00A35842" w:rsidRPr="00D42794">
        <w:rPr>
          <w:lang w:val="en-GB"/>
        </w:rPr>
        <w:t xml:space="preserve">or other acceptable proof of residence </w:t>
      </w:r>
      <w:r w:rsidRPr="00D42794">
        <w:rPr>
          <w:lang w:val="en-GB"/>
        </w:rPr>
        <w:t>from the past three months, to help determine eligibility to rent social housing in England.</w:t>
      </w:r>
    </w:p>
    <w:p w14:paraId="747940A4" w14:textId="77777777" w:rsidR="008767E0" w:rsidRPr="00D42794" w:rsidRDefault="008767E0" w:rsidP="008767E0">
      <w:pPr>
        <w:pStyle w:val="BodyA"/>
        <w:numPr>
          <w:ilvl w:val="0"/>
          <w:numId w:val="10"/>
        </w:numPr>
        <w:spacing w:line="276" w:lineRule="auto"/>
        <w:rPr>
          <w:lang w:val="en-GB"/>
        </w:rPr>
      </w:pPr>
      <w:r w:rsidRPr="00D42794">
        <w:rPr>
          <w:lang w:val="en-GB"/>
        </w:rPr>
        <w:t xml:space="preserve">Birth certificate, to help determine qualification to join the Property Pool Plus. </w:t>
      </w:r>
    </w:p>
    <w:p w14:paraId="6AB1C95D" w14:textId="317EF5A1" w:rsidR="00D41D23" w:rsidRPr="00D42794" w:rsidRDefault="00D41D23" w:rsidP="006C6F93">
      <w:pPr>
        <w:pStyle w:val="BodyA"/>
        <w:numPr>
          <w:ilvl w:val="0"/>
          <w:numId w:val="10"/>
        </w:numPr>
        <w:spacing w:line="276" w:lineRule="auto"/>
        <w:rPr>
          <w:lang w:val="en-GB"/>
        </w:rPr>
      </w:pPr>
      <w:r w:rsidRPr="00D42794">
        <w:rPr>
          <w:lang w:val="en-GB"/>
        </w:rPr>
        <w:t>Det</w:t>
      </w:r>
      <w:r w:rsidR="00233D4B" w:rsidRPr="00D42794">
        <w:rPr>
          <w:lang w:val="en-GB"/>
        </w:rPr>
        <w:t>ails of any releva</w:t>
      </w:r>
      <w:r w:rsidR="00EE155F" w:rsidRPr="00D42794">
        <w:rPr>
          <w:lang w:val="en-GB"/>
        </w:rPr>
        <w:t>nt unspent convictions</w:t>
      </w:r>
      <w:r w:rsidR="008767E0" w:rsidRPr="00D42794">
        <w:rPr>
          <w:lang w:val="en-GB"/>
        </w:rPr>
        <w:t xml:space="preserve"> (see section 3.2.</w:t>
      </w:r>
      <w:r w:rsidR="00C16EDC" w:rsidRPr="00D42794">
        <w:rPr>
          <w:lang w:val="en-GB"/>
        </w:rPr>
        <w:t>4</w:t>
      </w:r>
      <w:r w:rsidR="008767E0" w:rsidRPr="00D42794">
        <w:rPr>
          <w:lang w:val="en-GB"/>
        </w:rPr>
        <w:t>)</w:t>
      </w:r>
      <w:r w:rsidR="000B650F" w:rsidRPr="00D42794">
        <w:rPr>
          <w:lang w:val="en-GB"/>
        </w:rPr>
        <w:t>,</w:t>
      </w:r>
      <w:r w:rsidR="00E857AF" w:rsidRPr="00D42794">
        <w:rPr>
          <w:lang w:val="en-GB"/>
        </w:rPr>
        <w:t xml:space="preserve"> </w:t>
      </w:r>
      <w:r w:rsidR="00233D4B" w:rsidRPr="00D42794">
        <w:rPr>
          <w:lang w:val="en-GB"/>
        </w:rPr>
        <w:t>to help determine qualification to join</w:t>
      </w:r>
      <w:r w:rsidR="007715D3" w:rsidRPr="00D42794">
        <w:rPr>
          <w:lang w:val="en-GB"/>
        </w:rPr>
        <w:t xml:space="preserve"> Property Pool Plus</w:t>
      </w:r>
      <w:r w:rsidR="00233D4B" w:rsidRPr="00D42794">
        <w:rPr>
          <w:lang w:val="en-GB"/>
        </w:rPr>
        <w:t>.</w:t>
      </w:r>
    </w:p>
    <w:p w14:paraId="7536B542" w14:textId="207A2E64" w:rsidR="004A01DF" w:rsidRPr="00D42794" w:rsidRDefault="004A01DF" w:rsidP="006C6F93">
      <w:pPr>
        <w:pStyle w:val="BodyA"/>
        <w:numPr>
          <w:ilvl w:val="0"/>
          <w:numId w:val="10"/>
        </w:numPr>
        <w:spacing w:line="276" w:lineRule="auto"/>
        <w:rPr>
          <w:lang w:val="en-GB"/>
        </w:rPr>
      </w:pPr>
      <w:r w:rsidRPr="00D42794">
        <w:rPr>
          <w:lang w:val="en-GB"/>
        </w:rPr>
        <w:t xml:space="preserve">Where a tenancy has been held previously, a landlord reference for the main and </w:t>
      </w:r>
      <w:r w:rsidR="00A35842" w:rsidRPr="00D42794">
        <w:rPr>
          <w:lang w:val="en-GB"/>
        </w:rPr>
        <w:t xml:space="preserve"> </w:t>
      </w:r>
      <w:r w:rsidRPr="00D42794">
        <w:rPr>
          <w:lang w:val="en-GB"/>
        </w:rPr>
        <w:t xml:space="preserve">joint applicant </w:t>
      </w:r>
      <w:r w:rsidR="00A35842" w:rsidRPr="00D42794">
        <w:rPr>
          <w:lang w:val="en-GB"/>
        </w:rPr>
        <w:t>/</w:t>
      </w:r>
      <w:r w:rsidRPr="00D42794">
        <w:rPr>
          <w:lang w:val="en-GB"/>
        </w:rPr>
        <w:t xml:space="preserve"> partner</w:t>
      </w:r>
      <w:r w:rsidR="001959F8" w:rsidRPr="00D42794">
        <w:rPr>
          <w:lang w:val="en-GB"/>
        </w:rPr>
        <w:t>,</w:t>
      </w:r>
      <w:r w:rsidRPr="00D42794">
        <w:rPr>
          <w:lang w:val="en-GB"/>
        </w:rPr>
        <w:t xml:space="preserve"> from the current and / or former landlord. If a landlord reference cannot be provided</w:t>
      </w:r>
      <w:r w:rsidR="00A35842" w:rsidRPr="00D42794">
        <w:rPr>
          <w:lang w:val="en-GB"/>
        </w:rPr>
        <w:t>,</w:t>
      </w:r>
      <w:r w:rsidRPr="00D42794">
        <w:rPr>
          <w:lang w:val="en-GB"/>
        </w:rPr>
        <w:t xml:space="preserve"> alternative evidence of tenancy conduct may be accepted.  </w:t>
      </w:r>
    </w:p>
    <w:p w14:paraId="4186E34E" w14:textId="4A54B7AC" w:rsidR="00E439FD" w:rsidRPr="00D42794" w:rsidRDefault="00BE4C9C" w:rsidP="006C6F93">
      <w:pPr>
        <w:pStyle w:val="BodyA"/>
        <w:numPr>
          <w:ilvl w:val="0"/>
          <w:numId w:val="10"/>
        </w:numPr>
        <w:spacing w:line="276" w:lineRule="auto"/>
        <w:rPr>
          <w:lang w:val="en-GB"/>
        </w:rPr>
      </w:pPr>
      <w:r w:rsidRPr="00D42794">
        <w:rPr>
          <w:lang w:val="en-GB"/>
        </w:rPr>
        <w:t xml:space="preserve">All </w:t>
      </w:r>
      <w:r w:rsidR="00E439FD" w:rsidRPr="00D42794">
        <w:rPr>
          <w:lang w:val="en-GB"/>
        </w:rPr>
        <w:t>financial</w:t>
      </w:r>
      <w:r w:rsidR="00010EF8" w:rsidRPr="00D42794">
        <w:rPr>
          <w:lang w:val="en-GB"/>
        </w:rPr>
        <w:t xml:space="preserve"> records </w:t>
      </w:r>
      <w:r w:rsidR="00F229C8" w:rsidRPr="00D42794">
        <w:rPr>
          <w:lang w:val="en-GB"/>
        </w:rPr>
        <w:t xml:space="preserve">from the past three months </w:t>
      </w:r>
      <w:r w:rsidR="00010EF8" w:rsidRPr="00D42794">
        <w:rPr>
          <w:lang w:val="en-GB"/>
        </w:rPr>
        <w:t>relating to income</w:t>
      </w:r>
      <w:r w:rsidR="006A0D38" w:rsidRPr="00D42794">
        <w:rPr>
          <w:lang w:val="en-GB"/>
        </w:rPr>
        <w:t xml:space="preserve"> and</w:t>
      </w:r>
      <w:r w:rsidR="00010EF8" w:rsidRPr="00D42794">
        <w:rPr>
          <w:lang w:val="en-GB"/>
        </w:rPr>
        <w:t xml:space="preserve"> savings</w:t>
      </w:r>
      <w:r w:rsidR="002041DA" w:rsidRPr="00D42794">
        <w:rPr>
          <w:lang w:val="en-GB"/>
        </w:rPr>
        <w:t xml:space="preserve"> may be requested</w:t>
      </w:r>
      <w:r w:rsidR="00F229C8" w:rsidRPr="00D42794">
        <w:rPr>
          <w:lang w:val="en-GB"/>
        </w:rPr>
        <w:t>,</w:t>
      </w:r>
      <w:r w:rsidR="007341BC" w:rsidRPr="00D42794">
        <w:rPr>
          <w:lang w:val="en-GB"/>
        </w:rPr>
        <w:t xml:space="preserve"> to help determine qualification to join</w:t>
      </w:r>
      <w:r w:rsidR="00661E9F" w:rsidRPr="00D42794">
        <w:rPr>
          <w:lang w:val="en-GB"/>
        </w:rPr>
        <w:t xml:space="preserve"> </w:t>
      </w:r>
      <w:r w:rsidR="007715D3" w:rsidRPr="00D42794">
        <w:rPr>
          <w:lang w:val="en-GB"/>
        </w:rPr>
        <w:t>Property Pool Plus</w:t>
      </w:r>
      <w:r w:rsidR="00C16EDC" w:rsidRPr="00D42794">
        <w:rPr>
          <w:lang w:val="en-GB"/>
        </w:rPr>
        <w:t>,</w:t>
      </w:r>
    </w:p>
    <w:p w14:paraId="7F9533AC" w14:textId="6A3E73AD" w:rsidR="006A0D38" w:rsidRPr="00D42794" w:rsidRDefault="006A0D38" w:rsidP="006A0D38">
      <w:pPr>
        <w:pStyle w:val="BodyA"/>
        <w:numPr>
          <w:ilvl w:val="0"/>
          <w:numId w:val="10"/>
        </w:numPr>
        <w:spacing w:line="276" w:lineRule="auto"/>
        <w:rPr>
          <w:lang w:val="en-GB"/>
        </w:rPr>
      </w:pPr>
      <w:r w:rsidRPr="00D42794">
        <w:rPr>
          <w:lang w:val="en-GB"/>
        </w:rPr>
        <w:t>All legal records relating to property ownership</w:t>
      </w:r>
      <w:r w:rsidR="002041DA" w:rsidRPr="00D42794">
        <w:rPr>
          <w:lang w:val="en-GB"/>
        </w:rPr>
        <w:t xml:space="preserve"> may be requested</w:t>
      </w:r>
      <w:r w:rsidRPr="00D42794">
        <w:rPr>
          <w:lang w:val="en-GB"/>
        </w:rPr>
        <w:t xml:space="preserve"> to help determine qualification to join</w:t>
      </w:r>
      <w:r w:rsidR="00661E9F" w:rsidRPr="00D42794">
        <w:rPr>
          <w:lang w:val="en-GB"/>
        </w:rPr>
        <w:t xml:space="preserve"> </w:t>
      </w:r>
      <w:r w:rsidRPr="00D42794">
        <w:rPr>
          <w:lang w:val="en-GB"/>
        </w:rPr>
        <w:t>Property Pool Plus.</w:t>
      </w:r>
    </w:p>
    <w:p w14:paraId="6ECAFE1A" w14:textId="4C021A64" w:rsidR="00791411" w:rsidRPr="00D42794" w:rsidRDefault="00791411" w:rsidP="006C6F93">
      <w:pPr>
        <w:pStyle w:val="BodyA"/>
        <w:numPr>
          <w:ilvl w:val="0"/>
          <w:numId w:val="10"/>
        </w:numPr>
        <w:spacing w:line="276" w:lineRule="auto"/>
        <w:rPr>
          <w:lang w:val="en-GB"/>
        </w:rPr>
      </w:pPr>
      <w:r w:rsidRPr="00D42794">
        <w:rPr>
          <w:lang w:val="en-GB"/>
        </w:rPr>
        <w:t>Any other information that help</w:t>
      </w:r>
      <w:r w:rsidR="00B65482" w:rsidRPr="00D42794">
        <w:rPr>
          <w:lang w:val="en-GB"/>
        </w:rPr>
        <w:t>s</w:t>
      </w:r>
      <w:r w:rsidRPr="00D42794">
        <w:rPr>
          <w:lang w:val="en-GB"/>
        </w:rPr>
        <w:t xml:space="preserve"> to determine eligibility to rent social housing in England and/or qualification to join</w:t>
      </w:r>
      <w:r w:rsidR="007715D3" w:rsidRPr="00D42794">
        <w:rPr>
          <w:lang w:val="en-GB"/>
        </w:rPr>
        <w:t xml:space="preserve"> Property Pool Plus</w:t>
      </w:r>
      <w:r w:rsidR="00D409B7" w:rsidRPr="00D42794">
        <w:rPr>
          <w:lang w:val="en-GB"/>
        </w:rPr>
        <w:t xml:space="preserve"> e.g. proof of National Insurance Number</w:t>
      </w:r>
      <w:r w:rsidR="004A01DF" w:rsidRPr="00D42794">
        <w:rPr>
          <w:lang w:val="en-GB"/>
        </w:rPr>
        <w:t>, proof of local connection</w:t>
      </w:r>
      <w:r w:rsidRPr="00D42794">
        <w:rPr>
          <w:lang w:val="en-GB"/>
        </w:rPr>
        <w:t>.</w:t>
      </w:r>
    </w:p>
    <w:p w14:paraId="7C831252" w14:textId="77777777" w:rsidR="00D60CD6" w:rsidRPr="00D42794" w:rsidRDefault="00D60CD6" w:rsidP="007C4AA2">
      <w:pPr>
        <w:pStyle w:val="BodyA"/>
        <w:spacing w:line="276" w:lineRule="auto"/>
        <w:ind w:left="993"/>
        <w:rPr>
          <w:lang w:val="en-GB"/>
        </w:rPr>
      </w:pPr>
    </w:p>
    <w:p w14:paraId="4B62BCC3" w14:textId="3B16FE27" w:rsidR="00EA7D87" w:rsidRPr="00D42794" w:rsidRDefault="00BE32C1" w:rsidP="007C4AA2">
      <w:pPr>
        <w:pStyle w:val="BodyA"/>
        <w:spacing w:line="276" w:lineRule="auto"/>
        <w:ind w:left="720" w:hanging="720"/>
        <w:rPr>
          <w:lang w:val="en-GB"/>
        </w:rPr>
      </w:pPr>
      <w:r w:rsidRPr="00D42794">
        <w:rPr>
          <w:lang w:val="en-GB"/>
        </w:rPr>
        <w:t>2.2.</w:t>
      </w:r>
      <w:r w:rsidR="00EB50CA" w:rsidRPr="00D42794">
        <w:rPr>
          <w:lang w:val="en-GB"/>
        </w:rPr>
        <w:t>4</w:t>
      </w:r>
      <w:r w:rsidRPr="00D42794">
        <w:rPr>
          <w:lang w:val="en-GB"/>
        </w:rPr>
        <w:tab/>
      </w:r>
      <w:r w:rsidR="002D7F2A" w:rsidRPr="00D42794">
        <w:rPr>
          <w:lang w:val="en-GB"/>
        </w:rPr>
        <w:t xml:space="preserve">The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EB78D4" w:rsidRPr="00D42794">
        <w:rPr>
          <w:lang w:val="en-GB"/>
        </w:rPr>
        <w:t xml:space="preserve"> </w:t>
      </w:r>
      <w:r w:rsidRPr="00D42794">
        <w:rPr>
          <w:lang w:val="en-GB"/>
        </w:rPr>
        <w:t xml:space="preserve">will receive applications from any person, regardless of where they </w:t>
      </w:r>
      <w:r w:rsidR="007715D3" w:rsidRPr="00D42794">
        <w:rPr>
          <w:lang w:val="en-GB"/>
        </w:rPr>
        <w:t>currently</w:t>
      </w:r>
      <w:r w:rsidRPr="00D42794">
        <w:rPr>
          <w:lang w:val="en-GB"/>
        </w:rPr>
        <w:t xml:space="preserve"> </w:t>
      </w:r>
      <w:r w:rsidR="009B3D8B" w:rsidRPr="00D42794">
        <w:rPr>
          <w:lang w:val="en-GB"/>
        </w:rPr>
        <w:t>reside,</w:t>
      </w:r>
      <w:r w:rsidR="007715D3" w:rsidRPr="00D42794">
        <w:rPr>
          <w:lang w:val="en-GB"/>
        </w:rPr>
        <w:t xml:space="preserve"> and</w:t>
      </w:r>
      <w:r w:rsidRPr="00D42794">
        <w:rPr>
          <w:lang w:val="en-GB"/>
        </w:rPr>
        <w:t xml:space="preserve"> this extends to person</w:t>
      </w:r>
      <w:r w:rsidR="000B650F" w:rsidRPr="00D42794">
        <w:rPr>
          <w:lang w:val="en-GB"/>
        </w:rPr>
        <w:t>s</w:t>
      </w:r>
      <w:r w:rsidRPr="00D42794">
        <w:rPr>
          <w:lang w:val="en-GB"/>
        </w:rPr>
        <w:t xml:space="preserve"> of no fixed abode. All applicants will be required to</w:t>
      </w:r>
      <w:r w:rsidR="006F5430" w:rsidRPr="00D42794">
        <w:rPr>
          <w:lang w:val="en-GB"/>
        </w:rPr>
        <w:t xml:space="preserve"> </w:t>
      </w:r>
      <w:r w:rsidRPr="00D42794">
        <w:rPr>
          <w:lang w:val="en-GB"/>
        </w:rPr>
        <w:t>renew their application</w:t>
      </w:r>
      <w:r w:rsidR="00D4620B" w:rsidRPr="00D42794">
        <w:rPr>
          <w:lang w:val="en-GB"/>
        </w:rPr>
        <w:t xml:space="preserve"> </w:t>
      </w:r>
      <w:r w:rsidRPr="00D42794">
        <w:rPr>
          <w:lang w:val="en-GB"/>
        </w:rPr>
        <w:t>annually,</w:t>
      </w:r>
      <w:r w:rsidR="00FB169F" w:rsidRPr="00D42794">
        <w:rPr>
          <w:lang w:val="en-GB"/>
        </w:rPr>
        <w:t xml:space="preserve"> from</w:t>
      </w:r>
      <w:r w:rsidRPr="00D42794">
        <w:rPr>
          <w:lang w:val="en-GB"/>
        </w:rPr>
        <w:t xml:space="preserve"> the annivers</w:t>
      </w:r>
      <w:r w:rsidR="00791411" w:rsidRPr="00D42794">
        <w:rPr>
          <w:lang w:val="en-GB"/>
        </w:rPr>
        <w:t xml:space="preserve">ary of being accepted </w:t>
      </w:r>
      <w:r w:rsidR="009D765A" w:rsidRPr="00D42794">
        <w:rPr>
          <w:lang w:val="en-GB"/>
        </w:rPr>
        <w:t xml:space="preserve">to join </w:t>
      </w:r>
      <w:r w:rsidR="007715D3" w:rsidRPr="00D42794">
        <w:rPr>
          <w:lang w:val="en-GB"/>
        </w:rPr>
        <w:t>Property Pool Plus</w:t>
      </w:r>
      <w:r w:rsidRPr="00D42794">
        <w:rPr>
          <w:lang w:val="en-GB"/>
        </w:rPr>
        <w:t xml:space="preserve">. Failure to renew an application will result in an </w:t>
      </w:r>
      <w:r w:rsidR="00BC6237" w:rsidRPr="00D42794">
        <w:rPr>
          <w:lang w:val="en-GB"/>
        </w:rPr>
        <w:t>application being closed and membership of Property Pool Plus being discontinued</w:t>
      </w:r>
      <w:r w:rsidRPr="00D42794">
        <w:rPr>
          <w:lang w:val="en-GB"/>
        </w:rPr>
        <w:t>. Applicants will be</w:t>
      </w:r>
      <w:r w:rsidR="00FB169F" w:rsidRPr="00D42794">
        <w:rPr>
          <w:lang w:val="en-GB"/>
        </w:rPr>
        <w:t xml:space="preserve"> reminded via notification issued on the Property Pool Plus website, or email or letter and will have 28 days from receipt of this information to comply with the renewal request. If an applicant fails to comply with </w:t>
      </w:r>
      <w:r w:rsidR="00D4620B" w:rsidRPr="00D42794">
        <w:rPr>
          <w:lang w:val="en-GB"/>
        </w:rPr>
        <w:t>the</w:t>
      </w:r>
      <w:r w:rsidR="00FB169F" w:rsidRPr="00D42794">
        <w:rPr>
          <w:lang w:val="en-GB"/>
        </w:rPr>
        <w:t xml:space="preserve"> renewal request</w:t>
      </w:r>
      <w:r w:rsidR="00D4620B" w:rsidRPr="00D42794">
        <w:rPr>
          <w:lang w:val="en-GB"/>
        </w:rPr>
        <w:t xml:space="preserve"> within the allotted timeframe</w:t>
      </w:r>
      <w:r w:rsidR="00FB169F" w:rsidRPr="00D42794">
        <w:rPr>
          <w:lang w:val="en-GB"/>
        </w:rPr>
        <w:t xml:space="preserve">, </w:t>
      </w:r>
      <w:r w:rsidR="00D4620B" w:rsidRPr="00D42794">
        <w:rPr>
          <w:lang w:val="en-GB"/>
        </w:rPr>
        <w:t xml:space="preserve">further contact, using the same methods described above, will be made and </w:t>
      </w:r>
      <w:r w:rsidR="00FB169F" w:rsidRPr="00D42794">
        <w:rPr>
          <w:lang w:val="en-GB"/>
        </w:rPr>
        <w:t>they will be afforded a further 28 days to renew their application</w:t>
      </w:r>
      <w:r w:rsidR="00D4620B" w:rsidRPr="00D42794">
        <w:rPr>
          <w:lang w:val="en-GB"/>
        </w:rPr>
        <w:t>, Failure to comply during the second 28</w:t>
      </w:r>
      <w:r w:rsidR="001569CF" w:rsidRPr="00D42794">
        <w:rPr>
          <w:lang w:val="en-GB"/>
        </w:rPr>
        <w:t>-</w:t>
      </w:r>
      <w:r w:rsidR="00D4620B" w:rsidRPr="00D42794">
        <w:rPr>
          <w:lang w:val="en-GB"/>
        </w:rPr>
        <w:t>day period will result in an applicant being removed from Property Pool Plus.</w:t>
      </w:r>
    </w:p>
    <w:p w14:paraId="25F0711D" w14:textId="77777777" w:rsidR="00EA7D87" w:rsidRPr="00D42794" w:rsidRDefault="00EA7D87" w:rsidP="007C4AA2">
      <w:pPr>
        <w:pStyle w:val="BodyA"/>
        <w:spacing w:line="276" w:lineRule="auto"/>
        <w:ind w:left="720" w:hanging="720"/>
        <w:rPr>
          <w:lang w:val="en-GB"/>
        </w:rPr>
      </w:pPr>
    </w:p>
    <w:p w14:paraId="14302B12" w14:textId="14BDDA18" w:rsidR="00EA7D87" w:rsidRPr="00D42794" w:rsidRDefault="00BE32C1" w:rsidP="007C4AA2">
      <w:pPr>
        <w:pStyle w:val="BodyA"/>
        <w:spacing w:line="276" w:lineRule="auto"/>
        <w:ind w:left="720" w:hanging="720"/>
        <w:rPr>
          <w:lang w:val="en-GB"/>
        </w:rPr>
      </w:pPr>
      <w:r w:rsidRPr="00D42794">
        <w:rPr>
          <w:lang w:val="en-GB"/>
        </w:rPr>
        <w:t>2.2.</w:t>
      </w:r>
      <w:r w:rsidR="00EB50CA" w:rsidRPr="00D42794">
        <w:rPr>
          <w:lang w:val="en-GB"/>
        </w:rPr>
        <w:t>5</w:t>
      </w:r>
      <w:r w:rsidRPr="00D42794">
        <w:rPr>
          <w:lang w:val="en-GB"/>
        </w:rPr>
        <w:tab/>
        <w:t xml:space="preserve">Every applicant will be provided with </w:t>
      </w:r>
      <w:r w:rsidR="00716474" w:rsidRPr="00D42794">
        <w:rPr>
          <w:lang w:val="en-GB"/>
        </w:rPr>
        <w:t xml:space="preserve">advice </w:t>
      </w:r>
      <w:r w:rsidRPr="00D42794">
        <w:rPr>
          <w:lang w:val="en-GB"/>
        </w:rPr>
        <w:t>about offences in relation to applications</w:t>
      </w:r>
      <w:r w:rsidR="00A31456" w:rsidRPr="00D42794">
        <w:rPr>
          <w:lang w:val="en-GB"/>
        </w:rPr>
        <w:t>,</w:t>
      </w:r>
      <w:r w:rsidRPr="00D42794">
        <w:rPr>
          <w:lang w:val="en-GB"/>
        </w:rPr>
        <w:t xml:space="preserve"> prior to making an application. Applicants will be disqualified, </w:t>
      </w:r>
      <w:r w:rsidR="00B65482" w:rsidRPr="00D42794">
        <w:rPr>
          <w:lang w:val="en-GB"/>
        </w:rPr>
        <w:t>and</w:t>
      </w:r>
      <w:r w:rsidRPr="00D42794">
        <w:rPr>
          <w:lang w:val="en-GB"/>
        </w:rPr>
        <w:t xml:space="preserve"> might be prosecuted, if they deliberately withhold information, provide misleading information</w:t>
      </w:r>
      <w:r w:rsidR="000B650F" w:rsidRPr="00D42794">
        <w:rPr>
          <w:lang w:val="en-GB"/>
        </w:rPr>
        <w:t>,</w:t>
      </w:r>
      <w:r w:rsidRPr="00D42794">
        <w:rPr>
          <w:lang w:val="en-GB"/>
        </w:rPr>
        <w:t xml:space="preserve"> or do not notify </w:t>
      </w:r>
      <w:r w:rsidR="004A7C60"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A31456" w:rsidRPr="00D42794">
        <w:rPr>
          <w:lang w:val="en-GB"/>
        </w:rPr>
        <w:t xml:space="preserve"> </w:t>
      </w:r>
      <w:r w:rsidRPr="00D42794">
        <w:rPr>
          <w:lang w:val="en-GB"/>
        </w:rPr>
        <w:t xml:space="preserve">of any change in circumstances (e.g. change in income, change in household formation). </w:t>
      </w:r>
      <w:r w:rsidR="00716474" w:rsidRPr="00D42794">
        <w:rPr>
          <w:lang w:val="en-GB"/>
        </w:rPr>
        <w:t>A warning will include the following facts: a</w:t>
      </w:r>
      <w:r w:rsidR="007027E8" w:rsidRPr="00D42794">
        <w:rPr>
          <w:lang w:val="en-GB"/>
        </w:rPr>
        <w:t xml:space="preserve"> person guilty of such an offence could be liable to pay a fine </w:t>
      </w:r>
      <w:r w:rsidR="004A7C60" w:rsidRPr="00D42794">
        <w:rPr>
          <w:lang w:val="en-GB"/>
        </w:rPr>
        <w:t>(with no maximum) and may also face prosecution for fraud which can result in imprisonment.</w:t>
      </w:r>
      <w:r w:rsidR="007027E8" w:rsidRPr="00D42794">
        <w:rPr>
          <w:lang w:val="en-GB"/>
        </w:rPr>
        <w:t xml:space="preserve"> </w:t>
      </w:r>
    </w:p>
    <w:p w14:paraId="16F11A99" w14:textId="77777777" w:rsidR="00EA7D87" w:rsidRPr="00D42794" w:rsidRDefault="00EA7D87" w:rsidP="007C4AA2">
      <w:pPr>
        <w:pStyle w:val="BodyA"/>
        <w:spacing w:line="276" w:lineRule="auto"/>
        <w:ind w:left="720" w:hanging="720"/>
        <w:rPr>
          <w:lang w:val="en-GB"/>
        </w:rPr>
      </w:pPr>
    </w:p>
    <w:p w14:paraId="3A9616E1" w14:textId="5457D3C8" w:rsidR="00EA7D87" w:rsidRPr="00D42794" w:rsidRDefault="00BE32C1" w:rsidP="007C4AA2">
      <w:pPr>
        <w:pStyle w:val="BodyA"/>
        <w:spacing w:line="276" w:lineRule="auto"/>
        <w:ind w:left="720" w:hanging="720"/>
        <w:rPr>
          <w:lang w:val="en-GB"/>
        </w:rPr>
      </w:pPr>
      <w:r w:rsidRPr="00D42794">
        <w:rPr>
          <w:lang w:val="en-GB"/>
        </w:rPr>
        <w:t>2.2.</w:t>
      </w:r>
      <w:r w:rsidR="00EB50CA" w:rsidRPr="00D42794">
        <w:rPr>
          <w:lang w:val="en-GB"/>
        </w:rPr>
        <w:t>6</w:t>
      </w:r>
      <w:r w:rsidRPr="00D42794">
        <w:rPr>
          <w:lang w:val="en-GB"/>
        </w:rPr>
        <w:tab/>
      </w:r>
      <w:r w:rsidR="00F109F1" w:rsidRPr="00D42794">
        <w:rPr>
          <w:lang w:val="en-GB"/>
        </w:rPr>
        <w:t xml:space="preserve">The </w:t>
      </w:r>
      <w:r w:rsidR="00766ABD" w:rsidRPr="00D42794">
        <w:rPr>
          <w:lang w:val="en-GB"/>
        </w:rPr>
        <w:t>l</w:t>
      </w:r>
      <w:r w:rsidR="00F109F1" w:rsidRPr="00D42794">
        <w:rPr>
          <w:lang w:val="en-GB"/>
        </w:rPr>
        <w:t xml:space="preserve">ocal </w:t>
      </w:r>
      <w:r w:rsidR="00766ABD" w:rsidRPr="00D42794">
        <w:rPr>
          <w:lang w:val="en-GB"/>
        </w:rPr>
        <w:t>a</w:t>
      </w:r>
      <w:r w:rsidR="00F109F1" w:rsidRPr="00D42794">
        <w:rPr>
          <w:lang w:val="en-GB"/>
        </w:rPr>
        <w:t>uthority will provide e</w:t>
      </w:r>
      <w:r w:rsidRPr="00D42794">
        <w:rPr>
          <w:lang w:val="en-GB"/>
        </w:rPr>
        <w:t xml:space="preserve">very applicant </w:t>
      </w:r>
      <w:r w:rsidR="004A7C60" w:rsidRPr="00D42794">
        <w:rPr>
          <w:lang w:val="en-GB"/>
        </w:rPr>
        <w:t xml:space="preserve">with </w:t>
      </w:r>
      <w:r w:rsidRPr="00D42794">
        <w:rPr>
          <w:lang w:val="en-GB"/>
        </w:rPr>
        <w:t>information</w:t>
      </w:r>
      <w:r w:rsidR="00F109F1" w:rsidRPr="00D42794">
        <w:rPr>
          <w:lang w:val="en-GB"/>
        </w:rPr>
        <w:t xml:space="preserve"> </w:t>
      </w:r>
      <w:r w:rsidRPr="00D42794">
        <w:rPr>
          <w:lang w:val="en-GB"/>
        </w:rPr>
        <w:t xml:space="preserve">and advice </w:t>
      </w:r>
      <w:r w:rsidR="00F109F1" w:rsidRPr="00D42794">
        <w:rPr>
          <w:lang w:val="en-GB"/>
        </w:rPr>
        <w:t xml:space="preserve">(in writing or orally, electronically or in person) </w:t>
      </w:r>
      <w:r w:rsidRPr="00D42794">
        <w:rPr>
          <w:lang w:val="en-GB"/>
        </w:rPr>
        <w:t>about their rights to make an application for an allocation of</w:t>
      </w:r>
      <w:r w:rsidR="000B650F" w:rsidRPr="00D42794">
        <w:rPr>
          <w:lang w:val="en-GB"/>
        </w:rPr>
        <w:t xml:space="preserve"> social rented housing.</w:t>
      </w:r>
      <w:r w:rsidRPr="00D42794">
        <w:rPr>
          <w:lang w:val="en-GB"/>
        </w:rPr>
        <w:t xml:space="preserve"> </w:t>
      </w:r>
      <w:r w:rsidR="000B650F" w:rsidRPr="00D42794">
        <w:rPr>
          <w:lang w:val="en-GB"/>
        </w:rPr>
        <w:t>F</w:t>
      </w:r>
      <w:r w:rsidRPr="00D42794">
        <w:rPr>
          <w:lang w:val="en-GB"/>
        </w:rPr>
        <w:t>urthermore</w:t>
      </w:r>
      <w:r w:rsidR="000B650F" w:rsidRPr="00D42794">
        <w:rPr>
          <w:lang w:val="en-GB"/>
        </w:rPr>
        <w:t>,</w:t>
      </w:r>
      <w:r w:rsidRPr="00D42794">
        <w:rPr>
          <w:lang w:val="en-GB"/>
        </w:rPr>
        <w:t xml:space="preserve"> assistance </w:t>
      </w:r>
      <w:r w:rsidR="00F109F1" w:rsidRPr="00D42794">
        <w:rPr>
          <w:lang w:val="en-GB"/>
        </w:rPr>
        <w:t xml:space="preserve">(such as explain the steps for making and determining an application, collecting evidence to determine eligibility and qualification for an allocation, the degree of choice they are entitled to and how applicants are prioritised for an allocation) </w:t>
      </w:r>
      <w:r w:rsidRPr="00D42794">
        <w:rPr>
          <w:lang w:val="en-GB"/>
        </w:rPr>
        <w:t>will be provided free of charge to any person who is likely to have difficulty in making an application (e.g</w:t>
      </w:r>
      <w:r w:rsidR="00A42F2F" w:rsidRPr="00D42794">
        <w:rPr>
          <w:lang w:val="en-GB"/>
        </w:rPr>
        <w:t>.</w:t>
      </w:r>
      <w:r w:rsidRPr="00D42794">
        <w:rPr>
          <w:lang w:val="en-GB"/>
        </w:rPr>
        <w:t xml:space="preserve"> due to mental or physical impairment, or because of any other special characteristic)</w:t>
      </w:r>
      <w:r w:rsidR="009D765A" w:rsidRPr="00D42794">
        <w:rPr>
          <w:lang w:val="en-GB"/>
        </w:rPr>
        <w:t xml:space="preserve"> to join Property Pool Plus</w:t>
      </w:r>
      <w:r w:rsidRPr="00D42794">
        <w:rPr>
          <w:lang w:val="en-GB"/>
        </w:rPr>
        <w:t xml:space="preserve">. This assistance will </w:t>
      </w:r>
      <w:r w:rsidR="00A42F2F" w:rsidRPr="00D42794">
        <w:rPr>
          <w:lang w:val="en-GB"/>
        </w:rPr>
        <w:t xml:space="preserve">be </w:t>
      </w:r>
      <w:r w:rsidRPr="00D42794">
        <w:rPr>
          <w:lang w:val="en-GB"/>
        </w:rPr>
        <w:t>extended to those who might require help to express a preference for an available property to</w:t>
      </w:r>
      <w:r w:rsidR="004A7C60" w:rsidRPr="00D42794">
        <w:rPr>
          <w:lang w:val="en-GB"/>
        </w:rPr>
        <w:t xml:space="preserve"> </w:t>
      </w:r>
      <w:r w:rsidRPr="00D42794">
        <w:rPr>
          <w:lang w:val="en-GB"/>
        </w:rPr>
        <w:t>let</w:t>
      </w:r>
      <w:r w:rsidR="000B650F" w:rsidRPr="00D42794">
        <w:rPr>
          <w:lang w:val="en-GB"/>
        </w:rPr>
        <w:t xml:space="preserve">. </w:t>
      </w:r>
      <w:r w:rsidR="002D7F2A" w:rsidRPr="00D42794">
        <w:rPr>
          <w:lang w:val="en-GB"/>
        </w:rPr>
        <w:t xml:space="preserve">The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4801A7" w:rsidRPr="00D42794">
        <w:rPr>
          <w:lang w:val="en-GB"/>
        </w:rPr>
        <w:t xml:space="preserve"> </w:t>
      </w:r>
      <w:r w:rsidR="000B650F" w:rsidRPr="00D42794">
        <w:rPr>
          <w:lang w:val="en-GB"/>
        </w:rPr>
        <w:t xml:space="preserve">is </w:t>
      </w:r>
      <w:r w:rsidRPr="00D42794">
        <w:rPr>
          <w:lang w:val="en-GB"/>
        </w:rPr>
        <w:t>subject to the</w:t>
      </w:r>
      <w:r w:rsidR="00C66621" w:rsidRPr="00D42794">
        <w:rPr>
          <w:lang w:val="en-GB"/>
        </w:rPr>
        <w:t xml:space="preserve"> Equality Act 2010</w:t>
      </w:r>
      <w:r w:rsidR="004A7C60" w:rsidRPr="00D42794">
        <w:rPr>
          <w:lang w:val="en-GB"/>
        </w:rPr>
        <w:t xml:space="preserve"> which</w:t>
      </w:r>
      <w:r w:rsidRPr="00D42794">
        <w:rPr>
          <w:lang w:val="en-GB"/>
        </w:rPr>
        <w:t xml:space="preserve"> has been duly considered when formulating </w:t>
      </w:r>
      <w:r w:rsidR="00B851A1" w:rsidRPr="00D42794">
        <w:rPr>
          <w:lang w:val="en-GB"/>
        </w:rPr>
        <w:t>this P</w:t>
      </w:r>
      <w:r w:rsidR="00F109F1" w:rsidRPr="00D42794">
        <w:rPr>
          <w:lang w:val="en-GB"/>
        </w:rPr>
        <w:t>rocedure</w:t>
      </w:r>
      <w:r w:rsidRPr="00D42794">
        <w:rPr>
          <w:lang w:val="en-GB"/>
        </w:rPr>
        <w:t xml:space="preserve"> (and any associated</w:t>
      </w:r>
      <w:r w:rsidR="00F109F1" w:rsidRPr="00D42794">
        <w:rPr>
          <w:lang w:val="en-GB"/>
        </w:rPr>
        <w:t xml:space="preserve"> </w:t>
      </w:r>
      <w:r w:rsidR="00B851A1" w:rsidRPr="00D42794">
        <w:rPr>
          <w:lang w:val="en-GB"/>
        </w:rPr>
        <w:t>rules, procedures, policies and processes</w:t>
      </w:r>
      <w:r w:rsidRPr="00D42794">
        <w:rPr>
          <w:lang w:val="en-GB"/>
        </w:rPr>
        <w:t xml:space="preserve">). </w:t>
      </w:r>
      <w:r w:rsidRPr="00D42794">
        <w:rPr>
          <w:lang w:val="en-GB"/>
        </w:rPr>
        <w:lastRenderedPageBreak/>
        <w:t xml:space="preserve">A separate </w:t>
      </w:r>
      <w:r w:rsidRPr="00D42794">
        <w:rPr>
          <w:i/>
          <w:iCs/>
          <w:lang w:val="en-GB"/>
        </w:rPr>
        <w:t>Equality Impact Assessment</w:t>
      </w:r>
      <w:r w:rsidRPr="00D42794">
        <w:rPr>
          <w:lang w:val="en-GB"/>
        </w:rPr>
        <w:t xml:space="preserve"> has been </w:t>
      </w:r>
      <w:proofErr w:type="gramStart"/>
      <w:r w:rsidRPr="00D42794">
        <w:rPr>
          <w:lang w:val="en-GB"/>
        </w:rPr>
        <w:t>completed</w:t>
      </w:r>
      <w:proofErr w:type="gramEnd"/>
      <w:r w:rsidR="004A7C60" w:rsidRPr="00D42794">
        <w:rPr>
          <w:lang w:val="en-GB"/>
        </w:rPr>
        <w:t xml:space="preserve"> and</w:t>
      </w:r>
      <w:r w:rsidRPr="00D42794">
        <w:rPr>
          <w:lang w:val="en-GB"/>
        </w:rPr>
        <w:t xml:space="preserve"> copies can be requested from</w:t>
      </w:r>
      <w:r w:rsidR="004801A7" w:rsidRPr="00D42794">
        <w:rPr>
          <w:lang w:val="en-GB"/>
        </w:rPr>
        <w:t xml:space="preserve"> </w:t>
      </w:r>
      <w:r w:rsidR="004A7C60"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Pr="00D42794">
        <w:rPr>
          <w:lang w:val="en-GB"/>
        </w:rPr>
        <w:t xml:space="preserve"> or downloaded from</w:t>
      </w:r>
      <w:r w:rsidR="009D765A" w:rsidRPr="00D42794">
        <w:rPr>
          <w:lang w:val="en-GB"/>
        </w:rPr>
        <w:t xml:space="preserve"> the Property Pool Plus website</w:t>
      </w:r>
      <w:r w:rsidRPr="00D42794">
        <w:rPr>
          <w:lang w:val="en-GB"/>
        </w:rPr>
        <w:t xml:space="preserve">. </w:t>
      </w:r>
      <w:r w:rsidR="00BA095B" w:rsidRPr="00D42794">
        <w:rPr>
          <w:lang w:val="en-GB"/>
        </w:rPr>
        <w:t xml:space="preserve">The </w:t>
      </w:r>
      <w:r w:rsidR="00BA095B" w:rsidRPr="00D42794">
        <w:rPr>
          <w:i/>
          <w:iCs/>
          <w:lang w:val="en-GB"/>
        </w:rPr>
        <w:t>Equality Impact Assessment</w:t>
      </w:r>
      <w:r w:rsidR="00BA095B" w:rsidRPr="00D42794">
        <w:rPr>
          <w:lang w:val="en-GB"/>
        </w:rPr>
        <w:t xml:space="preserve"> has identified any potential impact on people with a protected characteristic, showing these as positive, negative or negligible, plus includes actions to mitigate any such negative impacts. </w:t>
      </w:r>
      <w:r w:rsidR="00C01E5D" w:rsidRPr="00D42794">
        <w:rPr>
          <w:lang w:val="en-GB"/>
        </w:rPr>
        <w:t xml:space="preserve">This </w:t>
      </w:r>
      <w:r w:rsidR="00E50BAF" w:rsidRPr="00D42794">
        <w:rPr>
          <w:lang w:val="en-GB"/>
        </w:rPr>
        <w:t>Scheme</w:t>
      </w:r>
      <w:r w:rsidR="00C01E5D" w:rsidRPr="00D42794">
        <w:rPr>
          <w:lang w:val="en-GB"/>
        </w:rPr>
        <w:t xml:space="preserve"> aligns with </w:t>
      </w:r>
      <w:r w:rsidR="004A7C60" w:rsidRPr="00D42794">
        <w:rPr>
          <w:lang w:val="en-GB"/>
        </w:rPr>
        <w:t>t</w:t>
      </w:r>
      <w:r w:rsidR="002D7F2A" w:rsidRPr="00D42794">
        <w:rPr>
          <w:lang w:val="en-GB"/>
        </w:rPr>
        <w:t>he Local Authority</w:t>
      </w:r>
      <w:r w:rsidR="00C01E5D" w:rsidRPr="00D42794">
        <w:rPr>
          <w:lang w:val="en-GB"/>
        </w:rPr>
        <w:t xml:space="preserve">’s </w:t>
      </w:r>
      <w:bookmarkStart w:id="16" w:name="_Hlk26900965"/>
      <w:r w:rsidR="00C01E5D" w:rsidRPr="00D42794">
        <w:rPr>
          <w:i/>
          <w:iCs/>
          <w:lang w:val="en-GB"/>
        </w:rPr>
        <w:t>Strategic Equalities Plan</w:t>
      </w:r>
      <w:bookmarkEnd w:id="16"/>
      <w:r w:rsidR="00C01E5D" w:rsidRPr="00D42794">
        <w:rPr>
          <w:lang w:val="en-GB"/>
        </w:rPr>
        <w:t xml:space="preserve">. </w:t>
      </w:r>
      <w:r w:rsidRPr="00D42794">
        <w:rPr>
          <w:lang w:val="en-GB"/>
        </w:rPr>
        <w:t xml:space="preserve">To ensure compliance with public sector equality duties, the following arrangements will be </w:t>
      </w:r>
      <w:r w:rsidR="00E50BAF" w:rsidRPr="00D42794">
        <w:rPr>
          <w:lang w:val="en-GB"/>
        </w:rPr>
        <w:t xml:space="preserve">made </w:t>
      </w:r>
      <w:r w:rsidR="00F109F1" w:rsidRPr="00D42794">
        <w:rPr>
          <w:lang w:val="en-GB"/>
        </w:rPr>
        <w:t xml:space="preserve">by the </w:t>
      </w:r>
      <w:r w:rsidR="00766ABD" w:rsidRPr="00D42794">
        <w:rPr>
          <w:lang w:val="en-GB"/>
        </w:rPr>
        <w:t>l</w:t>
      </w:r>
      <w:r w:rsidR="00F109F1" w:rsidRPr="00D42794">
        <w:rPr>
          <w:lang w:val="en-GB"/>
        </w:rPr>
        <w:t xml:space="preserve">ocal </w:t>
      </w:r>
      <w:r w:rsidR="00766ABD" w:rsidRPr="00D42794">
        <w:rPr>
          <w:lang w:val="en-GB"/>
        </w:rPr>
        <w:t>a</w:t>
      </w:r>
      <w:r w:rsidR="00F109F1" w:rsidRPr="00D42794">
        <w:rPr>
          <w:lang w:val="en-GB"/>
        </w:rPr>
        <w:t xml:space="preserve">uthority and/or </w:t>
      </w:r>
      <w:r w:rsidR="00766ABD" w:rsidRPr="00D42794">
        <w:rPr>
          <w:lang w:val="en-GB"/>
        </w:rPr>
        <w:t>r</w:t>
      </w:r>
      <w:r w:rsidR="00F109F1" w:rsidRPr="00D42794">
        <w:rPr>
          <w:lang w:val="en-GB"/>
        </w:rPr>
        <w:t xml:space="preserve">egistered </w:t>
      </w:r>
      <w:r w:rsidR="00766ABD" w:rsidRPr="00D42794">
        <w:rPr>
          <w:lang w:val="en-GB"/>
        </w:rPr>
        <w:t>p</w:t>
      </w:r>
      <w:r w:rsidR="00F109F1" w:rsidRPr="00D42794">
        <w:rPr>
          <w:lang w:val="en-GB"/>
        </w:rPr>
        <w:t xml:space="preserve">roviders </w:t>
      </w:r>
      <w:r w:rsidRPr="00D42794">
        <w:rPr>
          <w:lang w:val="en-GB"/>
        </w:rPr>
        <w:t xml:space="preserve">for each individual applicant and property: </w:t>
      </w:r>
    </w:p>
    <w:p w14:paraId="7E2EFCB9" w14:textId="77777777" w:rsidR="00E50BAF" w:rsidRPr="00D42794" w:rsidRDefault="00E50BAF" w:rsidP="00AF2619">
      <w:pPr>
        <w:pStyle w:val="BodyA"/>
        <w:numPr>
          <w:ilvl w:val="0"/>
          <w:numId w:val="43"/>
        </w:numPr>
        <w:spacing w:line="276" w:lineRule="auto"/>
        <w:rPr>
          <w:lang w:val="en-GB"/>
        </w:rPr>
      </w:pPr>
      <w:r w:rsidRPr="00D42794">
        <w:rPr>
          <w:lang w:val="en-GB"/>
        </w:rPr>
        <w:t>A mechanism (e.g. assistance provided via the Property Pool Plus website, phone, or in person) for providing support in making applications.</w:t>
      </w:r>
    </w:p>
    <w:p w14:paraId="595460EA" w14:textId="0BB91C9E" w:rsidR="00E50BAF" w:rsidRPr="00D42794" w:rsidRDefault="00E50BAF" w:rsidP="00AF2619">
      <w:pPr>
        <w:pStyle w:val="BodyA"/>
        <w:numPr>
          <w:ilvl w:val="0"/>
          <w:numId w:val="43"/>
        </w:numPr>
        <w:spacing w:line="276" w:lineRule="auto"/>
        <w:rPr>
          <w:lang w:val="en-GB"/>
        </w:rPr>
      </w:pPr>
      <w:r w:rsidRPr="00D42794">
        <w:rPr>
          <w:lang w:val="en-GB"/>
        </w:rPr>
        <w:t xml:space="preserve">A mechanism (e.g. a specific question on the online application) to identify the requirements of disabled applicants. </w:t>
      </w:r>
    </w:p>
    <w:p w14:paraId="2AF89187" w14:textId="0CDC7CB4" w:rsidR="007A6B9E" w:rsidRPr="00D42794" w:rsidRDefault="00A02BCA" w:rsidP="00AF2619">
      <w:pPr>
        <w:pStyle w:val="BodyA"/>
        <w:numPr>
          <w:ilvl w:val="0"/>
          <w:numId w:val="43"/>
        </w:numPr>
        <w:spacing w:line="276" w:lineRule="auto"/>
        <w:rPr>
          <w:lang w:val="en-GB"/>
        </w:rPr>
      </w:pPr>
      <w:r w:rsidRPr="00D42794">
        <w:rPr>
          <w:lang w:val="en-GB"/>
        </w:rPr>
        <w:t xml:space="preserve">Informing an applicant of a </w:t>
      </w:r>
      <w:r w:rsidR="00BE32C1" w:rsidRPr="00D42794">
        <w:rPr>
          <w:lang w:val="en-GB"/>
        </w:rPr>
        <w:t>property’s accessible features</w:t>
      </w:r>
      <w:r w:rsidR="00FE1A7E" w:rsidRPr="00D42794">
        <w:rPr>
          <w:lang w:val="en-GB"/>
        </w:rPr>
        <w:t xml:space="preserve"> (e.g. via the Property Pool Plus website, or by email or letter, on the phone or in person)</w:t>
      </w:r>
      <w:r w:rsidR="00E50BAF" w:rsidRPr="00D42794">
        <w:rPr>
          <w:lang w:val="en-GB"/>
        </w:rPr>
        <w:t xml:space="preserve"> or by any other necessary means) Whenever properties with accessible features are advertised via the Scheme website, they will be marked as such.</w:t>
      </w:r>
    </w:p>
    <w:p w14:paraId="79EFCEC2" w14:textId="53141D9B" w:rsidR="00EA7D87" w:rsidRPr="00D42794" w:rsidRDefault="00BE32C1" w:rsidP="00AF2619">
      <w:pPr>
        <w:pStyle w:val="BodyA"/>
        <w:numPr>
          <w:ilvl w:val="0"/>
          <w:numId w:val="43"/>
        </w:numPr>
        <w:spacing w:line="276" w:lineRule="auto"/>
        <w:rPr>
          <w:lang w:val="en-GB"/>
        </w:rPr>
      </w:pPr>
      <w:r w:rsidRPr="00D42794">
        <w:rPr>
          <w:lang w:val="en-GB"/>
        </w:rPr>
        <w:t xml:space="preserve">A </w:t>
      </w:r>
      <w:r w:rsidR="00FE1A7E" w:rsidRPr="00D42794">
        <w:rPr>
          <w:lang w:val="en-GB"/>
        </w:rPr>
        <w:t xml:space="preserve">mechanism (e.g. at the stage of </w:t>
      </w:r>
      <w:r w:rsidR="00EB50CA" w:rsidRPr="00D42794">
        <w:rPr>
          <w:lang w:val="en-GB"/>
        </w:rPr>
        <w:t xml:space="preserve">offer or </w:t>
      </w:r>
      <w:r w:rsidR="00FE1A7E" w:rsidRPr="00D42794">
        <w:rPr>
          <w:lang w:val="en-GB"/>
        </w:rPr>
        <w:t xml:space="preserve">nomination from the </w:t>
      </w:r>
      <w:r w:rsidR="00766ABD" w:rsidRPr="00D42794">
        <w:rPr>
          <w:lang w:val="en-GB"/>
        </w:rPr>
        <w:t>l</w:t>
      </w:r>
      <w:r w:rsidR="00FE1A7E" w:rsidRPr="00D42794">
        <w:rPr>
          <w:lang w:val="en-GB"/>
        </w:rPr>
        <w:t xml:space="preserve">ocal </w:t>
      </w:r>
      <w:r w:rsidR="00766ABD" w:rsidRPr="00D42794">
        <w:rPr>
          <w:lang w:val="en-GB"/>
        </w:rPr>
        <w:t>a</w:t>
      </w:r>
      <w:r w:rsidR="00FE1A7E" w:rsidRPr="00D42794">
        <w:rPr>
          <w:lang w:val="en-GB"/>
        </w:rPr>
        <w:t xml:space="preserve">uthority to a </w:t>
      </w:r>
      <w:r w:rsidR="00EB50CA" w:rsidRPr="00D42794">
        <w:rPr>
          <w:lang w:val="en-GB"/>
        </w:rPr>
        <w:t>r</w:t>
      </w:r>
      <w:r w:rsidR="00FE1A7E" w:rsidRPr="00D42794">
        <w:rPr>
          <w:lang w:val="en-GB"/>
        </w:rPr>
        <w:t xml:space="preserve">egistered </w:t>
      </w:r>
      <w:r w:rsidR="00EB50CA" w:rsidRPr="00D42794">
        <w:rPr>
          <w:lang w:val="en-GB"/>
        </w:rPr>
        <w:t>p</w:t>
      </w:r>
      <w:r w:rsidR="00FE1A7E" w:rsidRPr="00D42794">
        <w:rPr>
          <w:lang w:val="en-GB"/>
        </w:rPr>
        <w:t xml:space="preserve">rovider) </w:t>
      </w:r>
      <w:r w:rsidRPr="00D42794">
        <w:rPr>
          <w:lang w:val="en-GB"/>
        </w:rPr>
        <w:t xml:space="preserve">to </w:t>
      </w:r>
      <w:r w:rsidR="000D0F81" w:rsidRPr="00D42794">
        <w:rPr>
          <w:lang w:val="en-GB"/>
        </w:rPr>
        <w:t xml:space="preserve">allow a </w:t>
      </w:r>
      <w:r w:rsidR="00EF5C82" w:rsidRPr="00D42794">
        <w:rPr>
          <w:lang w:val="en-GB"/>
        </w:rPr>
        <w:t>request</w:t>
      </w:r>
      <w:r w:rsidRPr="00D42794">
        <w:rPr>
          <w:lang w:val="en-GB"/>
        </w:rPr>
        <w:t xml:space="preserve"> </w:t>
      </w:r>
      <w:r w:rsidR="000D0F81" w:rsidRPr="00D42794">
        <w:rPr>
          <w:lang w:val="en-GB"/>
        </w:rPr>
        <w:t xml:space="preserve">for </w:t>
      </w:r>
      <w:r w:rsidRPr="00D42794">
        <w:rPr>
          <w:lang w:val="en-GB"/>
        </w:rPr>
        <w:t>extra time</w:t>
      </w:r>
      <w:r w:rsidR="004D4878" w:rsidRPr="00D42794">
        <w:rPr>
          <w:lang w:val="en-GB"/>
        </w:rPr>
        <w:t xml:space="preserve">, </w:t>
      </w:r>
      <w:r w:rsidRPr="00D42794">
        <w:rPr>
          <w:lang w:val="en-GB"/>
        </w:rPr>
        <w:t>for disabled applicants if they need it</w:t>
      </w:r>
      <w:r w:rsidR="00A02BCA" w:rsidRPr="00D42794">
        <w:rPr>
          <w:lang w:val="en-GB"/>
        </w:rPr>
        <w:t xml:space="preserve"> to accept an offer</w:t>
      </w:r>
      <w:r w:rsidR="004A7C60" w:rsidRPr="00D42794">
        <w:rPr>
          <w:lang w:val="en-GB"/>
        </w:rPr>
        <w:t>.</w:t>
      </w:r>
    </w:p>
    <w:p w14:paraId="7FDBF21E" w14:textId="77777777" w:rsidR="00EA7D87" w:rsidRPr="00D42794" w:rsidRDefault="00EA7D87" w:rsidP="007C4AA2">
      <w:pPr>
        <w:pStyle w:val="BodyA"/>
        <w:spacing w:line="276" w:lineRule="auto"/>
        <w:ind w:left="720" w:hanging="720"/>
        <w:rPr>
          <w:lang w:val="en-GB"/>
        </w:rPr>
      </w:pPr>
    </w:p>
    <w:p w14:paraId="33E45CAA" w14:textId="0D617E0D" w:rsidR="00EA7D87" w:rsidRPr="00D42794" w:rsidRDefault="00BE32C1" w:rsidP="007C4AA2">
      <w:pPr>
        <w:pStyle w:val="BodyA"/>
        <w:spacing w:line="276" w:lineRule="auto"/>
        <w:ind w:left="720" w:hanging="720"/>
        <w:rPr>
          <w:lang w:val="en-GB"/>
        </w:rPr>
      </w:pPr>
      <w:r w:rsidRPr="00D42794">
        <w:rPr>
          <w:lang w:val="en-GB"/>
        </w:rPr>
        <w:t>2.2.</w:t>
      </w:r>
      <w:r w:rsidR="00EB50CA" w:rsidRPr="00D42794">
        <w:rPr>
          <w:lang w:val="en-GB"/>
        </w:rPr>
        <w:t>7</w:t>
      </w:r>
      <w:r w:rsidRPr="00D42794">
        <w:rPr>
          <w:lang w:val="en-GB"/>
        </w:rPr>
        <w:t xml:space="preserve"> </w:t>
      </w:r>
      <w:r w:rsidRPr="00D42794">
        <w:rPr>
          <w:lang w:val="en-GB"/>
        </w:rPr>
        <w:tab/>
      </w:r>
      <w:r w:rsidR="00AF6D24" w:rsidRPr="00D42794">
        <w:rPr>
          <w:lang w:val="en-GB"/>
        </w:rPr>
        <w:t xml:space="preserve">The </w:t>
      </w:r>
      <w:r w:rsidR="00766ABD" w:rsidRPr="00D42794">
        <w:rPr>
          <w:lang w:val="en-GB"/>
        </w:rPr>
        <w:t>l</w:t>
      </w:r>
      <w:r w:rsidR="00AF6D24" w:rsidRPr="00D42794">
        <w:rPr>
          <w:lang w:val="en-GB"/>
        </w:rPr>
        <w:t xml:space="preserve">ocal </w:t>
      </w:r>
      <w:r w:rsidR="00766ABD" w:rsidRPr="00D42794">
        <w:rPr>
          <w:lang w:val="en-GB"/>
        </w:rPr>
        <w:t>a</w:t>
      </w:r>
      <w:r w:rsidR="00AF6D24" w:rsidRPr="00D42794">
        <w:rPr>
          <w:lang w:val="en-GB"/>
        </w:rPr>
        <w:t xml:space="preserve">uthority will process </w:t>
      </w:r>
      <w:r w:rsidRPr="00D42794">
        <w:rPr>
          <w:lang w:val="en-GB"/>
        </w:rPr>
        <w:t>applications</w:t>
      </w:r>
      <w:r w:rsidR="00AF6D24" w:rsidRPr="00D42794">
        <w:rPr>
          <w:lang w:val="en-GB"/>
        </w:rPr>
        <w:t xml:space="preserve"> this</w:t>
      </w:r>
      <w:r w:rsidRPr="00D42794">
        <w:rPr>
          <w:lang w:val="en-GB"/>
        </w:rPr>
        <w:t xml:space="preserve"> will involve a preliminary assessment. First</w:t>
      </w:r>
      <w:r w:rsidR="004801A7" w:rsidRPr="00D42794">
        <w:rPr>
          <w:lang w:val="en-GB"/>
        </w:rPr>
        <w:t>ly,</w:t>
      </w:r>
      <w:r w:rsidRPr="00D42794">
        <w:rPr>
          <w:lang w:val="en-GB"/>
        </w:rPr>
        <w:t xml:space="preserve"> consideration will be given to whether the applicant is eligible for social </w:t>
      </w:r>
      <w:r w:rsidR="000B650F" w:rsidRPr="00D42794">
        <w:rPr>
          <w:lang w:val="en-GB"/>
        </w:rPr>
        <w:t xml:space="preserve">rented </w:t>
      </w:r>
      <w:r w:rsidRPr="00D42794">
        <w:rPr>
          <w:lang w:val="en-GB"/>
        </w:rPr>
        <w:t xml:space="preserve">housing </w:t>
      </w:r>
      <w:r w:rsidR="0078403E" w:rsidRPr="00D42794">
        <w:rPr>
          <w:lang w:val="en-GB"/>
        </w:rPr>
        <w:t>in accordance with</w:t>
      </w:r>
      <w:r w:rsidRPr="00D42794">
        <w:rPr>
          <w:lang w:val="en-GB"/>
        </w:rPr>
        <w:t xml:space="preserve"> the </w:t>
      </w:r>
      <w:r w:rsidR="00F30AF2" w:rsidRPr="00D42794">
        <w:rPr>
          <w:lang w:val="en-GB"/>
        </w:rPr>
        <w:t>law</w:t>
      </w:r>
      <w:r w:rsidRPr="00D42794">
        <w:rPr>
          <w:lang w:val="en-GB"/>
        </w:rPr>
        <w:t xml:space="preserve">. </w:t>
      </w:r>
      <w:r w:rsidR="00F30AF2" w:rsidRPr="00D42794">
        <w:rPr>
          <w:lang w:val="en-GB"/>
        </w:rPr>
        <w:t xml:space="preserve">It will then be determined if </w:t>
      </w:r>
      <w:r w:rsidR="005B6FDE" w:rsidRPr="00D42794">
        <w:rPr>
          <w:lang w:val="en-GB"/>
        </w:rPr>
        <w:t>an</w:t>
      </w:r>
      <w:r w:rsidR="00F30AF2" w:rsidRPr="00D42794">
        <w:rPr>
          <w:lang w:val="en-GB"/>
        </w:rPr>
        <w:t xml:space="preserve"> applicant qualifies</w:t>
      </w:r>
      <w:r w:rsidR="005B6FDE" w:rsidRPr="00D42794">
        <w:rPr>
          <w:lang w:val="en-GB"/>
        </w:rPr>
        <w:t xml:space="preserve"> to join Property Pool Plus</w:t>
      </w:r>
      <w:r w:rsidR="0078403E" w:rsidRPr="00D42794">
        <w:rPr>
          <w:lang w:val="en-GB"/>
        </w:rPr>
        <w:t xml:space="preserve"> under the terms of this </w:t>
      </w:r>
      <w:r w:rsidR="000D0F81" w:rsidRPr="00D42794">
        <w:rPr>
          <w:lang w:val="en-GB"/>
        </w:rPr>
        <w:t>Scheme</w:t>
      </w:r>
      <w:r w:rsidRPr="00D42794">
        <w:rPr>
          <w:lang w:val="en-GB"/>
        </w:rPr>
        <w:t>. For further information on eligibility and qualification</w:t>
      </w:r>
      <w:r w:rsidR="00F30AF2" w:rsidRPr="00D42794">
        <w:rPr>
          <w:lang w:val="en-GB"/>
        </w:rPr>
        <w:t>, please</w:t>
      </w:r>
      <w:r w:rsidRPr="00D42794">
        <w:rPr>
          <w:lang w:val="en-GB"/>
        </w:rPr>
        <w:t xml:space="preserve"> see section 3 of th</w:t>
      </w:r>
      <w:r w:rsidR="0078403E" w:rsidRPr="00D42794">
        <w:rPr>
          <w:lang w:val="en-GB"/>
        </w:rPr>
        <w:t xml:space="preserve">is </w:t>
      </w:r>
      <w:r w:rsidR="000D0F81" w:rsidRPr="00D42794">
        <w:rPr>
          <w:lang w:val="en-GB"/>
        </w:rPr>
        <w:t>Scheme</w:t>
      </w:r>
      <w:r w:rsidRPr="00D42794">
        <w:rPr>
          <w:lang w:val="en-GB"/>
        </w:rPr>
        <w:t xml:space="preserve">. Detailed scrutiny will take place when an applicant </w:t>
      </w:r>
      <w:r w:rsidR="00932ACE" w:rsidRPr="00D42794">
        <w:rPr>
          <w:lang w:val="en-GB"/>
        </w:rPr>
        <w:t>is due to be</w:t>
      </w:r>
      <w:r w:rsidR="00EB50CA" w:rsidRPr="00D42794">
        <w:rPr>
          <w:lang w:val="en-GB"/>
        </w:rPr>
        <w:t xml:space="preserve"> allocated or</w:t>
      </w:r>
      <w:r w:rsidR="00932ACE" w:rsidRPr="00D42794">
        <w:rPr>
          <w:lang w:val="en-GB"/>
        </w:rPr>
        <w:t xml:space="preserve"> </w:t>
      </w:r>
      <w:r w:rsidR="00D27EFE" w:rsidRPr="00D42794">
        <w:rPr>
          <w:lang w:val="en-GB"/>
        </w:rPr>
        <w:t>nominated for</w:t>
      </w:r>
      <w:r w:rsidR="00A02BCA" w:rsidRPr="00D42794">
        <w:rPr>
          <w:lang w:val="en-GB"/>
        </w:rPr>
        <w:t xml:space="preserve"> </w:t>
      </w:r>
      <w:r w:rsidRPr="00D42794">
        <w:rPr>
          <w:lang w:val="en-GB"/>
        </w:rPr>
        <w:t>a particular property, t</w:t>
      </w:r>
      <w:r w:rsidR="00F30AF2" w:rsidRPr="00D42794">
        <w:rPr>
          <w:lang w:val="en-GB"/>
        </w:rPr>
        <w:t>o</w:t>
      </w:r>
      <w:r w:rsidRPr="00D42794">
        <w:rPr>
          <w:lang w:val="en-GB"/>
        </w:rPr>
        <w:t xml:space="preserve"> determine whether the applicant:</w:t>
      </w:r>
    </w:p>
    <w:p w14:paraId="5AC3B1A9" w14:textId="77777777" w:rsidR="003D2F6C" w:rsidRPr="00D42794" w:rsidRDefault="00BE32C1" w:rsidP="00AF2619">
      <w:pPr>
        <w:pStyle w:val="BodyA"/>
        <w:numPr>
          <w:ilvl w:val="0"/>
          <w:numId w:val="44"/>
        </w:numPr>
        <w:spacing w:line="276" w:lineRule="auto"/>
        <w:rPr>
          <w:lang w:val="en-GB"/>
        </w:rPr>
      </w:pPr>
      <w:r w:rsidRPr="00D42794">
        <w:rPr>
          <w:lang w:val="en-GB"/>
        </w:rPr>
        <w:t>Is still eligible</w:t>
      </w:r>
      <w:r w:rsidR="00F30AF2" w:rsidRPr="00D42794">
        <w:rPr>
          <w:lang w:val="en-GB"/>
        </w:rPr>
        <w:t>.</w:t>
      </w:r>
    </w:p>
    <w:p w14:paraId="20837A50" w14:textId="77777777" w:rsidR="003D2F6C" w:rsidRPr="00D42794" w:rsidRDefault="00BE32C1" w:rsidP="00AF2619">
      <w:pPr>
        <w:pStyle w:val="BodyA"/>
        <w:numPr>
          <w:ilvl w:val="0"/>
          <w:numId w:val="44"/>
        </w:numPr>
        <w:spacing w:line="276" w:lineRule="auto"/>
        <w:rPr>
          <w:lang w:val="en-GB"/>
        </w:rPr>
      </w:pPr>
      <w:r w:rsidRPr="00D42794">
        <w:rPr>
          <w:lang w:val="en-GB"/>
        </w:rPr>
        <w:t>Is still a qualifying person</w:t>
      </w:r>
      <w:r w:rsidR="00F30AF2" w:rsidRPr="00D42794">
        <w:rPr>
          <w:lang w:val="en-GB"/>
        </w:rPr>
        <w:t>.</w:t>
      </w:r>
    </w:p>
    <w:p w14:paraId="6EF80156" w14:textId="38871934" w:rsidR="003D2F6C" w:rsidRPr="00D42794" w:rsidRDefault="00BE32C1" w:rsidP="00AF2619">
      <w:pPr>
        <w:pStyle w:val="BodyA"/>
        <w:numPr>
          <w:ilvl w:val="0"/>
          <w:numId w:val="44"/>
        </w:numPr>
        <w:spacing w:line="276" w:lineRule="auto"/>
        <w:rPr>
          <w:lang w:val="en-GB"/>
        </w:rPr>
      </w:pPr>
      <w:r w:rsidRPr="00D42794">
        <w:rPr>
          <w:lang w:val="en-GB"/>
        </w:rPr>
        <w:t>Meets any specific lettings criteria for the particular property</w:t>
      </w:r>
      <w:r w:rsidR="00EB50CA" w:rsidRPr="00D42794">
        <w:rPr>
          <w:lang w:val="en-GB"/>
        </w:rPr>
        <w:t xml:space="preserve"> (e.g. due to a Local Lettings Scheme being in force (see section 4.3.0 for further details), or the having accessible features suitable for a person with a disability)</w:t>
      </w:r>
      <w:r w:rsidR="00F30AF2" w:rsidRPr="00D42794">
        <w:rPr>
          <w:lang w:val="en-GB"/>
        </w:rPr>
        <w:t>.</w:t>
      </w:r>
    </w:p>
    <w:p w14:paraId="3B583BE0" w14:textId="77777777" w:rsidR="003D2F6C" w:rsidRPr="00D42794" w:rsidRDefault="00F30AF2" w:rsidP="00AF2619">
      <w:pPr>
        <w:pStyle w:val="BodyA"/>
        <w:numPr>
          <w:ilvl w:val="0"/>
          <w:numId w:val="44"/>
        </w:numPr>
        <w:spacing w:line="276" w:lineRule="auto"/>
        <w:rPr>
          <w:lang w:val="en-GB"/>
        </w:rPr>
      </w:pPr>
      <w:r w:rsidRPr="00D42794">
        <w:rPr>
          <w:lang w:val="en-GB"/>
        </w:rPr>
        <w:t>Has a h</w:t>
      </w:r>
      <w:r w:rsidR="00BE32C1" w:rsidRPr="00D42794">
        <w:rPr>
          <w:lang w:val="en-GB"/>
        </w:rPr>
        <w:t xml:space="preserve">ousehold size </w:t>
      </w:r>
      <w:r w:rsidRPr="00D42794">
        <w:rPr>
          <w:lang w:val="en-GB"/>
        </w:rPr>
        <w:t xml:space="preserve">that </w:t>
      </w:r>
      <w:r w:rsidR="00BE32C1" w:rsidRPr="00D42794">
        <w:rPr>
          <w:lang w:val="en-GB"/>
        </w:rPr>
        <w:t>matches any size criteria for the property</w:t>
      </w:r>
      <w:r w:rsidRPr="00D42794">
        <w:rPr>
          <w:lang w:val="en-GB"/>
        </w:rPr>
        <w:t>.</w:t>
      </w:r>
    </w:p>
    <w:p w14:paraId="4969E1A6" w14:textId="77777777" w:rsidR="0078403E" w:rsidRPr="00D42794" w:rsidRDefault="0078403E" w:rsidP="007C4AA2">
      <w:pPr>
        <w:pStyle w:val="BodyA"/>
        <w:spacing w:line="276" w:lineRule="auto"/>
        <w:ind w:left="993" w:hanging="284"/>
        <w:rPr>
          <w:lang w:val="en-GB"/>
        </w:rPr>
      </w:pPr>
    </w:p>
    <w:p w14:paraId="1DFFD4CC" w14:textId="1D12274A" w:rsidR="00EA7D87" w:rsidRPr="00D42794" w:rsidRDefault="00BE32C1" w:rsidP="007C4AA2">
      <w:pPr>
        <w:pStyle w:val="BodyA"/>
        <w:spacing w:line="276" w:lineRule="auto"/>
        <w:ind w:left="720" w:hanging="720"/>
        <w:rPr>
          <w:lang w:val="en-GB"/>
        </w:rPr>
      </w:pPr>
      <w:r w:rsidRPr="00D42794">
        <w:rPr>
          <w:lang w:val="en-GB"/>
        </w:rPr>
        <w:t>2.2.</w:t>
      </w:r>
      <w:r w:rsidR="00EB50CA" w:rsidRPr="00D42794">
        <w:rPr>
          <w:lang w:val="en-GB"/>
        </w:rPr>
        <w:t>8</w:t>
      </w:r>
      <w:r w:rsidRPr="00D42794">
        <w:rPr>
          <w:lang w:val="en-GB"/>
        </w:rPr>
        <w:tab/>
      </w:r>
      <w:r w:rsidR="00AA4E29" w:rsidRPr="00D42794">
        <w:rPr>
          <w:lang w:val="en-GB"/>
        </w:rPr>
        <w:t xml:space="preserve">The </w:t>
      </w:r>
      <w:r w:rsidR="00766ABD" w:rsidRPr="00D42794">
        <w:rPr>
          <w:lang w:val="en-GB"/>
        </w:rPr>
        <w:t>l</w:t>
      </w:r>
      <w:r w:rsidR="00AA4E29" w:rsidRPr="00D42794">
        <w:rPr>
          <w:lang w:val="en-GB"/>
        </w:rPr>
        <w:t xml:space="preserve">ocal </w:t>
      </w:r>
      <w:r w:rsidR="00766ABD" w:rsidRPr="00D42794">
        <w:rPr>
          <w:lang w:val="en-GB"/>
        </w:rPr>
        <w:t>a</w:t>
      </w:r>
      <w:r w:rsidR="00AA4E29" w:rsidRPr="00D42794">
        <w:rPr>
          <w:lang w:val="en-GB"/>
        </w:rPr>
        <w:t xml:space="preserve">uthority </w:t>
      </w:r>
      <w:r w:rsidRPr="00D42794">
        <w:rPr>
          <w:lang w:val="en-GB"/>
        </w:rPr>
        <w:t>wil</w:t>
      </w:r>
      <w:r w:rsidR="00AA4E29" w:rsidRPr="00D42794">
        <w:rPr>
          <w:lang w:val="en-GB"/>
        </w:rPr>
        <w:t>l</w:t>
      </w:r>
      <w:r w:rsidRPr="00D42794">
        <w:rPr>
          <w:lang w:val="en-GB"/>
        </w:rPr>
        <w:t xml:space="preserve"> process</w:t>
      </w:r>
      <w:r w:rsidR="00AA4E29" w:rsidRPr="00D42794">
        <w:rPr>
          <w:lang w:val="en-GB"/>
        </w:rPr>
        <w:t xml:space="preserve"> applications</w:t>
      </w:r>
      <w:r w:rsidRPr="00D42794">
        <w:rPr>
          <w:lang w:val="en-GB"/>
        </w:rPr>
        <w:t xml:space="preserve"> within a reasonable </w:t>
      </w:r>
      <w:proofErr w:type="gramStart"/>
      <w:r w:rsidRPr="00D42794">
        <w:rPr>
          <w:lang w:val="en-GB"/>
        </w:rPr>
        <w:t>period of time</w:t>
      </w:r>
      <w:proofErr w:type="gramEnd"/>
      <w:r w:rsidR="006D51C2" w:rsidRPr="00D42794">
        <w:rPr>
          <w:lang w:val="en-GB"/>
        </w:rPr>
        <w:t xml:space="preserve"> </w:t>
      </w:r>
      <w:r w:rsidR="00390446" w:rsidRPr="00D42794">
        <w:rPr>
          <w:lang w:val="en-GB"/>
        </w:rPr>
        <w:t>(</w:t>
      </w:r>
      <w:r w:rsidR="00C16EDC" w:rsidRPr="00D42794">
        <w:rPr>
          <w:lang w:val="en-GB"/>
        </w:rPr>
        <w:t>relative</w:t>
      </w:r>
      <w:r w:rsidR="00390446" w:rsidRPr="00D42794">
        <w:rPr>
          <w:lang w:val="en-GB"/>
        </w:rPr>
        <w:t xml:space="preserve"> the particulars of any given application) </w:t>
      </w:r>
      <w:r w:rsidR="006D51C2" w:rsidRPr="00D42794">
        <w:rPr>
          <w:lang w:val="en-GB"/>
        </w:rPr>
        <w:t>after all documentation has been received</w:t>
      </w:r>
      <w:r w:rsidRPr="00D42794">
        <w:rPr>
          <w:lang w:val="en-GB"/>
        </w:rPr>
        <w:t xml:space="preserve">. </w:t>
      </w:r>
      <w:r w:rsidR="00AA4E29" w:rsidRPr="00D42794">
        <w:rPr>
          <w:lang w:val="en-GB"/>
        </w:rPr>
        <w:t xml:space="preserve">Upon receipt of an application, the </w:t>
      </w:r>
      <w:r w:rsidR="00766ABD" w:rsidRPr="00D42794">
        <w:rPr>
          <w:lang w:val="en-GB"/>
        </w:rPr>
        <w:t>l</w:t>
      </w:r>
      <w:r w:rsidR="00AA4E29" w:rsidRPr="00D42794">
        <w:rPr>
          <w:lang w:val="en-GB"/>
        </w:rPr>
        <w:t xml:space="preserve">ocal </w:t>
      </w:r>
      <w:r w:rsidR="00766ABD" w:rsidRPr="00D42794">
        <w:rPr>
          <w:lang w:val="en-GB"/>
        </w:rPr>
        <w:t>a</w:t>
      </w:r>
      <w:r w:rsidR="00AA4E29" w:rsidRPr="00D42794">
        <w:rPr>
          <w:lang w:val="en-GB"/>
        </w:rPr>
        <w:t xml:space="preserve">uthority will inform the applicant </w:t>
      </w:r>
      <w:r w:rsidR="00E024E2" w:rsidRPr="00D42794">
        <w:rPr>
          <w:lang w:val="en-GB"/>
        </w:rPr>
        <w:t xml:space="preserve">of its complaints procedure and how they </w:t>
      </w:r>
      <w:r w:rsidRPr="00D42794">
        <w:rPr>
          <w:lang w:val="en-GB"/>
        </w:rPr>
        <w:t xml:space="preserve">may seek the help of the </w:t>
      </w:r>
      <w:r w:rsidR="00A42F2F" w:rsidRPr="00D42794">
        <w:rPr>
          <w:lang w:val="en-GB"/>
        </w:rPr>
        <w:t xml:space="preserve">Local Government &amp; Social Care </w:t>
      </w:r>
      <w:r w:rsidRPr="00D42794">
        <w:rPr>
          <w:lang w:val="en-GB"/>
        </w:rPr>
        <w:t>Ombud</w:t>
      </w:r>
      <w:r w:rsidR="00A42F2F" w:rsidRPr="00D42794">
        <w:rPr>
          <w:lang w:val="en-GB"/>
        </w:rPr>
        <w:t>sman. Complaints can be made by:</w:t>
      </w:r>
    </w:p>
    <w:p w14:paraId="7A93453C" w14:textId="77777777" w:rsidR="003D2F6C" w:rsidRPr="00D42794" w:rsidRDefault="00BE32C1" w:rsidP="00AF2619">
      <w:pPr>
        <w:pStyle w:val="BodyA"/>
        <w:numPr>
          <w:ilvl w:val="0"/>
          <w:numId w:val="45"/>
        </w:numPr>
        <w:spacing w:line="276" w:lineRule="auto"/>
        <w:rPr>
          <w:lang w:val="en-GB"/>
        </w:rPr>
      </w:pPr>
      <w:r w:rsidRPr="00D42794">
        <w:rPr>
          <w:lang w:val="en-GB"/>
        </w:rPr>
        <w:t xml:space="preserve">Telephone: </w:t>
      </w:r>
      <w:r w:rsidR="008D780F" w:rsidRPr="00D42794">
        <w:rPr>
          <w:rFonts w:asciiTheme="minorHAnsi" w:hAnsiTheme="minorHAnsi" w:cstheme="minorHAnsi"/>
          <w:color w:val="000000" w:themeColor="text1"/>
          <w:shd w:val="clear" w:color="auto" w:fill="FFFFFF"/>
          <w:lang w:val="en-GB"/>
        </w:rPr>
        <w:t>0300 061 0614</w:t>
      </w:r>
    </w:p>
    <w:p w14:paraId="7ED418A9" w14:textId="77777777" w:rsidR="00EA7D87" w:rsidRPr="00D42794" w:rsidRDefault="00BE32C1" w:rsidP="00AF2619">
      <w:pPr>
        <w:pStyle w:val="BodyA"/>
        <w:numPr>
          <w:ilvl w:val="0"/>
          <w:numId w:val="45"/>
        </w:numPr>
        <w:spacing w:line="276" w:lineRule="auto"/>
        <w:rPr>
          <w:lang w:val="en-GB"/>
        </w:rPr>
      </w:pPr>
      <w:r w:rsidRPr="00D42794">
        <w:rPr>
          <w:lang w:val="en-GB"/>
        </w:rPr>
        <w:t xml:space="preserve">Online: </w:t>
      </w:r>
      <w:hyperlink r:id="rId16" w:history="1">
        <w:r w:rsidR="005B6FDE" w:rsidRPr="00D42794">
          <w:rPr>
            <w:rStyle w:val="Hyperlink"/>
            <w:lang w:val="en-GB"/>
          </w:rPr>
          <w:t>https://www.lgo.org.uk/contact-us</w:t>
        </w:r>
      </w:hyperlink>
      <w:r w:rsidR="005B6FDE" w:rsidRPr="00D42794">
        <w:rPr>
          <w:lang w:val="en-GB"/>
        </w:rPr>
        <w:t xml:space="preserve"> </w:t>
      </w:r>
    </w:p>
    <w:p w14:paraId="29C313FE" w14:textId="77777777" w:rsidR="00EA7D87" w:rsidRPr="00D42794" w:rsidRDefault="00EA7D87" w:rsidP="007C4AA2">
      <w:pPr>
        <w:pStyle w:val="BodyA"/>
        <w:spacing w:line="276" w:lineRule="auto"/>
        <w:ind w:left="720" w:hanging="720"/>
        <w:rPr>
          <w:lang w:val="en-GB"/>
        </w:rPr>
      </w:pPr>
    </w:p>
    <w:p w14:paraId="3BE2AFD8" w14:textId="73C69631" w:rsidR="00EA7D87" w:rsidRPr="00D42794" w:rsidRDefault="00BE32C1" w:rsidP="007C4AA2">
      <w:pPr>
        <w:pStyle w:val="BodyA"/>
        <w:spacing w:line="276" w:lineRule="auto"/>
        <w:ind w:left="720" w:hanging="720"/>
        <w:rPr>
          <w:lang w:val="en-GB"/>
        </w:rPr>
      </w:pPr>
      <w:r w:rsidRPr="00D42794">
        <w:rPr>
          <w:lang w:val="en-GB"/>
        </w:rPr>
        <w:t>2.2.</w:t>
      </w:r>
      <w:r w:rsidR="00EB50CA" w:rsidRPr="00D42794">
        <w:rPr>
          <w:lang w:val="en-GB"/>
        </w:rPr>
        <w:t>9</w:t>
      </w:r>
      <w:r w:rsidRPr="00D42794">
        <w:rPr>
          <w:lang w:val="en-GB"/>
        </w:rPr>
        <w:t xml:space="preserve"> </w:t>
      </w:r>
      <w:r w:rsidRPr="00D42794">
        <w:rPr>
          <w:lang w:val="en-GB"/>
        </w:rPr>
        <w:tab/>
      </w:r>
      <w:r w:rsidR="009D60DE" w:rsidRPr="00D42794">
        <w:rPr>
          <w:lang w:val="en-GB"/>
        </w:rPr>
        <w:t xml:space="preserve">The </w:t>
      </w:r>
      <w:r w:rsidR="00766ABD" w:rsidRPr="00D42794">
        <w:rPr>
          <w:lang w:val="en-GB"/>
        </w:rPr>
        <w:t>l</w:t>
      </w:r>
      <w:r w:rsidR="009D60DE" w:rsidRPr="00D42794">
        <w:rPr>
          <w:lang w:val="en-GB"/>
        </w:rPr>
        <w:t xml:space="preserve">ocal </w:t>
      </w:r>
      <w:r w:rsidR="00766ABD" w:rsidRPr="00D42794">
        <w:rPr>
          <w:lang w:val="en-GB"/>
        </w:rPr>
        <w:t>a</w:t>
      </w:r>
      <w:r w:rsidR="009D60DE" w:rsidRPr="00D42794">
        <w:rPr>
          <w:lang w:val="en-GB"/>
        </w:rPr>
        <w:t>uthority will accept a</w:t>
      </w:r>
      <w:r w:rsidRPr="00D42794">
        <w:rPr>
          <w:lang w:val="en-GB"/>
        </w:rPr>
        <w:t xml:space="preserve">pplications from </w:t>
      </w:r>
      <w:r w:rsidR="00E024E2" w:rsidRPr="00D42794">
        <w:rPr>
          <w:lang w:val="en-GB"/>
        </w:rPr>
        <w:t xml:space="preserve">its </w:t>
      </w:r>
      <w:r w:rsidRPr="00D42794">
        <w:rPr>
          <w:lang w:val="en-GB"/>
        </w:rPr>
        <w:t xml:space="preserve">current tenants of </w:t>
      </w:r>
      <w:r w:rsidR="00E024E2" w:rsidRPr="00D42794">
        <w:rPr>
          <w:lang w:val="en-GB"/>
        </w:rPr>
        <w:t xml:space="preserve">that of </w:t>
      </w:r>
      <w:r w:rsidR="003D2F6C" w:rsidRPr="00D42794">
        <w:rPr>
          <w:lang w:val="en-GB"/>
        </w:rPr>
        <w:t>r</w:t>
      </w:r>
      <w:r w:rsidR="000B650F" w:rsidRPr="00D42794">
        <w:rPr>
          <w:lang w:val="en-GB"/>
        </w:rPr>
        <w:t xml:space="preserve">egistered </w:t>
      </w:r>
      <w:r w:rsidR="003D2F6C" w:rsidRPr="00D42794">
        <w:rPr>
          <w:lang w:val="en-GB"/>
        </w:rPr>
        <w:t>p</w:t>
      </w:r>
      <w:r w:rsidR="000B650F" w:rsidRPr="00D42794">
        <w:rPr>
          <w:lang w:val="en-GB"/>
        </w:rPr>
        <w:t xml:space="preserve">roviders, </w:t>
      </w:r>
      <w:r w:rsidRPr="00D42794">
        <w:rPr>
          <w:lang w:val="en-GB"/>
        </w:rPr>
        <w:t>for transfers (</w:t>
      </w:r>
      <w:r w:rsidR="005B6FDE" w:rsidRPr="00D42794">
        <w:rPr>
          <w:lang w:val="en-GB"/>
        </w:rPr>
        <w:t>“</w:t>
      </w:r>
      <w:r w:rsidR="00766ABD" w:rsidRPr="00D42794">
        <w:rPr>
          <w:b/>
          <w:lang w:val="en-GB"/>
        </w:rPr>
        <w:t>t</w:t>
      </w:r>
      <w:r w:rsidRPr="00D42794">
        <w:rPr>
          <w:b/>
          <w:lang w:val="en-GB"/>
        </w:rPr>
        <w:t xml:space="preserve">ransfer </w:t>
      </w:r>
      <w:r w:rsidR="00766ABD" w:rsidRPr="00D42794">
        <w:rPr>
          <w:b/>
          <w:lang w:val="en-GB"/>
        </w:rPr>
        <w:t>a</w:t>
      </w:r>
      <w:r w:rsidRPr="00D42794">
        <w:rPr>
          <w:b/>
          <w:lang w:val="en-GB"/>
        </w:rPr>
        <w:t>pplicants</w:t>
      </w:r>
      <w:r w:rsidR="005B6FDE" w:rsidRPr="00D42794">
        <w:rPr>
          <w:lang w:val="en-GB"/>
        </w:rPr>
        <w:t>”</w:t>
      </w:r>
      <w:r w:rsidRPr="00D42794">
        <w:rPr>
          <w:lang w:val="en-GB"/>
        </w:rPr>
        <w:t>) to alternative social</w:t>
      </w:r>
      <w:r w:rsidR="000B650F" w:rsidRPr="00D42794">
        <w:rPr>
          <w:lang w:val="en-GB"/>
        </w:rPr>
        <w:t xml:space="preserve"> rented</w:t>
      </w:r>
      <w:r w:rsidRPr="00D42794">
        <w:rPr>
          <w:lang w:val="en-GB"/>
        </w:rPr>
        <w:t xml:space="preserve"> housing available</w:t>
      </w:r>
      <w:r w:rsidR="00A42F2F" w:rsidRPr="00D42794">
        <w:rPr>
          <w:lang w:val="en-GB"/>
        </w:rPr>
        <w:t xml:space="preserve"> in </w:t>
      </w:r>
      <w:r w:rsidR="008D780F" w:rsidRPr="00D42794">
        <w:rPr>
          <w:lang w:val="en-GB"/>
        </w:rPr>
        <w:t>Halton, Knowsley, Liverpool, Sefton and Wirral</w:t>
      </w:r>
      <w:r w:rsidR="009D60DE" w:rsidRPr="00D42794">
        <w:rPr>
          <w:lang w:val="en-GB"/>
        </w:rPr>
        <w:t xml:space="preserve">. Such applicants </w:t>
      </w:r>
      <w:r w:rsidRPr="00D42794">
        <w:rPr>
          <w:lang w:val="en-GB"/>
        </w:rPr>
        <w:t>have the right to:</w:t>
      </w:r>
    </w:p>
    <w:p w14:paraId="0280D0A2" w14:textId="77777777" w:rsidR="003D2F6C" w:rsidRPr="00D42794" w:rsidRDefault="00BE32C1" w:rsidP="00AF2619">
      <w:pPr>
        <w:pStyle w:val="BodyA"/>
        <w:numPr>
          <w:ilvl w:val="0"/>
          <w:numId w:val="46"/>
        </w:numPr>
        <w:spacing w:line="276" w:lineRule="auto"/>
        <w:rPr>
          <w:lang w:val="en-GB"/>
        </w:rPr>
      </w:pPr>
      <w:r w:rsidRPr="00D42794">
        <w:rPr>
          <w:lang w:val="en-GB"/>
        </w:rPr>
        <w:t>Make applications</w:t>
      </w:r>
      <w:r w:rsidR="008D780F" w:rsidRPr="00D42794">
        <w:rPr>
          <w:lang w:val="en-GB"/>
        </w:rPr>
        <w:t>.</w:t>
      </w:r>
    </w:p>
    <w:p w14:paraId="22D07E31" w14:textId="77777777" w:rsidR="003D2F6C" w:rsidRPr="00D42794" w:rsidRDefault="00BE32C1" w:rsidP="00AF2619">
      <w:pPr>
        <w:pStyle w:val="BodyA"/>
        <w:numPr>
          <w:ilvl w:val="0"/>
          <w:numId w:val="46"/>
        </w:numPr>
        <w:spacing w:line="276" w:lineRule="auto"/>
        <w:rPr>
          <w:lang w:val="en-GB"/>
        </w:rPr>
      </w:pPr>
      <w:r w:rsidRPr="00D42794">
        <w:rPr>
          <w:lang w:val="en-GB"/>
        </w:rPr>
        <w:t>Have their applications considered</w:t>
      </w:r>
      <w:r w:rsidR="008D780F" w:rsidRPr="00D42794">
        <w:rPr>
          <w:lang w:val="en-GB"/>
        </w:rPr>
        <w:t>.</w:t>
      </w:r>
    </w:p>
    <w:p w14:paraId="3385DF24" w14:textId="77777777" w:rsidR="003D2F6C" w:rsidRPr="00D42794" w:rsidRDefault="00BE32C1" w:rsidP="00AF2619">
      <w:pPr>
        <w:pStyle w:val="BodyA"/>
        <w:numPr>
          <w:ilvl w:val="0"/>
          <w:numId w:val="46"/>
        </w:numPr>
        <w:spacing w:line="276" w:lineRule="auto"/>
        <w:rPr>
          <w:lang w:val="en-GB"/>
        </w:rPr>
      </w:pPr>
      <w:r w:rsidRPr="00D42794">
        <w:rPr>
          <w:lang w:val="en-GB"/>
        </w:rPr>
        <w:t>Be notified as to their rights to information and review</w:t>
      </w:r>
      <w:r w:rsidR="008D780F" w:rsidRPr="00D42794">
        <w:rPr>
          <w:lang w:val="en-GB"/>
        </w:rPr>
        <w:t>.</w:t>
      </w:r>
    </w:p>
    <w:p w14:paraId="31CE418B" w14:textId="77777777" w:rsidR="00EA7D87" w:rsidRPr="00D42794" w:rsidRDefault="008D780F" w:rsidP="00AF2619">
      <w:pPr>
        <w:pStyle w:val="BodyA"/>
        <w:numPr>
          <w:ilvl w:val="0"/>
          <w:numId w:val="46"/>
        </w:numPr>
        <w:spacing w:line="276" w:lineRule="auto"/>
        <w:rPr>
          <w:lang w:val="en-GB"/>
        </w:rPr>
      </w:pPr>
      <w:r w:rsidRPr="00D42794">
        <w:rPr>
          <w:lang w:val="en-GB"/>
        </w:rPr>
        <w:lastRenderedPageBreak/>
        <w:t>C</w:t>
      </w:r>
      <w:r w:rsidR="00BE32C1" w:rsidRPr="00D42794">
        <w:rPr>
          <w:lang w:val="en-GB"/>
        </w:rPr>
        <w:t>onfidentiality of the fact of their application</w:t>
      </w:r>
      <w:r w:rsidRPr="00D42794">
        <w:rPr>
          <w:lang w:val="en-GB"/>
        </w:rPr>
        <w:t>.</w:t>
      </w:r>
    </w:p>
    <w:p w14:paraId="50B546B0" w14:textId="77777777" w:rsidR="00EA7D87" w:rsidRPr="00D42794" w:rsidRDefault="00EA7D87" w:rsidP="007C4AA2">
      <w:pPr>
        <w:pStyle w:val="BodyA"/>
        <w:spacing w:line="276" w:lineRule="auto"/>
        <w:ind w:left="1800"/>
        <w:rPr>
          <w:lang w:val="en-GB"/>
        </w:rPr>
      </w:pPr>
    </w:p>
    <w:p w14:paraId="5565BBEE" w14:textId="5800E184" w:rsidR="00EA7D87" w:rsidRPr="00D42794" w:rsidRDefault="00BE32C1" w:rsidP="00183992">
      <w:pPr>
        <w:pStyle w:val="BodyA"/>
        <w:spacing w:line="276" w:lineRule="auto"/>
        <w:ind w:left="720" w:hanging="720"/>
        <w:rPr>
          <w:lang w:val="en-GB"/>
        </w:rPr>
      </w:pPr>
      <w:r w:rsidRPr="00D42794">
        <w:rPr>
          <w:lang w:val="en-GB"/>
        </w:rPr>
        <w:t>2.2.</w:t>
      </w:r>
      <w:r w:rsidR="00EB50CA" w:rsidRPr="00D42794">
        <w:rPr>
          <w:lang w:val="en-GB"/>
        </w:rPr>
        <w:t>10</w:t>
      </w:r>
      <w:r w:rsidRPr="00D42794">
        <w:rPr>
          <w:lang w:val="en-GB"/>
        </w:rPr>
        <w:t xml:space="preserve"> </w:t>
      </w:r>
      <w:r w:rsidRPr="00D42794">
        <w:rPr>
          <w:lang w:val="en-GB"/>
        </w:rPr>
        <w:tab/>
      </w:r>
      <w:r w:rsidR="009B4C9F" w:rsidRPr="00D42794">
        <w:rPr>
          <w:lang w:val="en-GB"/>
        </w:rPr>
        <w:t xml:space="preserve">The </w:t>
      </w:r>
      <w:r w:rsidR="00766ABD" w:rsidRPr="00D42794">
        <w:rPr>
          <w:lang w:val="en-GB"/>
        </w:rPr>
        <w:t>l</w:t>
      </w:r>
      <w:r w:rsidR="009B4C9F" w:rsidRPr="00D42794">
        <w:rPr>
          <w:lang w:val="en-GB"/>
        </w:rPr>
        <w:t xml:space="preserve">ocal </w:t>
      </w:r>
      <w:r w:rsidR="00766ABD" w:rsidRPr="00D42794">
        <w:rPr>
          <w:lang w:val="en-GB"/>
        </w:rPr>
        <w:t>a</w:t>
      </w:r>
      <w:r w:rsidR="009B4C9F" w:rsidRPr="00D42794">
        <w:rPr>
          <w:lang w:val="en-GB"/>
        </w:rPr>
        <w:t xml:space="preserve">uthority will </w:t>
      </w:r>
      <w:r w:rsidRPr="00D42794">
        <w:rPr>
          <w:lang w:val="en-GB"/>
        </w:rPr>
        <w:t>initially treat</w:t>
      </w:r>
      <w:r w:rsidR="009B4C9F" w:rsidRPr="00D42794">
        <w:rPr>
          <w:lang w:val="en-GB"/>
        </w:rPr>
        <w:t xml:space="preserve"> </w:t>
      </w:r>
      <w:r w:rsidR="00584DEB" w:rsidRPr="00D42794">
        <w:rPr>
          <w:lang w:val="en-GB"/>
        </w:rPr>
        <w:t>t</w:t>
      </w:r>
      <w:r w:rsidR="009B4C9F" w:rsidRPr="00D42794">
        <w:rPr>
          <w:lang w:val="en-GB"/>
        </w:rPr>
        <w:t xml:space="preserve">ransfer </w:t>
      </w:r>
      <w:r w:rsidR="00584DEB" w:rsidRPr="00D42794">
        <w:rPr>
          <w:lang w:val="en-GB"/>
        </w:rPr>
        <w:t>a</w:t>
      </w:r>
      <w:r w:rsidR="009B4C9F" w:rsidRPr="00D42794">
        <w:rPr>
          <w:lang w:val="en-GB"/>
        </w:rPr>
        <w:t>pplicants</w:t>
      </w:r>
      <w:r w:rsidRPr="00D42794">
        <w:rPr>
          <w:lang w:val="en-GB"/>
        </w:rPr>
        <w:t xml:space="preserve"> in the same way as all other applicants, </w:t>
      </w:r>
      <w:r w:rsidR="00920E0C" w:rsidRPr="00D42794">
        <w:rPr>
          <w:lang w:val="en-GB"/>
        </w:rPr>
        <w:t>except</w:t>
      </w:r>
      <w:r w:rsidRPr="00D42794">
        <w:rPr>
          <w:lang w:val="en-GB"/>
        </w:rPr>
        <w:t xml:space="preserve"> that </w:t>
      </w:r>
      <w:r w:rsidR="00263883" w:rsidRPr="00D42794">
        <w:rPr>
          <w:lang w:val="en-GB"/>
        </w:rPr>
        <w:t>there will</w:t>
      </w:r>
      <w:r w:rsidR="00FD6399" w:rsidRPr="00D42794">
        <w:rPr>
          <w:lang w:val="en-GB"/>
        </w:rPr>
        <w:t xml:space="preserve"> be</w:t>
      </w:r>
      <w:r w:rsidR="00263883" w:rsidRPr="00D42794">
        <w:rPr>
          <w:lang w:val="en-GB"/>
        </w:rPr>
        <w:t xml:space="preserve"> no i</w:t>
      </w:r>
      <w:r w:rsidRPr="00D42794">
        <w:rPr>
          <w:lang w:val="en-GB"/>
        </w:rPr>
        <w:t xml:space="preserve">nquiries </w:t>
      </w:r>
      <w:r w:rsidR="00263883" w:rsidRPr="00D42794">
        <w:rPr>
          <w:lang w:val="en-GB"/>
        </w:rPr>
        <w:t xml:space="preserve">made about </w:t>
      </w:r>
      <w:r w:rsidRPr="00D42794">
        <w:rPr>
          <w:lang w:val="en-GB"/>
        </w:rPr>
        <w:t>eligibility. This</w:t>
      </w:r>
      <w:r w:rsidR="00920E0C" w:rsidRPr="00D42794">
        <w:rPr>
          <w:lang w:val="en-GB"/>
        </w:rPr>
        <w:t xml:space="preserve"> is</w:t>
      </w:r>
      <w:r w:rsidRPr="00D42794">
        <w:rPr>
          <w:lang w:val="en-GB"/>
        </w:rPr>
        <w:t xml:space="preserve"> because </w:t>
      </w:r>
      <w:r w:rsidR="0078403E" w:rsidRPr="00D42794">
        <w:rPr>
          <w:lang w:val="en-GB"/>
        </w:rPr>
        <w:t xml:space="preserve">the law dictates that </w:t>
      </w:r>
      <w:r w:rsidRPr="00D42794">
        <w:rPr>
          <w:lang w:val="en-GB"/>
        </w:rPr>
        <w:t>a</w:t>
      </w:r>
      <w:r w:rsidR="00920E0C" w:rsidRPr="00D42794">
        <w:rPr>
          <w:lang w:val="en-GB"/>
        </w:rPr>
        <w:t>ll</w:t>
      </w:r>
      <w:r w:rsidRPr="00D42794">
        <w:rPr>
          <w:lang w:val="en-GB"/>
        </w:rPr>
        <w:t xml:space="preserve"> current tenants of social housing are eligible for a further allocation of </w:t>
      </w:r>
      <w:r w:rsidR="00790959" w:rsidRPr="00D42794">
        <w:rPr>
          <w:lang w:val="en-GB"/>
        </w:rPr>
        <w:t xml:space="preserve">social </w:t>
      </w:r>
      <w:r w:rsidRPr="00D42794">
        <w:rPr>
          <w:lang w:val="en-GB"/>
        </w:rPr>
        <w:t>housing accommodation regardless of their immigration or habitual residence status.</w:t>
      </w:r>
      <w:r w:rsidR="00A42F2F" w:rsidRPr="00D42794">
        <w:rPr>
          <w:lang w:val="en-GB"/>
        </w:rPr>
        <w:t xml:space="preserve"> </w:t>
      </w:r>
      <w:r w:rsidRPr="00D42794">
        <w:rPr>
          <w:lang w:val="en-GB"/>
        </w:rPr>
        <w:t>Transfe</w:t>
      </w:r>
      <w:r w:rsidR="00790959" w:rsidRPr="00D42794">
        <w:rPr>
          <w:lang w:val="en-GB"/>
        </w:rPr>
        <w:t xml:space="preserve">r </w:t>
      </w:r>
      <w:r w:rsidR="005B6FDE" w:rsidRPr="00D42794">
        <w:rPr>
          <w:lang w:val="en-GB"/>
        </w:rPr>
        <w:t>A</w:t>
      </w:r>
      <w:r w:rsidR="00790959" w:rsidRPr="00D42794">
        <w:rPr>
          <w:lang w:val="en-GB"/>
        </w:rPr>
        <w:t xml:space="preserve">pplicants will be </w:t>
      </w:r>
      <w:r w:rsidR="00932ACE" w:rsidRPr="00D42794">
        <w:rPr>
          <w:lang w:val="en-GB"/>
        </w:rPr>
        <w:t>prioritised</w:t>
      </w:r>
      <w:r w:rsidR="00C57427" w:rsidRPr="00D42794">
        <w:rPr>
          <w:lang w:val="en-GB"/>
        </w:rPr>
        <w:t xml:space="preserve"> </w:t>
      </w:r>
      <w:r w:rsidRPr="00D42794">
        <w:rPr>
          <w:lang w:val="en-GB"/>
        </w:rPr>
        <w:t xml:space="preserve">in the same way as new applicants (e.g. by housing need and then date of </w:t>
      </w:r>
      <w:r w:rsidR="00661E9F" w:rsidRPr="00D42794">
        <w:rPr>
          <w:lang w:val="en-GB"/>
        </w:rPr>
        <w:t>banding</w:t>
      </w:r>
      <w:r w:rsidR="005B6FDE" w:rsidRPr="00D42794">
        <w:rPr>
          <w:lang w:val="en-GB"/>
        </w:rPr>
        <w:t xml:space="preserve">, </w:t>
      </w:r>
      <w:r w:rsidR="000F76D2" w:rsidRPr="00D42794">
        <w:rPr>
          <w:lang w:val="en-GB"/>
        </w:rPr>
        <w:t xml:space="preserve">registration date, </w:t>
      </w:r>
      <w:r w:rsidR="00584DEB" w:rsidRPr="00D42794">
        <w:rPr>
          <w:lang w:val="en-GB"/>
        </w:rPr>
        <w:t xml:space="preserve">and </w:t>
      </w:r>
      <w:r w:rsidR="005B6FDE" w:rsidRPr="00D42794">
        <w:rPr>
          <w:lang w:val="en-GB"/>
        </w:rPr>
        <w:t>then</w:t>
      </w:r>
      <w:r w:rsidR="00263883" w:rsidRPr="00D42794">
        <w:rPr>
          <w:lang w:val="en-GB"/>
        </w:rPr>
        <w:t xml:space="preserve"> community contribution</w:t>
      </w:r>
      <w:r w:rsidRPr="00D42794">
        <w:rPr>
          <w:lang w:val="en-GB"/>
        </w:rPr>
        <w:t xml:space="preserve">). Transfer </w:t>
      </w:r>
      <w:r w:rsidR="005B6FDE" w:rsidRPr="00D42794">
        <w:rPr>
          <w:lang w:val="en-GB"/>
        </w:rPr>
        <w:t>A</w:t>
      </w:r>
      <w:r w:rsidRPr="00D42794">
        <w:rPr>
          <w:lang w:val="en-GB"/>
        </w:rPr>
        <w:t>pplicants will not be offered an allocation that would result in them under-occupying the dwelling</w:t>
      </w:r>
      <w:r w:rsidR="00DE5271" w:rsidRPr="00D42794">
        <w:rPr>
          <w:lang w:val="en-GB"/>
        </w:rPr>
        <w:t xml:space="preserve"> (against the definition used by the Department of Work Pensions to determine claims for help with housing costs)</w:t>
      </w:r>
      <w:r w:rsidRPr="00D42794">
        <w:rPr>
          <w:lang w:val="en-GB"/>
        </w:rPr>
        <w:t xml:space="preserve">, being overcrowded </w:t>
      </w:r>
      <w:r w:rsidR="00E024E2" w:rsidRPr="00D42794">
        <w:rPr>
          <w:lang w:val="en-GB"/>
        </w:rPr>
        <w:t xml:space="preserve">by the Bedroom Standard </w:t>
      </w:r>
      <w:r w:rsidRPr="00D42794">
        <w:rPr>
          <w:lang w:val="en-GB"/>
        </w:rPr>
        <w:t>or being unable to afford any possible rental or service charges</w:t>
      </w:r>
      <w:r w:rsidR="00E024E2" w:rsidRPr="00D42794">
        <w:rPr>
          <w:lang w:val="en-GB"/>
        </w:rPr>
        <w:t xml:space="preserve"> at the date an allocation or nomination is made</w:t>
      </w:r>
      <w:r w:rsidRPr="00D42794">
        <w:rPr>
          <w:lang w:val="en-GB"/>
        </w:rPr>
        <w:t xml:space="preserve">. </w:t>
      </w:r>
      <w:proofErr w:type="gramStart"/>
      <w:r w:rsidR="00183992" w:rsidRPr="00D42794">
        <w:rPr>
          <w:lang w:val="en-GB"/>
        </w:rPr>
        <w:t>As a general rule</w:t>
      </w:r>
      <w:proofErr w:type="gramEnd"/>
      <w:r w:rsidR="00183992" w:rsidRPr="00D42794">
        <w:rPr>
          <w:lang w:val="en-GB"/>
        </w:rPr>
        <w:t>, allocations will be made so that a property is fully occupied. If this is not possible, under-occupation will be considered, subject to an affordability assessment</w:t>
      </w:r>
      <w:r w:rsidR="00E024E2" w:rsidRPr="00D42794">
        <w:rPr>
          <w:lang w:val="en-GB"/>
        </w:rPr>
        <w:t xml:space="preserve"> completed at the same time an offer is made, but prior to a letting being agreed</w:t>
      </w:r>
      <w:r w:rsidR="00183992" w:rsidRPr="00D42794">
        <w:rPr>
          <w:lang w:val="en-GB"/>
        </w:rPr>
        <w:t xml:space="preserve">. </w:t>
      </w:r>
      <w:r w:rsidRPr="00D42794">
        <w:rPr>
          <w:lang w:val="en-GB"/>
        </w:rPr>
        <w:t xml:space="preserve">Transfer </w:t>
      </w:r>
      <w:r w:rsidR="009B7333" w:rsidRPr="00D42794">
        <w:rPr>
          <w:lang w:val="en-GB"/>
        </w:rPr>
        <w:t>A</w:t>
      </w:r>
      <w:r w:rsidRPr="00D42794">
        <w:rPr>
          <w:lang w:val="en-GB"/>
        </w:rPr>
        <w:t xml:space="preserve">pplicants will </w:t>
      </w:r>
      <w:r w:rsidR="00A42F2F" w:rsidRPr="00D42794">
        <w:rPr>
          <w:lang w:val="en-GB"/>
        </w:rPr>
        <w:t xml:space="preserve">be required to satisfy the </w:t>
      </w:r>
      <w:r w:rsidRPr="00D42794">
        <w:rPr>
          <w:lang w:val="en-GB"/>
        </w:rPr>
        <w:t xml:space="preserve">qualification criterion set out </w:t>
      </w:r>
      <w:r w:rsidR="008D780F" w:rsidRPr="00D42794">
        <w:rPr>
          <w:lang w:val="en-GB"/>
        </w:rPr>
        <w:t xml:space="preserve">in </w:t>
      </w:r>
      <w:r w:rsidR="0080566D" w:rsidRPr="00D42794">
        <w:rPr>
          <w:lang w:val="en-GB"/>
        </w:rPr>
        <w:t xml:space="preserve">this </w:t>
      </w:r>
      <w:r w:rsidR="00FA22BA" w:rsidRPr="00D42794">
        <w:rPr>
          <w:lang w:val="en-GB"/>
        </w:rPr>
        <w:t>Scheme</w:t>
      </w:r>
      <w:r w:rsidR="00A02BCA" w:rsidRPr="00D42794">
        <w:rPr>
          <w:lang w:val="en-GB"/>
        </w:rPr>
        <w:t xml:space="preserve">. </w:t>
      </w:r>
    </w:p>
    <w:p w14:paraId="3AE78C2D" w14:textId="77777777" w:rsidR="00EA7D87" w:rsidRPr="00D42794" w:rsidRDefault="00EA7D87" w:rsidP="007C4AA2">
      <w:pPr>
        <w:pStyle w:val="BodyA"/>
        <w:spacing w:line="276" w:lineRule="auto"/>
        <w:ind w:left="720" w:hanging="720"/>
        <w:rPr>
          <w:lang w:val="en-GB"/>
        </w:rPr>
      </w:pPr>
    </w:p>
    <w:p w14:paraId="3F40F0FE" w14:textId="5CE2AE89" w:rsidR="00E024E2" w:rsidRPr="00D42794" w:rsidRDefault="00BE32C1" w:rsidP="00E024E2">
      <w:pPr>
        <w:pStyle w:val="BodyA"/>
        <w:spacing w:line="276" w:lineRule="auto"/>
        <w:ind w:left="720" w:hanging="720"/>
        <w:rPr>
          <w:lang w:val="en-GB"/>
        </w:rPr>
      </w:pPr>
      <w:r w:rsidRPr="00D42794">
        <w:rPr>
          <w:lang w:val="en-GB"/>
        </w:rPr>
        <w:t>2.2.1</w:t>
      </w:r>
      <w:r w:rsidR="00EB50CA" w:rsidRPr="00D42794">
        <w:rPr>
          <w:lang w:val="en-GB"/>
        </w:rPr>
        <w:t>1</w:t>
      </w:r>
      <w:r w:rsidRPr="00D42794">
        <w:rPr>
          <w:lang w:val="en-GB"/>
        </w:rPr>
        <w:tab/>
      </w:r>
      <w:r w:rsidR="00263883" w:rsidRPr="00D42794">
        <w:rPr>
          <w:lang w:val="en-GB"/>
        </w:rPr>
        <w:t xml:space="preserve">The </w:t>
      </w:r>
      <w:r w:rsidR="00766ABD" w:rsidRPr="00D42794">
        <w:rPr>
          <w:lang w:val="en-GB"/>
        </w:rPr>
        <w:t>l</w:t>
      </w:r>
      <w:r w:rsidR="00263883" w:rsidRPr="00D42794">
        <w:rPr>
          <w:lang w:val="en-GB"/>
        </w:rPr>
        <w:t xml:space="preserve">ocal </w:t>
      </w:r>
      <w:r w:rsidR="00766ABD" w:rsidRPr="00D42794">
        <w:rPr>
          <w:lang w:val="en-GB"/>
        </w:rPr>
        <w:t>a</w:t>
      </w:r>
      <w:r w:rsidR="00263883" w:rsidRPr="00D42794">
        <w:rPr>
          <w:lang w:val="en-GB"/>
        </w:rPr>
        <w:t>uthority will h</w:t>
      </w:r>
      <w:r w:rsidRPr="00D42794">
        <w:rPr>
          <w:lang w:val="en-GB"/>
        </w:rPr>
        <w:t>andl</w:t>
      </w:r>
      <w:r w:rsidR="00263883" w:rsidRPr="00D42794">
        <w:rPr>
          <w:lang w:val="en-GB"/>
        </w:rPr>
        <w:t>e</w:t>
      </w:r>
      <w:r w:rsidRPr="00D42794">
        <w:rPr>
          <w:lang w:val="en-GB"/>
        </w:rPr>
        <w:t xml:space="preserve"> applications </w:t>
      </w:r>
      <w:r w:rsidR="00263883" w:rsidRPr="00D42794">
        <w:rPr>
          <w:lang w:val="en-GB"/>
        </w:rPr>
        <w:t xml:space="preserve">as per the </w:t>
      </w:r>
      <w:r w:rsidRPr="00D42794">
        <w:rPr>
          <w:lang w:val="en-GB"/>
        </w:rPr>
        <w:t xml:space="preserve">provisions contained in </w:t>
      </w:r>
      <w:r w:rsidR="0080566D" w:rsidRPr="00D42794">
        <w:rPr>
          <w:lang w:val="en-GB"/>
        </w:rPr>
        <w:t xml:space="preserve">this </w:t>
      </w:r>
      <w:r w:rsidR="00E024E2" w:rsidRPr="00D42794">
        <w:rPr>
          <w:lang w:val="en-GB"/>
        </w:rPr>
        <w:t>Scheme</w:t>
      </w:r>
      <w:r w:rsidRPr="00D42794">
        <w:rPr>
          <w:lang w:val="en-GB"/>
        </w:rPr>
        <w:t xml:space="preserve">. Any application </w:t>
      </w:r>
      <w:r w:rsidR="000B650F" w:rsidRPr="00D42794">
        <w:rPr>
          <w:lang w:val="en-GB"/>
        </w:rPr>
        <w:t>wh</w:t>
      </w:r>
      <w:r w:rsidR="00263883" w:rsidRPr="00D42794">
        <w:rPr>
          <w:lang w:val="en-GB"/>
        </w:rPr>
        <w:t>ich give</w:t>
      </w:r>
      <w:r w:rsidR="0080566D" w:rsidRPr="00D42794">
        <w:rPr>
          <w:lang w:val="en-GB"/>
        </w:rPr>
        <w:t>s</w:t>
      </w:r>
      <w:r w:rsidR="00263883" w:rsidRPr="00D42794">
        <w:rPr>
          <w:lang w:val="en-GB"/>
        </w:rPr>
        <w:t xml:space="preserve"> the </w:t>
      </w:r>
      <w:r w:rsidR="00766ABD" w:rsidRPr="00D42794">
        <w:rPr>
          <w:lang w:val="en-GB"/>
        </w:rPr>
        <w:t>l</w:t>
      </w:r>
      <w:r w:rsidR="00263883" w:rsidRPr="00D42794">
        <w:rPr>
          <w:lang w:val="en-GB"/>
        </w:rPr>
        <w:t xml:space="preserve">ocal </w:t>
      </w:r>
      <w:r w:rsidR="00766ABD" w:rsidRPr="00D42794">
        <w:rPr>
          <w:lang w:val="en-GB"/>
        </w:rPr>
        <w:t>a</w:t>
      </w:r>
      <w:r w:rsidR="00263883" w:rsidRPr="00D42794">
        <w:rPr>
          <w:lang w:val="en-GB"/>
        </w:rPr>
        <w:t xml:space="preserve">uthority a </w:t>
      </w:r>
      <w:r w:rsidRPr="00D42794">
        <w:rPr>
          <w:lang w:val="en-GB"/>
        </w:rPr>
        <w:t xml:space="preserve">reason to believe a person may be homeless or threatened with homelessness, will </w:t>
      </w:r>
      <w:r w:rsidR="00B62826" w:rsidRPr="00D42794">
        <w:rPr>
          <w:lang w:val="en-GB"/>
        </w:rPr>
        <w:t>trigger inquiries as to what duty of assistance, if any is owed under Housing Act 1996, Part 7</w:t>
      </w:r>
      <w:r w:rsidR="006B4CE9" w:rsidRPr="00D42794">
        <w:rPr>
          <w:lang w:val="en-GB"/>
        </w:rPr>
        <w:t xml:space="preserve"> (as amended)</w:t>
      </w:r>
      <w:r w:rsidRPr="00D42794">
        <w:rPr>
          <w:lang w:val="en-GB"/>
        </w:rPr>
        <w:t xml:space="preserve">. </w:t>
      </w:r>
      <w:r w:rsidR="00A02418" w:rsidRPr="00D42794">
        <w:rPr>
          <w:lang w:val="en-GB"/>
        </w:rPr>
        <w:t xml:space="preserve">Such inquires and any subsequent assistance a person might be entitled to are outside the scope of </w:t>
      </w:r>
      <w:r w:rsidR="0080566D" w:rsidRPr="00D42794">
        <w:rPr>
          <w:lang w:val="en-GB"/>
        </w:rPr>
        <w:t>this</w:t>
      </w:r>
      <w:r w:rsidR="00E024E2" w:rsidRPr="00D42794">
        <w:rPr>
          <w:lang w:val="en-GB"/>
        </w:rPr>
        <w:t xml:space="preserve"> Scheme</w:t>
      </w:r>
      <w:r w:rsidR="00A02418" w:rsidRPr="00D42794">
        <w:rPr>
          <w:lang w:val="en-GB"/>
        </w:rPr>
        <w:t xml:space="preserve">. The </w:t>
      </w:r>
      <w:r w:rsidR="00766ABD" w:rsidRPr="00D42794">
        <w:rPr>
          <w:lang w:val="en-GB"/>
        </w:rPr>
        <w:t>l</w:t>
      </w:r>
      <w:r w:rsidR="00A02418" w:rsidRPr="00D42794">
        <w:rPr>
          <w:lang w:val="en-GB"/>
        </w:rPr>
        <w:t xml:space="preserve">ocal </w:t>
      </w:r>
      <w:r w:rsidR="00766ABD" w:rsidRPr="00D42794">
        <w:rPr>
          <w:lang w:val="en-GB"/>
        </w:rPr>
        <w:t>a</w:t>
      </w:r>
      <w:r w:rsidR="00A02418" w:rsidRPr="00D42794">
        <w:rPr>
          <w:lang w:val="en-GB"/>
        </w:rPr>
        <w:t>uthority has separate arrangements in force to administer public law homelessness duties</w:t>
      </w:r>
      <w:r w:rsidR="00390446" w:rsidRPr="00D42794">
        <w:rPr>
          <w:lang w:val="en-GB"/>
        </w:rPr>
        <w:t>.</w:t>
      </w:r>
      <w:r w:rsidR="00E024E2" w:rsidRPr="00D42794">
        <w:rPr>
          <w:lang w:val="en-GB"/>
        </w:rPr>
        <w:t xml:space="preserve"> Contact details for which are as follows</w:t>
      </w:r>
      <w:r w:rsidR="00045AA7" w:rsidRPr="00D42794">
        <w:rPr>
          <w:lang w:val="en-GB"/>
        </w:rPr>
        <w:t>:</w:t>
      </w:r>
    </w:p>
    <w:p w14:paraId="10129ED1" w14:textId="35636BA1" w:rsidR="00045AA7" w:rsidRPr="00D42794" w:rsidRDefault="00045AA7" w:rsidP="00E024E2">
      <w:pPr>
        <w:pStyle w:val="BodyA"/>
        <w:spacing w:line="276" w:lineRule="auto"/>
        <w:ind w:left="720" w:hanging="720"/>
        <w:rPr>
          <w:lang w:val="en-GB"/>
        </w:rPr>
      </w:pPr>
    </w:p>
    <w:tbl>
      <w:tblPr>
        <w:tblStyle w:val="TableGrid"/>
        <w:tblW w:w="0" w:type="auto"/>
        <w:tblInd w:w="720" w:type="dxa"/>
        <w:tblLook w:val="04A0" w:firstRow="1" w:lastRow="0" w:firstColumn="1" w:lastColumn="0" w:noHBand="0" w:noVBand="1"/>
      </w:tblPr>
      <w:tblGrid>
        <w:gridCol w:w="1524"/>
        <w:gridCol w:w="3111"/>
        <w:gridCol w:w="4267"/>
      </w:tblGrid>
      <w:tr w:rsidR="00045AA7" w:rsidRPr="00D42794" w14:paraId="03724BDA" w14:textId="77777777" w:rsidTr="00320D65">
        <w:tc>
          <w:tcPr>
            <w:tcW w:w="1827" w:type="dxa"/>
          </w:tcPr>
          <w:p w14:paraId="62AB5F55" w14:textId="2FE476F5" w:rsidR="00045AA7" w:rsidRPr="00D42794" w:rsidRDefault="00930626" w:rsidP="00930626">
            <w:pPr>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Times New Roman" w:hAnsi="Segoe UI" w:cs="Segoe UI"/>
                <w:b/>
                <w:bCs/>
                <w:sz w:val="21"/>
                <w:szCs w:val="21"/>
                <w:bdr w:val="none" w:sz="0" w:space="0" w:color="auto"/>
                <w:lang w:eastAsia="en-GB"/>
              </w:rPr>
            </w:pPr>
            <w:r w:rsidRPr="00D42794">
              <w:rPr>
                <w:rFonts w:ascii="Segoe UI" w:eastAsia="Times New Roman" w:hAnsi="Segoe UI" w:cs="Segoe UI"/>
                <w:b/>
                <w:bCs/>
                <w:sz w:val="21"/>
                <w:szCs w:val="21"/>
                <w:bdr w:val="none" w:sz="0" w:space="0" w:color="auto"/>
                <w:lang w:eastAsia="en-GB"/>
              </w:rPr>
              <w:t>Local Authority</w:t>
            </w:r>
          </w:p>
        </w:tc>
        <w:tc>
          <w:tcPr>
            <w:tcW w:w="4394" w:type="dxa"/>
          </w:tcPr>
          <w:p w14:paraId="637520E9" w14:textId="387CD8DB" w:rsidR="00045AA7" w:rsidRPr="00D42794" w:rsidRDefault="00930626" w:rsidP="00930626">
            <w:pPr>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Times New Roman" w:hAnsi="Segoe UI" w:cs="Segoe UI"/>
                <w:sz w:val="21"/>
                <w:szCs w:val="21"/>
                <w:bdr w:val="none" w:sz="0" w:space="0" w:color="auto"/>
                <w:lang w:eastAsia="en-GB"/>
              </w:rPr>
            </w:pPr>
            <w:r w:rsidRPr="00D42794">
              <w:rPr>
                <w:rFonts w:ascii="Segoe UI" w:eastAsia="Times New Roman" w:hAnsi="Segoe UI" w:cs="Segoe UI"/>
                <w:b/>
                <w:bCs/>
                <w:sz w:val="21"/>
                <w:szCs w:val="21"/>
                <w:bdr w:val="none" w:sz="0" w:space="0" w:color="auto"/>
                <w:lang w:eastAsia="en-GB"/>
              </w:rPr>
              <w:t>Homelessness Service Contact Number</w:t>
            </w:r>
          </w:p>
        </w:tc>
        <w:tc>
          <w:tcPr>
            <w:tcW w:w="2681" w:type="dxa"/>
          </w:tcPr>
          <w:p w14:paraId="1F7C6D1A" w14:textId="200AD1C6" w:rsidR="00045AA7" w:rsidRPr="00D42794" w:rsidRDefault="00320D65" w:rsidP="00320D65">
            <w:pPr>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Times New Roman" w:hAnsi="Segoe UI" w:cs="Segoe UI"/>
                <w:sz w:val="21"/>
                <w:szCs w:val="21"/>
                <w:bdr w:val="none" w:sz="0" w:space="0" w:color="auto"/>
                <w:lang w:eastAsia="en-GB"/>
              </w:rPr>
            </w:pPr>
            <w:r w:rsidRPr="00D42794">
              <w:rPr>
                <w:rFonts w:ascii="Segoe UI" w:eastAsia="Times New Roman" w:hAnsi="Segoe UI" w:cs="Segoe UI"/>
                <w:b/>
                <w:bCs/>
                <w:sz w:val="21"/>
                <w:szCs w:val="21"/>
                <w:bdr w:val="none" w:sz="0" w:space="0" w:color="auto"/>
                <w:lang w:eastAsia="en-GB"/>
              </w:rPr>
              <w:t>Email Address</w:t>
            </w:r>
          </w:p>
        </w:tc>
      </w:tr>
      <w:tr w:rsidR="00045AA7" w:rsidRPr="00D42794" w14:paraId="2B881A0B" w14:textId="77777777" w:rsidTr="00320D65">
        <w:tc>
          <w:tcPr>
            <w:tcW w:w="1827" w:type="dxa"/>
          </w:tcPr>
          <w:p w14:paraId="52D48FA9" w14:textId="304F2EAA" w:rsidR="00045AA7" w:rsidRPr="00D42794" w:rsidRDefault="00320D65" w:rsidP="00320D65">
            <w:pPr>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Times New Roman" w:hAnsi="Segoe UI" w:cs="Segoe UI"/>
                <w:sz w:val="21"/>
                <w:szCs w:val="21"/>
                <w:bdr w:val="none" w:sz="0" w:space="0" w:color="auto"/>
                <w:lang w:eastAsia="en-GB"/>
              </w:rPr>
            </w:pPr>
            <w:r w:rsidRPr="00D42794">
              <w:rPr>
                <w:rFonts w:ascii="Segoe UI" w:eastAsia="Times New Roman" w:hAnsi="Segoe UI" w:cs="Segoe UI"/>
                <w:sz w:val="21"/>
                <w:szCs w:val="21"/>
                <w:bdr w:val="none" w:sz="0" w:space="0" w:color="auto"/>
                <w:lang w:eastAsia="en-GB"/>
              </w:rPr>
              <w:t>Halton</w:t>
            </w:r>
          </w:p>
        </w:tc>
        <w:tc>
          <w:tcPr>
            <w:tcW w:w="4394" w:type="dxa"/>
          </w:tcPr>
          <w:p w14:paraId="3F981957" w14:textId="2B1AC8D5" w:rsidR="00045AA7" w:rsidRPr="00D42794" w:rsidRDefault="00BC77C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0151 511 7979</w:t>
            </w:r>
          </w:p>
        </w:tc>
        <w:tc>
          <w:tcPr>
            <w:tcW w:w="2681" w:type="dxa"/>
          </w:tcPr>
          <w:p w14:paraId="4910FB5E" w14:textId="2904387F" w:rsidR="00045AA7" w:rsidRPr="00D42794" w:rsidRDefault="007362D3"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Housing.solutionsteam@halton.gov.uk</w:t>
            </w:r>
          </w:p>
        </w:tc>
      </w:tr>
      <w:tr w:rsidR="00045AA7" w:rsidRPr="00D42794" w14:paraId="4F95DFE5" w14:textId="77777777" w:rsidTr="00320D65">
        <w:tc>
          <w:tcPr>
            <w:tcW w:w="1827" w:type="dxa"/>
          </w:tcPr>
          <w:p w14:paraId="1F5BEA1F" w14:textId="0D1FB4F8" w:rsidR="00045AA7" w:rsidRPr="00D42794" w:rsidRDefault="00BC77C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Times New Roman" w:hAnsi="Segoe UI" w:cs="Segoe UI"/>
                <w:color w:val="auto"/>
                <w:sz w:val="21"/>
                <w:szCs w:val="21"/>
                <w:bdr w:val="none" w:sz="0" w:space="0" w:color="auto"/>
                <w:lang w:val="en-GB"/>
              </w:rPr>
            </w:pPr>
            <w:r w:rsidRPr="00D42794">
              <w:rPr>
                <w:rFonts w:ascii="Segoe UI" w:eastAsia="Times New Roman" w:hAnsi="Segoe UI" w:cs="Segoe UI"/>
                <w:color w:val="auto"/>
                <w:sz w:val="21"/>
                <w:szCs w:val="21"/>
                <w:bdr w:val="none" w:sz="0" w:space="0" w:color="auto"/>
                <w:lang w:val="en-GB"/>
              </w:rPr>
              <w:t>Knowsley</w:t>
            </w:r>
          </w:p>
        </w:tc>
        <w:tc>
          <w:tcPr>
            <w:tcW w:w="4394" w:type="dxa"/>
          </w:tcPr>
          <w:p w14:paraId="24315DBD" w14:textId="2D2A27EC" w:rsidR="00045AA7" w:rsidRPr="00D42794" w:rsidRDefault="00BC77C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0151 443 2333</w:t>
            </w:r>
          </w:p>
        </w:tc>
        <w:tc>
          <w:tcPr>
            <w:tcW w:w="2681" w:type="dxa"/>
          </w:tcPr>
          <w:p w14:paraId="14E5D129" w14:textId="2B50990C" w:rsidR="00045AA7" w:rsidRPr="00D42794" w:rsidRDefault="001E5CD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housingsolutions@knowsley.gov.uk</w:t>
            </w:r>
          </w:p>
        </w:tc>
      </w:tr>
      <w:tr w:rsidR="00045AA7" w:rsidRPr="00D42794" w14:paraId="49CD7B08" w14:textId="77777777" w:rsidTr="00320D65">
        <w:tc>
          <w:tcPr>
            <w:tcW w:w="1827" w:type="dxa"/>
          </w:tcPr>
          <w:p w14:paraId="43BB3167" w14:textId="7AD67D99" w:rsidR="00045AA7" w:rsidRPr="00D42794" w:rsidRDefault="00BC77C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Times New Roman" w:hAnsi="Segoe UI" w:cs="Segoe UI"/>
                <w:color w:val="auto"/>
                <w:sz w:val="21"/>
                <w:szCs w:val="21"/>
                <w:bdr w:val="none" w:sz="0" w:space="0" w:color="auto"/>
                <w:lang w:val="en-GB"/>
              </w:rPr>
            </w:pPr>
            <w:r w:rsidRPr="00D42794">
              <w:rPr>
                <w:rFonts w:ascii="Segoe UI" w:eastAsia="Times New Roman" w:hAnsi="Segoe UI" w:cs="Segoe UI"/>
                <w:color w:val="auto"/>
                <w:sz w:val="21"/>
                <w:szCs w:val="21"/>
                <w:bdr w:val="none" w:sz="0" w:space="0" w:color="auto"/>
                <w:lang w:val="en-GB"/>
              </w:rPr>
              <w:t>Liverpool</w:t>
            </w:r>
          </w:p>
        </w:tc>
        <w:tc>
          <w:tcPr>
            <w:tcW w:w="4394" w:type="dxa"/>
          </w:tcPr>
          <w:p w14:paraId="7F6314C1" w14:textId="53250264" w:rsidR="00045AA7" w:rsidRPr="00D42794" w:rsidRDefault="00BC77C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0151 233 3044</w:t>
            </w:r>
          </w:p>
        </w:tc>
        <w:tc>
          <w:tcPr>
            <w:tcW w:w="2681" w:type="dxa"/>
          </w:tcPr>
          <w:p w14:paraId="1720363D" w14:textId="3432631E" w:rsidR="00045AA7" w:rsidRPr="00D42794" w:rsidRDefault="001E5CD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HousingOptionsService@liverpool.gov.uk</w:t>
            </w:r>
          </w:p>
        </w:tc>
      </w:tr>
      <w:tr w:rsidR="00045AA7" w:rsidRPr="00D42794" w14:paraId="36856049" w14:textId="77777777" w:rsidTr="00320D65">
        <w:tc>
          <w:tcPr>
            <w:tcW w:w="1827" w:type="dxa"/>
          </w:tcPr>
          <w:p w14:paraId="6AF5B693" w14:textId="1258F18D" w:rsidR="00045AA7" w:rsidRPr="00D42794" w:rsidRDefault="00BC77C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Times New Roman" w:hAnsi="Segoe UI" w:cs="Segoe UI"/>
                <w:color w:val="auto"/>
                <w:sz w:val="21"/>
                <w:szCs w:val="21"/>
                <w:bdr w:val="none" w:sz="0" w:space="0" w:color="auto"/>
                <w:lang w:val="en-GB"/>
              </w:rPr>
            </w:pPr>
            <w:r w:rsidRPr="00D42794">
              <w:rPr>
                <w:rFonts w:ascii="Segoe UI" w:eastAsia="Times New Roman" w:hAnsi="Segoe UI" w:cs="Segoe UI"/>
                <w:color w:val="auto"/>
                <w:sz w:val="21"/>
                <w:szCs w:val="21"/>
                <w:bdr w:val="none" w:sz="0" w:space="0" w:color="auto"/>
                <w:lang w:val="en-GB"/>
              </w:rPr>
              <w:t>Sefton</w:t>
            </w:r>
          </w:p>
        </w:tc>
        <w:tc>
          <w:tcPr>
            <w:tcW w:w="4394" w:type="dxa"/>
          </w:tcPr>
          <w:p w14:paraId="6F6A08FB" w14:textId="58034F4A" w:rsidR="00045AA7" w:rsidRPr="00D42794" w:rsidRDefault="00BC77C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 xml:space="preserve">0151 934 </w:t>
            </w:r>
            <w:r w:rsidR="007362D3" w:rsidRPr="00D42794">
              <w:rPr>
                <w:lang w:val="en-GB"/>
              </w:rPr>
              <w:t>3541</w:t>
            </w:r>
          </w:p>
        </w:tc>
        <w:tc>
          <w:tcPr>
            <w:tcW w:w="2681" w:type="dxa"/>
          </w:tcPr>
          <w:p w14:paraId="51E76E75" w14:textId="7A2ABCFA" w:rsidR="00045AA7" w:rsidRPr="00D42794" w:rsidRDefault="001E5CD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Housing.Options@sefton.gov.uk</w:t>
            </w:r>
          </w:p>
        </w:tc>
      </w:tr>
      <w:tr w:rsidR="00045AA7" w:rsidRPr="00D42794" w14:paraId="7F5603A7" w14:textId="77777777" w:rsidTr="00320D65">
        <w:tc>
          <w:tcPr>
            <w:tcW w:w="1827" w:type="dxa"/>
          </w:tcPr>
          <w:p w14:paraId="35CBABEF" w14:textId="5608A891" w:rsidR="00045AA7" w:rsidRPr="00D42794" w:rsidRDefault="00BC77C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Times New Roman" w:hAnsi="Segoe UI" w:cs="Segoe UI"/>
                <w:color w:val="auto"/>
                <w:sz w:val="21"/>
                <w:szCs w:val="21"/>
                <w:bdr w:val="none" w:sz="0" w:space="0" w:color="auto"/>
                <w:lang w:val="en-GB"/>
              </w:rPr>
            </w:pPr>
            <w:r w:rsidRPr="00D42794">
              <w:rPr>
                <w:rFonts w:ascii="Segoe UI" w:eastAsia="Times New Roman" w:hAnsi="Segoe UI" w:cs="Segoe UI"/>
                <w:color w:val="auto"/>
                <w:sz w:val="21"/>
                <w:szCs w:val="21"/>
                <w:bdr w:val="none" w:sz="0" w:space="0" w:color="auto"/>
                <w:lang w:val="en-GB"/>
              </w:rPr>
              <w:t>Wirral</w:t>
            </w:r>
          </w:p>
        </w:tc>
        <w:tc>
          <w:tcPr>
            <w:tcW w:w="4394" w:type="dxa"/>
          </w:tcPr>
          <w:p w14:paraId="618FBA60" w14:textId="1EB9E63E" w:rsidR="00045AA7" w:rsidRPr="00D42794" w:rsidRDefault="007362D3"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0151 666 5511</w:t>
            </w:r>
          </w:p>
        </w:tc>
        <w:tc>
          <w:tcPr>
            <w:tcW w:w="2681" w:type="dxa"/>
          </w:tcPr>
          <w:p w14:paraId="61EDEACF" w14:textId="71404F82" w:rsidR="00045AA7" w:rsidRPr="00D42794" w:rsidRDefault="002052CB"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housingoptions@wirral.gov.uk</w:t>
            </w:r>
          </w:p>
        </w:tc>
      </w:tr>
    </w:tbl>
    <w:p w14:paraId="4224BFB4" w14:textId="77777777" w:rsidR="00045AA7" w:rsidRPr="00D42794" w:rsidRDefault="00045AA7" w:rsidP="00E024E2">
      <w:pPr>
        <w:pStyle w:val="BodyA"/>
        <w:spacing w:line="276" w:lineRule="auto"/>
        <w:ind w:left="720" w:hanging="720"/>
        <w:rPr>
          <w:lang w:val="en-GB"/>
        </w:rPr>
      </w:pPr>
    </w:p>
    <w:p w14:paraId="5281A8BE" w14:textId="52BD01B6" w:rsidR="006472EC" w:rsidRPr="00D42794" w:rsidRDefault="006472EC" w:rsidP="00E024E2">
      <w:pPr>
        <w:pStyle w:val="BodyA"/>
        <w:spacing w:line="276" w:lineRule="auto"/>
        <w:ind w:left="720" w:hanging="720"/>
        <w:rPr>
          <w:lang w:val="en-GB"/>
        </w:rPr>
      </w:pPr>
      <w:r w:rsidRPr="00D42794">
        <w:rPr>
          <w:lang w:val="en-GB"/>
        </w:rPr>
        <w:t>2.2.12</w:t>
      </w:r>
      <w:r w:rsidRPr="00D42794">
        <w:rPr>
          <w:lang w:val="en-GB"/>
        </w:rPr>
        <w:tab/>
      </w:r>
      <w:r w:rsidR="00FA0627" w:rsidRPr="00D42794">
        <w:rPr>
          <w:lang w:val="en-GB"/>
        </w:rPr>
        <w:t>Specific procedures have been published for administering the following matters and are available</w:t>
      </w:r>
      <w:r w:rsidR="00031E30" w:rsidRPr="00D42794">
        <w:rPr>
          <w:lang w:val="en-GB"/>
        </w:rPr>
        <w:t xml:space="preserve"> as the following Appendices:</w:t>
      </w:r>
    </w:p>
    <w:p w14:paraId="37F77A69" w14:textId="144A8991" w:rsidR="00F61905" w:rsidRPr="00D42794" w:rsidRDefault="009D7431" w:rsidP="00AF2619">
      <w:pPr>
        <w:pStyle w:val="BodyA"/>
        <w:numPr>
          <w:ilvl w:val="0"/>
          <w:numId w:val="62"/>
        </w:numPr>
        <w:spacing w:line="276" w:lineRule="auto"/>
        <w:rPr>
          <w:lang w:val="en-GB"/>
        </w:rPr>
      </w:pPr>
      <w:r w:rsidRPr="00D42794">
        <w:rPr>
          <w:lang w:val="en-GB"/>
        </w:rPr>
        <w:t>Appendix 1 – Initial Enquiries Procedure</w:t>
      </w:r>
    </w:p>
    <w:p w14:paraId="0A8C3E52" w14:textId="223C9696" w:rsidR="009D7431" w:rsidRPr="00D42794" w:rsidRDefault="009D7431" w:rsidP="00AF2619">
      <w:pPr>
        <w:pStyle w:val="BodyA"/>
        <w:numPr>
          <w:ilvl w:val="0"/>
          <w:numId w:val="62"/>
        </w:numPr>
        <w:spacing w:line="276" w:lineRule="auto"/>
        <w:rPr>
          <w:lang w:val="en-GB"/>
        </w:rPr>
      </w:pPr>
      <w:r w:rsidRPr="00D42794">
        <w:rPr>
          <w:lang w:val="en-GB"/>
        </w:rPr>
        <w:t xml:space="preserve">Appendix 2 </w:t>
      </w:r>
      <w:r w:rsidR="002432DD" w:rsidRPr="00D42794">
        <w:rPr>
          <w:lang w:val="en-GB"/>
        </w:rPr>
        <w:t>–</w:t>
      </w:r>
      <w:r w:rsidRPr="00D42794">
        <w:rPr>
          <w:lang w:val="en-GB"/>
        </w:rPr>
        <w:t xml:space="preserve"> </w:t>
      </w:r>
      <w:r w:rsidR="002432DD" w:rsidRPr="00D42794">
        <w:rPr>
          <w:lang w:val="en-GB"/>
        </w:rPr>
        <w:t>Application Procedure</w:t>
      </w:r>
    </w:p>
    <w:p w14:paraId="0969C153" w14:textId="4507D374" w:rsidR="002432DD" w:rsidRPr="00D42794" w:rsidRDefault="002432DD" w:rsidP="00AF2619">
      <w:pPr>
        <w:pStyle w:val="BodyA"/>
        <w:numPr>
          <w:ilvl w:val="0"/>
          <w:numId w:val="62"/>
        </w:numPr>
        <w:spacing w:line="276" w:lineRule="auto"/>
        <w:rPr>
          <w:lang w:val="en-GB"/>
        </w:rPr>
      </w:pPr>
      <w:r w:rsidRPr="00D42794">
        <w:rPr>
          <w:lang w:val="en-GB"/>
        </w:rPr>
        <w:t>Appendix 3 – Discretion Procedure</w:t>
      </w:r>
    </w:p>
    <w:p w14:paraId="5847D8F0" w14:textId="0D4241BC" w:rsidR="002432DD" w:rsidRPr="00D42794" w:rsidRDefault="002432DD" w:rsidP="00AF2619">
      <w:pPr>
        <w:pStyle w:val="BodyA"/>
        <w:numPr>
          <w:ilvl w:val="0"/>
          <w:numId w:val="62"/>
        </w:numPr>
        <w:spacing w:line="276" w:lineRule="auto"/>
        <w:rPr>
          <w:lang w:val="en-GB"/>
        </w:rPr>
      </w:pPr>
      <w:r w:rsidRPr="00D42794">
        <w:rPr>
          <w:lang w:val="en-GB"/>
        </w:rPr>
        <w:t xml:space="preserve">Appendix 4 </w:t>
      </w:r>
      <w:r w:rsidR="00B15AF1" w:rsidRPr="00D42794">
        <w:rPr>
          <w:lang w:val="en-GB"/>
        </w:rPr>
        <w:t>–</w:t>
      </w:r>
      <w:r w:rsidRPr="00D42794">
        <w:rPr>
          <w:lang w:val="en-GB"/>
        </w:rPr>
        <w:t xml:space="preserve"> </w:t>
      </w:r>
      <w:r w:rsidR="00B15AF1" w:rsidRPr="00D42794">
        <w:rPr>
          <w:lang w:val="en-GB"/>
        </w:rPr>
        <w:t>Request a Review Procedure</w:t>
      </w:r>
    </w:p>
    <w:p w14:paraId="41E089D0" w14:textId="769F1090" w:rsidR="00B15AF1" w:rsidRPr="00D42794" w:rsidRDefault="00B15AF1" w:rsidP="00AF2619">
      <w:pPr>
        <w:pStyle w:val="BodyA"/>
        <w:numPr>
          <w:ilvl w:val="0"/>
          <w:numId w:val="62"/>
        </w:numPr>
        <w:spacing w:line="276" w:lineRule="auto"/>
        <w:rPr>
          <w:lang w:val="en-GB"/>
        </w:rPr>
      </w:pPr>
      <w:r w:rsidRPr="00D42794">
        <w:rPr>
          <w:lang w:val="en-GB"/>
        </w:rPr>
        <w:t xml:space="preserve">Appendix 5 – </w:t>
      </w:r>
      <w:r w:rsidR="00F83490" w:rsidRPr="00D42794">
        <w:rPr>
          <w:lang w:val="en-GB"/>
        </w:rPr>
        <w:t>Overcrowding</w:t>
      </w:r>
      <w:r w:rsidR="00FE1AA1" w:rsidRPr="00D42794">
        <w:rPr>
          <w:lang w:val="en-GB"/>
        </w:rPr>
        <w:t xml:space="preserve"> and Underoccupancy</w:t>
      </w:r>
      <w:r w:rsidR="00F83490" w:rsidRPr="00D42794">
        <w:rPr>
          <w:lang w:val="en-GB"/>
        </w:rPr>
        <w:t xml:space="preserve"> Procedure</w:t>
      </w:r>
    </w:p>
    <w:p w14:paraId="67D43E90" w14:textId="4CB2DC1C" w:rsidR="00EA7D87" w:rsidRPr="00D42794" w:rsidRDefault="00EA7D87" w:rsidP="00042E30">
      <w:pPr>
        <w:pStyle w:val="BodyA"/>
        <w:spacing w:line="276" w:lineRule="auto"/>
        <w:rPr>
          <w:lang w:val="en-GB"/>
        </w:rPr>
      </w:pPr>
    </w:p>
    <w:p w14:paraId="54711724" w14:textId="2AE28FCE" w:rsidR="00EA7D87" w:rsidRPr="00D42794" w:rsidRDefault="00BE32C1" w:rsidP="007C4AA2">
      <w:pPr>
        <w:pStyle w:val="BodyA"/>
        <w:spacing w:line="276" w:lineRule="auto"/>
        <w:ind w:left="720" w:hanging="720"/>
        <w:rPr>
          <w:lang w:val="en-GB"/>
        </w:rPr>
      </w:pPr>
      <w:r w:rsidRPr="00D42794">
        <w:rPr>
          <w:lang w:val="en-GB"/>
        </w:rPr>
        <w:t>2.2.1</w:t>
      </w:r>
      <w:r w:rsidR="006472EC" w:rsidRPr="00D42794">
        <w:rPr>
          <w:lang w:val="en-GB"/>
        </w:rPr>
        <w:t>3</w:t>
      </w:r>
      <w:r w:rsidRPr="00D42794">
        <w:rPr>
          <w:lang w:val="en-GB"/>
        </w:rPr>
        <w:tab/>
        <w:t xml:space="preserve">Decisions about whether an applicant is eligible </w:t>
      </w:r>
      <w:r w:rsidR="005F76AD" w:rsidRPr="00D42794">
        <w:rPr>
          <w:lang w:val="en-GB"/>
        </w:rPr>
        <w:t xml:space="preserve">for an allocation of social rented housing </w:t>
      </w:r>
      <w:r w:rsidRPr="00D42794">
        <w:rPr>
          <w:lang w:val="en-GB"/>
        </w:rPr>
        <w:t>and qualifies to join</w:t>
      </w:r>
      <w:r w:rsidR="00586A10" w:rsidRPr="00D42794">
        <w:rPr>
          <w:lang w:val="en-GB"/>
        </w:rPr>
        <w:t xml:space="preserve"> </w:t>
      </w:r>
      <w:r w:rsidR="00B12296" w:rsidRPr="00D42794">
        <w:rPr>
          <w:lang w:val="en-GB"/>
        </w:rPr>
        <w:t xml:space="preserve">Property Pool Plus </w:t>
      </w:r>
      <w:r w:rsidRPr="00D42794">
        <w:rPr>
          <w:lang w:val="en-GB"/>
        </w:rPr>
        <w:t xml:space="preserve">will </w:t>
      </w:r>
      <w:r w:rsidR="00C30FD1" w:rsidRPr="00D42794">
        <w:rPr>
          <w:lang w:val="en-GB"/>
        </w:rPr>
        <w:t xml:space="preserve">be </w:t>
      </w:r>
      <w:r w:rsidRPr="00D42794">
        <w:rPr>
          <w:lang w:val="en-GB"/>
        </w:rPr>
        <w:t xml:space="preserve">made in strict accordance with the rules established </w:t>
      </w:r>
      <w:r w:rsidR="00E024E2" w:rsidRPr="00D42794">
        <w:rPr>
          <w:lang w:val="en-GB"/>
        </w:rPr>
        <w:t>by this</w:t>
      </w:r>
      <w:r w:rsidRPr="00D42794">
        <w:rPr>
          <w:lang w:val="en-GB"/>
        </w:rPr>
        <w:t xml:space="preserve"> </w:t>
      </w:r>
      <w:r w:rsidR="00E024E2" w:rsidRPr="00D42794">
        <w:rPr>
          <w:lang w:val="en-GB"/>
        </w:rPr>
        <w:t>Scheme</w:t>
      </w:r>
      <w:r w:rsidRPr="00D42794">
        <w:rPr>
          <w:lang w:val="en-GB"/>
        </w:rPr>
        <w:t xml:space="preserve">. Reviews will </w:t>
      </w:r>
      <w:r w:rsidR="00CD44C2" w:rsidRPr="00D42794">
        <w:rPr>
          <w:lang w:val="en-GB"/>
        </w:rPr>
        <w:t xml:space="preserve">be </w:t>
      </w:r>
      <w:r w:rsidRPr="00D42794">
        <w:rPr>
          <w:lang w:val="en-GB"/>
        </w:rPr>
        <w:t>carried</w:t>
      </w:r>
      <w:r w:rsidR="00E242FA" w:rsidRPr="00D42794">
        <w:rPr>
          <w:lang w:val="en-GB"/>
        </w:rPr>
        <w:t xml:space="preserve"> </w:t>
      </w:r>
      <w:r w:rsidRPr="00D42794">
        <w:rPr>
          <w:lang w:val="en-GB"/>
        </w:rPr>
        <w:t>out in strict accordance with the rules established</w:t>
      </w:r>
      <w:r w:rsidR="00E024E2" w:rsidRPr="00D42794">
        <w:rPr>
          <w:lang w:val="en-GB"/>
        </w:rPr>
        <w:t xml:space="preserve"> by</w:t>
      </w:r>
      <w:r w:rsidRPr="00D42794">
        <w:rPr>
          <w:lang w:val="en-GB"/>
        </w:rPr>
        <w:t xml:space="preserve"> this </w:t>
      </w:r>
      <w:r w:rsidR="00E024E2" w:rsidRPr="00D42794">
        <w:rPr>
          <w:lang w:val="en-GB"/>
        </w:rPr>
        <w:t>Scheme</w:t>
      </w:r>
      <w:r w:rsidRPr="00D42794">
        <w:rPr>
          <w:lang w:val="en-GB"/>
        </w:rPr>
        <w:t xml:space="preserve">. The </w:t>
      </w:r>
      <w:r w:rsidR="00E024E2" w:rsidRPr="00D42794">
        <w:rPr>
          <w:lang w:val="en-GB"/>
        </w:rPr>
        <w:t xml:space="preserve">discretionary </w:t>
      </w:r>
      <w:r w:rsidRPr="00D42794">
        <w:rPr>
          <w:lang w:val="en-GB"/>
        </w:rPr>
        <w:t xml:space="preserve">power </w:t>
      </w:r>
      <w:r w:rsidR="00E024E2" w:rsidRPr="00D42794">
        <w:rPr>
          <w:lang w:val="en-GB"/>
        </w:rPr>
        <w:t>(</w:t>
      </w:r>
      <w:r w:rsidR="0084159D" w:rsidRPr="00D42794">
        <w:rPr>
          <w:lang w:val="en-GB"/>
        </w:rPr>
        <w:t xml:space="preserve">available in Appendix </w:t>
      </w:r>
      <w:r w:rsidR="002432DD" w:rsidRPr="00D42794">
        <w:rPr>
          <w:lang w:val="en-GB"/>
        </w:rPr>
        <w:t>3</w:t>
      </w:r>
      <w:r w:rsidR="00E024E2" w:rsidRPr="00D42794">
        <w:rPr>
          <w:lang w:val="en-GB"/>
        </w:rPr>
        <w:t xml:space="preserve">) </w:t>
      </w:r>
      <w:r w:rsidRPr="00D42794">
        <w:rPr>
          <w:lang w:val="en-GB"/>
        </w:rPr>
        <w:t xml:space="preserve">to </w:t>
      </w:r>
      <w:r w:rsidR="00E024E2" w:rsidRPr="00D42794">
        <w:rPr>
          <w:lang w:val="en-GB"/>
        </w:rPr>
        <w:t>allow an</w:t>
      </w:r>
      <w:r w:rsidRPr="00D42794">
        <w:rPr>
          <w:lang w:val="en-GB"/>
        </w:rPr>
        <w:t xml:space="preserve"> applicant</w:t>
      </w:r>
      <w:r w:rsidR="00F40886" w:rsidRPr="00D42794">
        <w:rPr>
          <w:lang w:val="en-GB"/>
        </w:rPr>
        <w:t xml:space="preserve"> </w:t>
      </w:r>
      <w:r w:rsidR="00E024E2" w:rsidRPr="00D42794">
        <w:rPr>
          <w:lang w:val="en-GB"/>
        </w:rPr>
        <w:t xml:space="preserve">to be treated as qualified </w:t>
      </w:r>
      <w:r w:rsidR="001B4247" w:rsidRPr="00D42794">
        <w:rPr>
          <w:lang w:val="en-GB"/>
        </w:rPr>
        <w:t xml:space="preserve">to join </w:t>
      </w:r>
      <w:r w:rsidR="00B12296" w:rsidRPr="00D42794">
        <w:rPr>
          <w:lang w:val="en-GB"/>
        </w:rPr>
        <w:t xml:space="preserve">Property Pool Plus </w:t>
      </w:r>
      <w:r w:rsidR="00E024E2" w:rsidRPr="00D42794">
        <w:rPr>
          <w:lang w:val="en-GB"/>
        </w:rPr>
        <w:t xml:space="preserve">outside the criteria set out below </w:t>
      </w:r>
      <w:r w:rsidR="001B4247" w:rsidRPr="00D42794">
        <w:rPr>
          <w:lang w:val="en-GB"/>
        </w:rPr>
        <w:t>and</w:t>
      </w:r>
      <w:r w:rsidR="00E024E2" w:rsidRPr="00D42794">
        <w:rPr>
          <w:lang w:val="en-GB"/>
        </w:rPr>
        <w:t>/or</w:t>
      </w:r>
      <w:r w:rsidR="001B4247" w:rsidRPr="00D42794">
        <w:rPr>
          <w:lang w:val="en-GB"/>
        </w:rPr>
        <w:t xml:space="preserve"> </w:t>
      </w:r>
      <w:r w:rsidR="00F40886" w:rsidRPr="00D42794">
        <w:rPr>
          <w:lang w:val="en-GB"/>
        </w:rPr>
        <w:t>prioritis</w:t>
      </w:r>
      <w:r w:rsidR="006D51C2" w:rsidRPr="00D42794">
        <w:rPr>
          <w:lang w:val="en-GB"/>
        </w:rPr>
        <w:t>e</w:t>
      </w:r>
      <w:r w:rsidR="005F76AD" w:rsidRPr="00D42794">
        <w:rPr>
          <w:lang w:val="en-GB"/>
        </w:rPr>
        <w:t xml:space="preserve"> them</w:t>
      </w:r>
      <w:r w:rsidR="00F40886" w:rsidRPr="00D42794">
        <w:rPr>
          <w:lang w:val="en-GB"/>
        </w:rPr>
        <w:t xml:space="preserve"> </w:t>
      </w:r>
      <w:r w:rsidR="001B4247" w:rsidRPr="00D42794">
        <w:rPr>
          <w:lang w:val="en-GB"/>
        </w:rPr>
        <w:t>for</w:t>
      </w:r>
      <w:r w:rsidR="00F40886" w:rsidRPr="00D42794">
        <w:rPr>
          <w:lang w:val="en-GB"/>
        </w:rPr>
        <w:t xml:space="preserve"> </w:t>
      </w:r>
      <w:r w:rsidR="001B4247" w:rsidRPr="00D42794">
        <w:rPr>
          <w:lang w:val="en-GB"/>
        </w:rPr>
        <w:t>a</w:t>
      </w:r>
      <w:r w:rsidR="00E024E2" w:rsidRPr="00D42794">
        <w:rPr>
          <w:lang w:val="en-GB"/>
        </w:rPr>
        <w:t xml:space="preserve">n </w:t>
      </w:r>
      <w:r w:rsidR="00DA0287" w:rsidRPr="00D42794">
        <w:rPr>
          <w:lang w:val="en-GB"/>
        </w:rPr>
        <w:t>allocation or</w:t>
      </w:r>
      <w:r w:rsidR="001B4247" w:rsidRPr="00D42794">
        <w:rPr>
          <w:lang w:val="en-GB"/>
        </w:rPr>
        <w:t xml:space="preserve"> </w:t>
      </w:r>
      <w:r w:rsidR="00F40886" w:rsidRPr="00D42794">
        <w:rPr>
          <w:lang w:val="en-GB"/>
        </w:rPr>
        <w:t>nomination</w:t>
      </w:r>
      <w:r w:rsidR="001B4247" w:rsidRPr="00D42794">
        <w:rPr>
          <w:lang w:val="en-GB"/>
        </w:rPr>
        <w:t xml:space="preserve"> of social rented housing</w:t>
      </w:r>
      <w:r w:rsidRPr="00D42794">
        <w:rPr>
          <w:lang w:val="en-GB"/>
        </w:rPr>
        <w:t xml:space="preserve"> is </w:t>
      </w:r>
      <w:r w:rsidRPr="00D42794">
        <w:rPr>
          <w:lang w:val="en-GB"/>
        </w:rPr>
        <w:lastRenderedPageBreak/>
        <w:t xml:space="preserve">limited to </w:t>
      </w:r>
      <w:r w:rsidR="00CA11E2" w:rsidRPr="00D42794">
        <w:rPr>
          <w:lang w:val="en-GB"/>
        </w:rPr>
        <w:t>a designated senior officer</w:t>
      </w:r>
      <w:r w:rsidR="00DE5096" w:rsidRPr="00D42794">
        <w:rPr>
          <w:lang w:val="en-GB"/>
        </w:rPr>
        <w:t xml:space="preserve"> in the local authority</w:t>
      </w:r>
      <w:r w:rsidR="00BD67BA" w:rsidRPr="00D42794">
        <w:rPr>
          <w:lang w:val="en-GB"/>
        </w:rPr>
        <w:t xml:space="preserve"> </w:t>
      </w:r>
      <w:r w:rsidR="00CA11E2" w:rsidRPr="00D42794">
        <w:rPr>
          <w:lang w:val="en-GB"/>
        </w:rPr>
        <w:t xml:space="preserve">with responsibility for </w:t>
      </w:r>
      <w:r w:rsidR="000667AD" w:rsidRPr="00D42794">
        <w:rPr>
          <w:lang w:val="en-GB"/>
        </w:rPr>
        <w:t xml:space="preserve">overseeing the </w:t>
      </w:r>
      <w:r w:rsidR="00CA11E2" w:rsidRPr="00D42794">
        <w:rPr>
          <w:lang w:val="en-GB"/>
        </w:rPr>
        <w:t>administ</w:t>
      </w:r>
      <w:r w:rsidR="000667AD" w:rsidRPr="00D42794">
        <w:rPr>
          <w:lang w:val="en-GB"/>
        </w:rPr>
        <w:t>ration of the</w:t>
      </w:r>
      <w:r w:rsidR="00CA11E2" w:rsidRPr="00D42794">
        <w:rPr>
          <w:lang w:val="en-GB"/>
        </w:rPr>
        <w:t xml:space="preserve"> housing allocation functions for</w:t>
      </w:r>
      <w:r w:rsidR="006455F8" w:rsidRPr="00D42794">
        <w:rPr>
          <w:lang w:val="en-GB"/>
        </w:rPr>
        <w:t xml:space="preserve"> </w:t>
      </w:r>
      <w:r w:rsidR="00586A10"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Pr="00D42794">
        <w:rPr>
          <w:lang w:val="en-GB"/>
        </w:rPr>
        <w:t xml:space="preserve">. The </w:t>
      </w:r>
      <w:proofErr w:type="gramStart"/>
      <w:r w:rsidRPr="00D42794">
        <w:rPr>
          <w:lang w:val="en-GB"/>
        </w:rPr>
        <w:t>aforementioned senior</w:t>
      </w:r>
      <w:proofErr w:type="gramEnd"/>
      <w:r w:rsidRPr="00D42794">
        <w:rPr>
          <w:lang w:val="en-GB"/>
        </w:rPr>
        <w:t xml:space="preserve"> employee</w:t>
      </w:r>
      <w:r w:rsidR="006455F8" w:rsidRPr="00D42794">
        <w:rPr>
          <w:lang w:val="en-GB"/>
        </w:rPr>
        <w:t>(s)</w:t>
      </w:r>
      <w:r w:rsidRPr="00D42794">
        <w:rPr>
          <w:lang w:val="en-GB"/>
        </w:rPr>
        <w:t xml:space="preserve"> will be responsible for </w:t>
      </w:r>
      <w:r w:rsidR="005E6A74" w:rsidRPr="00D42794">
        <w:rPr>
          <w:lang w:val="en-GB"/>
        </w:rPr>
        <w:t>minimis</w:t>
      </w:r>
      <w:r w:rsidR="006455F8" w:rsidRPr="00D42794">
        <w:rPr>
          <w:lang w:val="en-GB"/>
        </w:rPr>
        <w:t>ing</w:t>
      </w:r>
      <w:r w:rsidR="00E826B3" w:rsidRPr="00D42794">
        <w:rPr>
          <w:lang w:val="en-GB"/>
        </w:rPr>
        <w:t xml:space="preserve"> the risk of employee</w:t>
      </w:r>
      <w:r w:rsidRPr="00D42794">
        <w:rPr>
          <w:lang w:val="en-GB"/>
        </w:rPr>
        <w:t xml:space="preserve"> fraud and errors, </w:t>
      </w:r>
      <w:r w:rsidR="000667AD" w:rsidRPr="00D42794">
        <w:rPr>
          <w:lang w:val="en-GB"/>
        </w:rPr>
        <w:t xml:space="preserve">by ensuring suitable arrangements are in place for </w:t>
      </w:r>
      <w:r w:rsidRPr="00D42794">
        <w:rPr>
          <w:lang w:val="en-GB"/>
        </w:rPr>
        <w:t>vetting of junior employees and randomly checking and validating decisions on applications. Consideration of an application will be based on the information provided on the application form</w:t>
      </w:r>
      <w:r w:rsidR="006455F8" w:rsidRPr="00D42794">
        <w:rPr>
          <w:lang w:val="en-GB"/>
        </w:rPr>
        <w:t>, plus</w:t>
      </w:r>
      <w:r w:rsidRPr="00D42794">
        <w:rPr>
          <w:lang w:val="en-GB"/>
        </w:rPr>
        <w:t xml:space="preserve"> any evidence supplied by an applicant (e.g. proofs of identify, etc)</w:t>
      </w:r>
      <w:r w:rsidR="006455F8" w:rsidRPr="00D42794">
        <w:rPr>
          <w:lang w:val="en-GB"/>
        </w:rPr>
        <w:t>,</w:t>
      </w:r>
      <w:r w:rsidRPr="00D42794">
        <w:rPr>
          <w:lang w:val="en-GB"/>
        </w:rPr>
        <w:t xml:space="preserve"> or information gained from</w:t>
      </w:r>
      <w:r w:rsidR="00E024E2" w:rsidRPr="00D42794">
        <w:rPr>
          <w:lang w:val="en-GB"/>
        </w:rPr>
        <w:t xml:space="preserve"> public bodies (e.g. prisons, young offender institutes, secure training centres, secure colleges, youth offending teams, probation services, DWP/Jobcentre Plus, social services authorities (adult social services and child social care), NHS Trusts and NHS Foundation Trusts, Ministry of Defence, general medical practitioners, schools, police, etc) </w:t>
      </w:r>
      <w:r w:rsidR="00D67D2D" w:rsidRPr="00D42794">
        <w:rPr>
          <w:lang w:val="en-GB"/>
        </w:rPr>
        <w:t>r</w:t>
      </w:r>
      <w:r w:rsidR="00E024E2" w:rsidRPr="00D42794">
        <w:rPr>
          <w:lang w:val="en-GB"/>
        </w:rPr>
        <w:t xml:space="preserve">egistered </w:t>
      </w:r>
      <w:r w:rsidR="00D67D2D" w:rsidRPr="00D42794">
        <w:rPr>
          <w:lang w:val="en-GB"/>
        </w:rPr>
        <w:t>p</w:t>
      </w:r>
      <w:r w:rsidR="00E024E2" w:rsidRPr="00D42794">
        <w:rPr>
          <w:lang w:val="en-GB"/>
        </w:rPr>
        <w:t>roviders, voluntary organisations and any other persons or organisation that might be able to provide or verify evidence relevant to a person’s application)</w:t>
      </w:r>
      <w:r w:rsidRPr="00D42794">
        <w:rPr>
          <w:lang w:val="en-GB"/>
        </w:rPr>
        <w:t xml:space="preserve">. </w:t>
      </w:r>
    </w:p>
    <w:p w14:paraId="1191B173" w14:textId="77777777" w:rsidR="00EA7D87" w:rsidRPr="00D42794" w:rsidRDefault="00EA7D87" w:rsidP="007C4AA2">
      <w:pPr>
        <w:pStyle w:val="BodyA"/>
        <w:spacing w:line="276" w:lineRule="auto"/>
        <w:ind w:left="720"/>
        <w:rPr>
          <w:lang w:val="en-GB"/>
        </w:rPr>
      </w:pPr>
    </w:p>
    <w:p w14:paraId="1D513570" w14:textId="65BACF0E" w:rsidR="00EA7D87" w:rsidRPr="00D42794" w:rsidRDefault="00BE32C1" w:rsidP="007C4AA2">
      <w:pPr>
        <w:pStyle w:val="BodyA"/>
        <w:spacing w:line="276" w:lineRule="auto"/>
        <w:ind w:left="720" w:hanging="720"/>
        <w:rPr>
          <w:lang w:val="en-GB"/>
        </w:rPr>
      </w:pPr>
      <w:r w:rsidRPr="00D42794">
        <w:rPr>
          <w:lang w:val="en-GB"/>
        </w:rPr>
        <w:t>2.2.1</w:t>
      </w:r>
      <w:r w:rsidR="0066212B" w:rsidRPr="00D42794">
        <w:rPr>
          <w:lang w:val="en-GB"/>
        </w:rPr>
        <w:t>4</w:t>
      </w:r>
      <w:r w:rsidRPr="00D42794">
        <w:rPr>
          <w:lang w:val="en-GB"/>
        </w:rPr>
        <w:tab/>
        <w:t>Unsuccessful applicants, who have been declared not eligible</w:t>
      </w:r>
      <w:r w:rsidR="001F5720" w:rsidRPr="00D42794">
        <w:rPr>
          <w:lang w:val="en-GB"/>
        </w:rPr>
        <w:t xml:space="preserve"> for an allocation of social rented housing</w:t>
      </w:r>
      <w:r w:rsidRPr="00D42794">
        <w:rPr>
          <w:lang w:val="en-GB"/>
        </w:rPr>
        <w:t xml:space="preserve"> or disqualified</w:t>
      </w:r>
      <w:r w:rsidR="001F5720" w:rsidRPr="00D42794">
        <w:rPr>
          <w:lang w:val="en-GB"/>
        </w:rPr>
        <w:t xml:space="preserve"> from joining Property Pool Plus</w:t>
      </w:r>
      <w:r w:rsidRPr="00D42794">
        <w:rPr>
          <w:lang w:val="en-GB"/>
        </w:rPr>
        <w:t xml:space="preserve">, </w:t>
      </w:r>
      <w:r w:rsidR="00CA11E2" w:rsidRPr="00D42794">
        <w:rPr>
          <w:lang w:val="en-GB"/>
        </w:rPr>
        <w:t xml:space="preserve">will be informed that they </w:t>
      </w:r>
      <w:r w:rsidRPr="00D42794">
        <w:rPr>
          <w:lang w:val="en-GB"/>
        </w:rPr>
        <w:t xml:space="preserve">can make a further application whenever they believe there has </w:t>
      </w:r>
      <w:r w:rsidR="00222857" w:rsidRPr="00D42794">
        <w:rPr>
          <w:lang w:val="en-GB"/>
        </w:rPr>
        <w:t xml:space="preserve">been a material change to their </w:t>
      </w:r>
      <w:r w:rsidRPr="00D42794">
        <w:rPr>
          <w:lang w:val="en-GB"/>
        </w:rPr>
        <w:t xml:space="preserve">circumstances. </w:t>
      </w:r>
      <w:r w:rsidR="00E024E2" w:rsidRPr="00D42794">
        <w:rPr>
          <w:lang w:val="en-GB"/>
        </w:rPr>
        <w:t xml:space="preserve">They will also be informed of their right to a review (see </w:t>
      </w:r>
      <w:r w:rsidR="002F32AE" w:rsidRPr="00D42794">
        <w:rPr>
          <w:lang w:val="en-GB"/>
        </w:rPr>
        <w:t>Appendix</w:t>
      </w:r>
      <w:r w:rsidR="00F83490" w:rsidRPr="00D42794">
        <w:rPr>
          <w:lang w:val="en-GB"/>
        </w:rPr>
        <w:t xml:space="preserve"> 4</w:t>
      </w:r>
      <w:r w:rsidR="00E024E2" w:rsidRPr="00D42794">
        <w:rPr>
          <w:lang w:val="en-GB"/>
        </w:rPr>
        <w:t>).</w:t>
      </w:r>
    </w:p>
    <w:p w14:paraId="4F7BC70E" w14:textId="541E6F01" w:rsidR="00EA7D87" w:rsidRPr="00D42794" w:rsidRDefault="00EA7D87" w:rsidP="007C4AA2">
      <w:pPr>
        <w:pStyle w:val="BodyA"/>
        <w:spacing w:line="276" w:lineRule="auto"/>
        <w:rPr>
          <w:lang w:val="en-GB"/>
        </w:rPr>
      </w:pPr>
    </w:p>
    <w:p w14:paraId="7F253D91" w14:textId="097241F5" w:rsidR="00404BD6" w:rsidRPr="00D42794" w:rsidRDefault="00404BD6" w:rsidP="00404BD6">
      <w:pPr>
        <w:pStyle w:val="BodyA"/>
        <w:spacing w:line="276" w:lineRule="auto"/>
        <w:ind w:left="720" w:hanging="720"/>
        <w:rPr>
          <w:lang w:val="en-GB"/>
        </w:rPr>
      </w:pPr>
      <w:r w:rsidRPr="00D42794">
        <w:rPr>
          <w:lang w:val="en-GB"/>
        </w:rPr>
        <w:t>2.2.1</w:t>
      </w:r>
      <w:r w:rsidR="0066212B" w:rsidRPr="00D42794">
        <w:rPr>
          <w:lang w:val="en-GB"/>
        </w:rPr>
        <w:t>5</w:t>
      </w:r>
      <w:r w:rsidRPr="00D42794">
        <w:rPr>
          <w:lang w:val="en-GB"/>
        </w:rPr>
        <w:tab/>
        <w:t xml:space="preserve">Upon initially receiving an application, the </w:t>
      </w:r>
      <w:r w:rsidR="00766ABD" w:rsidRPr="00D42794">
        <w:rPr>
          <w:lang w:val="en-GB"/>
        </w:rPr>
        <w:t>l</w:t>
      </w:r>
      <w:r w:rsidRPr="00D42794">
        <w:rPr>
          <w:lang w:val="en-GB"/>
        </w:rPr>
        <w:t xml:space="preserve">ocal </w:t>
      </w:r>
      <w:r w:rsidR="00766ABD" w:rsidRPr="00D42794">
        <w:rPr>
          <w:lang w:val="en-GB"/>
        </w:rPr>
        <w:t>a</w:t>
      </w:r>
      <w:r w:rsidRPr="00D42794">
        <w:rPr>
          <w:lang w:val="en-GB"/>
        </w:rPr>
        <w:t>uthority will</w:t>
      </w:r>
      <w:r w:rsidR="002772D0" w:rsidRPr="00D42794">
        <w:rPr>
          <w:lang w:val="en-GB"/>
        </w:rPr>
        <w:t xml:space="preserve">, under the application procedure </w:t>
      </w:r>
      <w:r w:rsidR="004C5D93" w:rsidRPr="00D42794">
        <w:rPr>
          <w:lang w:val="en-GB"/>
        </w:rPr>
        <w:t xml:space="preserve">set out in Appendix </w:t>
      </w:r>
      <w:r w:rsidR="003C18A3" w:rsidRPr="00D42794">
        <w:rPr>
          <w:lang w:val="en-GB"/>
        </w:rPr>
        <w:t>2</w:t>
      </w:r>
      <w:r w:rsidRPr="00D42794">
        <w:rPr>
          <w:lang w:val="en-GB"/>
        </w:rPr>
        <w:t>:</w:t>
      </w:r>
    </w:p>
    <w:p w14:paraId="52B7DC89" w14:textId="39DA0FFF" w:rsidR="00404BD6" w:rsidRPr="00D42794" w:rsidRDefault="00404BD6" w:rsidP="00AF2619">
      <w:pPr>
        <w:pStyle w:val="BodyA"/>
        <w:numPr>
          <w:ilvl w:val="1"/>
          <w:numId w:val="58"/>
        </w:numPr>
        <w:spacing w:line="276" w:lineRule="auto"/>
        <w:rPr>
          <w:lang w:val="en-GB"/>
        </w:rPr>
      </w:pPr>
      <w:r w:rsidRPr="00D42794">
        <w:rPr>
          <w:lang w:val="en-GB"/>
        </w:rPr>
        <w:t xml:space="preserve">Confirm accuracy of all information provided by an </w:t>
      </w:r>
      <w:r w:rsidR="00584DEB" w:rsidRPr="00D42794">
        <w:rPr>
          <w:lang w:val="en-GB"/>
        </w:rPr>
        <w:t>a</w:t>
      </w:r>
      <w:r w:rsidRPr="00D42794">
        <w:rPr>
          <w:lang w:val="en-GB"/>
        </w:rPr>
        <w:t xml:space="preserve">pplicant. Where information is inaccurate or missing, the </w:t>
      </w:r>
      <w:r w:rsidR="00766ABD" w:rsidRPr="00D42794">
        <w:rPr>
          <w:lang w:val="en-GB"/>
        </w:rPr>
        <w:t>l</w:t>
      </w:r>
      <w:r w:rsidRPr="00D42794">
        <w:rPr>
          <w:lang w:val="en-GB"/>
        </w:rPr>
        <w:t xml:space="preserve">ocal </w:t>
      </w:r>
      <w:r w:rsidR="00766ABD" w:rsidRPr="00D42794">
        <w:rPr>
          <w:lang w:val="en-GB"/>
        </w:rPr>
        <w:t>a</w:t>
      </w:r>
      <w:r w:rsidRPr="00D42794">
        <w:rPr>
          <w:lang w:val="en-GB"/>
        </w:rPr>
        <w:t xml:space="preserve">uthority will contact the applicant notifying them of this and requesting that they provide further relevant information. Where information requires verifying by a third party (e.g. housing, health, social care or other professional), the </w:t>
      </w:r>
      <w:r w:rsidR="00766ABD" w:rsidRPr="00D42794">
        <w:rPr>
          <w:lang w:val="en-GB"/>
        </w:rPr>
        <w:t>l</w:t>
      </w:r>
      <w:r w:rsidRPr="00D42794">
        <w:rPr>
          <w:lang w:val="en-GB"/>
        </w:rPr>
        <w:t xml:space="preserve">ocal </w:t>
      </w:r>
      <w:r w:rsidR="00766ABD" w:rsidRPr="00D42794">
        <w:rPr>
          <w:lang w:val="en-GB"/>
        </w:rPr>
        <w:t>a</w:t>
      </w:r>
      <w:r w:rsidRPr="00D42794">
        <w:rPr>
          <w:lang w:val="en-GB"/>
        </w:rPr>
        <w:t>uthority will contact the relevant party and seek their opinion about the applicant’s circumstances a</w:t>
      </w:r>
      <w:r w:rsidR="00584DEB" w:rsidRPr="00D42794">
        <w:rPr>
          <w:lang w:val="en-GB"/>
        </w:rPr>
        <w:t>nd</w:t>
      </w:r>
      <w:r w:rsidRPr="00D42794">
        <w:rPr>
          <w:lang w:val="en-GB"/>
        </w:rPr>
        <w:t xml:space="preserve"> the date of their application and how this affects their housing needs. </w:t>
      </w:r>
    </w:p>
    <w:p w14:paraId="72944D28" w14:textId="667F5B80" w:rsidR="00404BD6" w:rsidRPr="00D42794" w:rsidRDefault="00404BD6" w:rsidP="00AF2619">
      <w:pPr>
        <w:pStyle w:val="BodyA"/>
        <w:numPr>
          <w:ilvl w:val="1"/>
          <w:numId w:val="58"/>
        </w:numPr>
        <w:spacing w:line="276" w:lineRule="auto"/>
        <w:rPr>
          <w:lang w:val="en-GB"/>
        </w:rPr>
      </w:pPr>
      <w:r w:rsidRPr="00D42794">
        <w:rPr>
          <w:lang w:val="en-GB"/>
        </w:rPr>
        <w:t xml:space="preserve">Confirm whether an applicant is eligible for an allocation of social rented housing, in accordance with the criteria </w:t>
      </w:r>
      <w:r w:rsidR="003C18A3" w:rsidRPr="00D42794">
        <w:rPr>
          <w:lang w:val="en-GB"/>
        </w:rPr>
        <w:t>set out</w:t>
      </w:r>
      <w:r w:rsidRPr="00D42794">
        <w:rPr>
          <w:lang w:val="en-GB"/>
        </w:rPr>
        <w:t xml:space="preserve"> in section 3.1.0.</w:t>
      </w:r>
    </w:p>
    <w:p w14:paraId="3E60EC1F" w14:textId="1F647063" w:rsidR="00404BD6" w:rsidRPr="00D42794" w:rsidRDefault="00404BD6" w:rsidP="00AF2619">
      <w:pPr>
        <w:pStyle w:val="BodyA"/>
        <w:numPr>
          <w:ilvl w:val="1"/>
          <w:numId w:val="58"/>
        </w:numPr>
        <w:spacing w:line="276" w:lineRule="auto"/>
        <w:rPr>
          <w:lang w:val="en-GB"/>
        </w:rPr>
      </w:pPr>
      <w:r w:rsidRPr="00D42794">
        <w:rPr>
          <w:lang w:val="en-GB"/>
        </w:rPr>
        <w:t xml:space="preserve">Confirm whether an applicant is qualifying or is disqualified for an allocation of social rented housing, in accordance with the criteria </w:t>
      </w:r>
      <w:r w:rsidR="003C18A3" w:rsidRPr="00D42794">
        <w:rPr>
          <w:lang w:val="en-GB"/>
        </w:rPr>
        <w:t>set out</w:t>
      </w:r>
      <w:r w:rsidRPr="00D42794">
        <w:rPr>
          <w:lang w:val="en-GB"/>
        </w:rPr>
        <w:t xml:space="preserve"> in section 3.2.0:</w:t>
      </w:r>
    </w:p>
    <w:p w14:paraId="274F2D04" w14:textId="77777777" w:rsidR="00404BD6" w:rsidRPr="00D42794" w:rsidRDefault="00404BD6" w:rsidP="00AF2619">
      <w:pPr>
        <w:pStyle w:val="BodyA"/>
        <w:numPr>
          <w:ilvl w:val="2"/>
          <w:numId w:val="58"/>
        </w:numPr>
        <w:spacing w:line="276" w:lineRule="auto"/>
        <w:rPr>
          <w:lang w:val="en-GB"/>
        </w:rPr>
      </w:pPr>
      <w:r w:rsidRPr="00D42794">
        <w:rPr>
          <w:lang w:val="en-GB"/>
        </w:rPr>
        <w:t xml:space="preserve">If the applicant has applied on the grounds of being homeless or owed a homelessness duty, ascertain </w:t>
      </w:r>
      <w:proofErr w:type="gramStart"/>
      <w:r w:rsidRPr="00D42794">
        <w:rPr>
          <w:lang w:val="en-GB"/>
        </w:rPr>
        <w:t>whether or not</w:t>
      </w:r>
      <w:proofErr w:type="gramEnd"/>
      <w:r w:rsidRPr="00D42794">
        <w:rPr>
          <w:lang w:val="en-GB"/>
        </w:rPr>
        <w:t xml:space="preserve"> the applicant has already made an application of homelessness assistance. </w:t>
      </w:r>
    </w:p>
    <w:p w14:paraId="237EBE6F" w14:textId="408AB23A" w:rsidR="00404BD6" w:rsidRPr="00D42794" w:rsidRDefault="00404BD6" w:rsidP="00AF2619">
      <w:pPr>
        <w:pStyle w:val="BodyA"/>
        <w:numPr>
          <w:ilvl w:val="3"/>
          <w:numId w:val="58"/>
        </w:numPr>
        <w:spacing w:line="276" w:lineRule="auto"/>
        <w:rPr>
          <w:lang w:val="en-GB"/>
        </w:rPr>
      </w:pPr>
      <w:r w:rsidRPr="00D42794">
        <w:rPr>
          <w:lang w:val="en-GB"/>
        </w:rPr>
        <w:t>If yes, subject to the applicant’s</w:t>
      </w:r>
      <w:r w:rsidR="002041DA" w:rsidRPr="00D42794">
        <w:rPr>
          <w:lang w:val="en-GB"/>
        </w:rPr>
        <w:t xml:space="preserve"> agreement</w:t>
      </w:r>
      <w:r w:rsidRPr="00D42794">
        <w:rPr>
          <w:lang w:val="en-GB"/>
        </w:rPr>
        <w:t xml:space="preserve">, access the </w:t>
      </w:r>
      <w:r w:rsidR="00766ABD" w:rsidRPr="00D42794">
        <w:rPr>
          <w:lang w:val="en-GB"/>
        </w:rPr>
        <w:t>l</w:t>
      </w:r>
      <w:r w:rsidRPr="00D42794">
        <w:rPr>
          <w:lang w:val="en-GB"/>
        </w:rPr>
        <w:t xml:space="preserve">ocal </w:t>
      </w:r>
      <w:r w:rsidR="00766ABD" w:rsidRPr="00D42794">
        <w:rPr>
          <w:lang w:val="en-GB"/>
        </w:rPr>
        <w:t>a</w:t>
      </w:r>
      <w:r w:rsidRPr="00D42794">
        <w:rPr>
          <w:lang w:val="en-GB"/>
        </w:rPr>
        <w:t>uthority’s homelessness database for information relevant to the applicant’s application for an allocation of social rented housing.</w:t>
      </w:r>
    </w:p>
    <w:p w14:paraId="505C62D8" w14:textId="77777777" w:rsidR="00404BD6" w:rsidRPr="00D42794" w:rsidRDefault="00404BD6" w:rsidP="00AF2619">
      <w:pPr>
        <w:pStyle w:val="BodyA"/>
        <w:numPr>
          <w:ilvl w:val="3"/>
          <w:numId w:val="58"/>
        </w:numPr>
        <w:spacing w:line="276" w:lineRule="auto"/>
        <w:rPr>
          <w:lang w:val="en-GB"/>
        </w:rPr>
      </w:pPr>
      <w:r w:rsidRPr="00D42794">
        <w:rPr>
          <w:lang w:val="en-GB"/>
        </w:rPr>
        <w:t>If no, subject to the applicant’s acquiescence, arrange for the applicant to make an application for homelessness assistance and share any information from the applicant’s application for an allocation of social rented housing that might be relevant to their application for homelessness assistance.</w:t>
      </w:r>
    </w:p>
    <w:p w14:paraId="0348CCFE" w14:textId="65274361" w:rsidR="00404BD6" w:rsidRPr="00D42794" w:rsidRDefault="00404BD6" w:rsidP="00AF2619">
      <w:pPr>
        <w:pStyle w:val="BodyA"/>
        <w:numPr>
          <w:ilvl w:val="2"/>
          <w:numId w:val="58"/>
        </w:numPr>
        <w:spacing w:line="276" w:lineRule="auto"/>
        <w:rPr>
          <w:lang w:val="en-GB"/>
        </w:rPr>
      </w:pPr>
      <w:r w:rsidRPr="00D42794">
        <w:rPr>
          <w:lang w:val="en-GB"/>
        </w:rPr>
        <w:t xml:space="preserve">If an applicant has applied on the grounds that their existing accommodation is overcrowded, follow the steps </w:t>
      </w:r>
      <w:r w:rsidR="003C18A3" w:rsidRPr="00D42794">
        <w:rPr>
          <w:lang w:val="en-GB"/>
        </w:rPr>
        <w:t>set out</w:t>
      </w:r>
      <w:r w:rsidRPr="00D42794">
        <w:rPr>
          <w:lang w:val="en-GB"/>
        </w:rPr>
        <w:t xml:space="preserve"> in Appendix </w:t>
      </w:r>
      <w:r w:rsidR="00E57F6E" w:rsidRPr="00D42794">
        <w:rPr>
          <w:lang w:val="en-GB"/>
        </w:rPr>
        <w:t>5</w:t>
      </w:r>
      <w:r w:rsidRPr="00D42794">
        <w:rPr>
          <w:lang w:val="en-GB"/>
        </w:rPr>
        <w:t xml:space="preserve">, section </w:t>
      </w:r>
      <w:r w:rsidR="00FD6399" w:rsidRPr="00D42794">
        <w:rPr>
          <w:lang w:val="en-GB"/>
        </w:rPr>
        <w:t>1</w:t>
      </w:r>
      <w:r w:rsidRPr="00D42794">
        <w:rPr>
          <w:lang w:val="en-GB"/>
        </w:rPr>
        <w:t>.1.0.</w:t>
      </w:r>
    </w:p>
    <w:p w14:paraId="1AECDB8E" w14:textId="50BE82A5" w:rsidR="00404BD6" w:rsidRPr="00D42794" w:rsidRDefault="00404BD6" w:rsidP="00AF2619">
      <w:pPr>
        <w:pStyle w:val="BodyA"/>
        <w:numPr>
          <w:ilvl w:val="1"/>
          <w:numId w:val="58"/>
        </w:numPr>
        <w:spacing w:line="276" w:lineRule="auto"/>
        <w:rPr>
          <w:lang w:val="en-GB"/>
        </w:rPr>
      </w:pPr>
      <w:r w:rsidRPr="00D42794">
        <w:rPr>
          <w:lang w:val="en-GB"/>
        </w:rPr>
        <w:lastRenderedPageBreak/>
        <w:t xml:space="preserve">Confirm an applicant’s priority for an allocation of social rented housing, in accordance with the criteria </w:t>
      </w:r>
      <w:r w:rsidR="00E57F6E" w:rsidRPr="00D42794">
        <w:rPr>
          <w:lang w:val="en-GB"/>
        </w:rPr>
        <w:t>set out</w:t>
      </w:r>
      <w:r w:rsidRPr="00D42794">
        <w:rPr>
          <w:lang w:val="en-GB"/>
        </w:rPr>
        <w:t xml:space="preserve"> in section 4.2.0.</w:t>
      </w:r>
    </w:p>
    <w:p w14:paraId="0BAFA1AC" w14:textId="136B17C4" w:rsidR="00404BD6" w:rsidRPr="00D42794" w:rsidRDefault="00404BD6" w:rsidP="00AF2619">
      <w:pPr>
        <w:pStyle w:val="BodyA"/>
        <w:numPr>
          <w:ilvl w:val="1"/>
          <w:numId w:val="58"/>
        </w:numPr>
        <w:spacing w:line="276" w:lineRule="auto"/>
        <w:rPr>
          <w:lang w:val="en-GB"/>
        </w:rPr>
      </w:pPr>
      <w:r w:rsidRPr="00D42794">
        <w:rPr>
          <w:lang w:val="en-GB"/>
        </w:rPr>
        <w:t xml:space="preserve">Confirm the best interests of any children that might need to be taken account of, in accordance with the arrangements </w:t>
      </w:r>
      <w:r w:rsidR="00E57F6E" w:rsidRPr="00D42794">
        <w:rPr>
          <w:lang w:val="en-GB"/>
        </w:rPr>
        <w:t>set out</w:t>
      </w:r>
      <w:r w:rsidRPr="00D42794">
        <w:rPr>
          <w:lang w:val="en-GB"/>
        </w:rPr>
        <w:t xml:space="preserve"> in section 4.5.0.</w:t>
      </w:r>
    </w:p>
    <w:p w14:paraId="6BD9E7BF" w14:textId="6D49D5FF" w:rsidR="00404BD6" w:rsidRPr="00D42794" w:rsidRDefault="00404BD6" w:rsidP="00AF2619">
      <w:pPr>
        <w:pStyle w:val="BodyA"/>
        <w:numPr>
          <w:ilvl w:val="1"/>
          <w:numId w:val="58"/>
        </w:numPr>
        <w:spacing w:line="276" w:lineRule="auto"/>
        <w:rPr>
          <w:lang w:val="en-GB"/>
        </w:rPr>
      </w:pPr>
      <w:r w:rsidRPr="00D42794">
        <w:rPr>
          <w:lang w:val="en-GB"/>
        </w:rPr>
        <w:t xml:space="preserve">Confirm whether an applicant’s circumstances </w:t>
      </w:r>
      <w:r w:rsidR="00E57F6E" w:rsidRPr="00D42794">
        <w:rPr>
          <w:lang w:val="en-GB"/>
        </w:rPr>
        <w:t>warrant</w:t>
      </w:r>
      <w:r w:rsidRPr="00D42794">
        <w:rPr>
          <w:lang w:val="en-GB"/>
        </w:rPr>
        <w:t xml:space="preserve"> any discretion needing to be exercised, in accordance with the arrangements </w:t>
      </w:r>
      <w:r w:rsidR="003C7005" w:rsidRPr="00D42794">
        <w:rPr>
          <w:lang w:val="en-GB"/>
        </w:rPr>
        <w:t>set out</w:t>
      </w:r>
      <w:r w:rsidRPr="00D42794">
        <w:rPr>
          <w:lang w:val="en-GB"/>
        </w:rPr>
        <w:t xml:space="preserve"> in section 4.6.0.</w:t>
      </w:r>
    </w:p>
    <w:p w14:paraId="219C874B" w14:textId="2A532F2C" w:rsidR="00404BD6" w:rsidRPr="00D42794" w:rsidRDefault="00404BD6" w:rsidP="00AF2619">
      <w:pPr>
        <w:pStyle w:val="BodyA"/>
        <w:numPr>
          <w:ilvl w:val="1"/>
          <w:numId w:val="58"/>
        </w:numPr>
        <w:spacing w:line="276" w:lineRule="auto"/>
        <w:rPr>
          <w:lang w:val="en-GB"/>
        </w:rPr>
      </w:pPr>
      <w:r w:rsidRPr="00D42794">
        <w:rPr>
          <w:lang w:val="en-GB"/>
        </w:rPr>
        <w:t xml:space="preserve">Confirm the degree of choice an applicant is entitled to express, in accordance with the arrangements </w:t>
      </w:r>
      <w:r w:rsidR="007225F7" w:rsidRPr="00D42794">
        <w:rPr>
          <w:lang w:val="en-GB"/>
        </w:rPr>
        <w:t>set out</w:t>
      </w:r>
      <w:r w:rsidRPr="00D42794">
        <w:rPr>
          <w:lang w:val="en-GB"/>
        </w:rPr>
        <w:t xml:space="preserve"> in section 5.1.0.</w:t>
      </w:r>
    </w:p>
    <w:p w14:paraId="0CFF1A4C" w14:textId="03D6D652" w:rsidR="00404BD6" w:rsidRPr="00D42794" w:rsidRDefault="00404BD6" w:rsidP="00AF2619">
      <w:pPr>
        <w:pStyle w:val="BodyA"/>
        <w:numPr>
          <w:ilvl w:val="1"/>
          <w:numId w:val="58"/>
        </w:numPr>
        <w:spacing w:line="276" w:lineRule="auto"/>
        <w:rPr>
          <w:lang w:val="en-GB"/>
        </w:rPr>
      </w:pPr>
      <w:r w:rsidRPr="00D42794">
        <w:rPr>
          <w:lang w:val="en-GB"/>
        </w:rPr>
        <w:t xml:space="preserve">Confirm what would constitute a reasonable offer of accommodation, in accordance with the criteria </w:t>
      </w:r>
      <w:r w:rsidR="007225F7" w:rsidRPr="00D42794">
        <w:rPr>
          <w:lang w:val="en-GB"/>
        </w:rPr>
        <w:t>set out</w:t>
      </w:r>
      <w:r w:rsidRPr="00D42794">
        <w:rPr>
          <w:lang w:val="en-GB"/>
        </w:rPr>
        <w:t xml:space="preserve"> in section 5.1</w:t>
      </w:r>
      <w:r w:rsidR="00FD6399" w:rsidRPr="00D42794">
        <w:rPr>
          <w:lang w:val="en-GB"/>
        </w:rPr>
        <w:t>.</w:t>
      </w:r>
      <w:r w:rsidRPr="00D42794">
        <w:rPr>
          <w:lang w:val="en-GB"/>
        </w:rPr>
        <w:t>6.</w:t>
      </w:r>
    </w:p>
    <w:p w14:paraId="761F8984" w14:textId="5A911ADC" w:rsidR="00404BD6" w:rsidRPr="00D42794" w:rsidRDefault="00404BD6" w:rsidP="00AF2619">
      <w:pPr>
        <w:pStyle w:val="BodyA"/>
        <w:numPr>
          <w:ilvl w:val="2"/>
          <w:numId w:val="58"/>
        </w:numPr>
        <w:spacing w:line="276" w:lineRule="auto"/>
        <w:rPr>
          <w:lang w:val="en-GB"/>
        </w:rPr>
      </w:pPr>
      <w:r w:rsidRPr="00D42794">
        <w:rPr>
          <w:lang w:val="en-GB"/>
        </w:rPr>
        <w:t xml:space="preserve">Bedroom entitlement will be determined in accordance with the criteria </w:t>
      </w:r>
      <w:r w:rsidR="00125E8F" w:rsidRPr="00D42794">
        <w:rPr>
          <w:lang w:val="en-GB"/>
        </w:rPr>
        <w:t>set out</w:t>
      </w:r>
      <w:r w:rsidRPr="00D42794">
        <w:rPr>
          <w:lang w:val="en-GB"/>
        </w:rPr>
        <w:t xml:space="preserve"> in section </w:t>
      </w:r>
      <w:r w:rsidR="00FD6399" w:rsidRPr="00D42794">
        <w:rPr>
          <w:lang w:val="en-GB"/>
        </w:rPr>
        <w:t>5.2.3</w:t>
      </w:r>
      <w:r w:rsidRPr="00D42794">
        <w:rPr>
          <w:lang w:val="en-GB"/>
        </w:rPr>
        <w:t>.</w:t>
      </w:r>
    </w:p>
    <w:p w14:paraId="32EB80F1" w14:textId="77777777" w:rsidR="00404BD6" w:rsidRPr="00D42794" w:rsidRDefault="00404BD6" w:rsidP="00404BD6">
      <w:pPr>
        <w:pStyle w:val="BodyA"/>
        <w:spacing w:line="276" w:lineRule="auto"/>
        <w:rPr>
          <w:lang w:val="en-GB"/>
        </w:rPr>
      </w:pPr>
    </w:p>
    <w:p w14:paraId="0FBE7E49" w14:textId="64066752" w:rsidR="00404BD6" w:rsidRPr="00D42794" w:rsidRDefault="00404BD6" w:rsidP="009A20F1">
      <w:pPr>
        <w:pStyle w:val="BodyA"/>
        <w:spacing w:line="276" w:lineRule="auto"/>
        <w:ind w:left="720" w:hanging="720"/>
        <w:rPr>
          <w:lang w:val="en-GB"/>
        </w:rPr>
      </w:pPr>
      <w:r w:rsidRPr="00D42794">
        <w:rPr>
          <w:lang w:val="en-GB"/>
        </w:rPr>
        <w:t>2.2.1</w:t>
      </w:r>
      <w:r w:rsidR="0066212B" w:rsidRPr="00D42794">
        <w:rPr>
          <w:lang w:val="en-GB"/>
        </w:rPr>
        <w:t>6</w:t>
      </w:r>
      <w:r w:rsidRPr="00D42794">
        <w:rPr>
          <w:lang w:val="en-GB"/>
        </w:rPr>
        <w:tab/>
        <w:t>Subsequent to completing the set-out section 2.2</w:t>
      </w:r>
      <w:r w:rsidR="00262893" w:rsidRPr="00D42794">
        <w:rPr>
          <w:lang w:val="en-GB"/>
        </w:rPr>
        <w:t>.</w:t>
      </w:r>
      <w:r w:rsidRPr="00D42794">
        <w:rPr>
          <w:lang w:val="en-GB"/>
        </w:rPr>
        <w:t>1</w:t>
      </w:r>
      <w:r w:rsidR="00262893" w:rsidRPr="00D42794">
        <w:rPr>
          <w:lang w:val="en-GB"/>
        </w:rPr>
        <w:t>5</w:t>
      </w:r>
      <w:r w:rsidRPr="00D42794">
        <w:rPr>
          <w:lang w:val="en-GB"/>
        </w:rPr>
        <w:t xml:space="preserve">, the </w:t>
      </w:r>
      <w:r w:rsidR="00766ABD" w:rsidRPr="00D42794">
        <w:rPr>
          <w:lang w:val="en-GB"/>
        </w:rPr>
        <w:t>l</w:t>
      </w:r>
      <w:r w:rsidRPr="00D42794">
        <w:rPr>
          <w:lang w:val="en-GB"/>
        </w:rPr>
        <w:t xml:space="preserve">ocal </w:t>
      </w:r>
      <w:r w:rsidR="00766ABD" w:rsidRPr="00D42794">
        <w:rPr>
          <w:lang w:val="en-GB"/>
        </w:rPr>
        <w:t>a</w:t>
      </w:r>
      <w:r w:rsidRPr="00D42794">
        <w:rPr>
          <w:lang w:val="en-GB"/>
        </w:rPr>
        <w:t xml:space="preserve">uthority will inform an applicant: </w:t>
      </w:r>
    </w:p>
    <w:p w14:paraId="19FF7D1B" w14:textId="77777777" w:rsidR="00404BD6" w:rsidRPr="00D42794" w:rsidRDefault="00404BD6" w:rsidP="00AF2619">
      <w:pPr>
        <w:pStyle w:val="BodyA"/>
        <w:numPr>
          <w:ilvl w:val="0"/>
          <w:numId w:val="59"/>
        </w:numPr>
        <w:spacing w:line="276" w:lineRule="auto"/>
        <w:rPr>
          <w:lang w:val="en-GB"/>
        </w:rPr>
      </w:pPr>
      <w:r w:rsidRPr="00D42794">
        <w:rPr>
          <w:lang w:val="en-GB"/>
        </w:rPr>
        <w:t>Whether they are or are not eligible for an allocation of social rented housing and of their right to request a review of this decision, in accordance with section 2.4.0.</w:t>
      </w:r>
    </w:p>
    <w:p w14:paraId="796F2C54" w14:textId="77777777" w:rsidR="00404BD6" w:rsidRPr="00D42794" w:rsidRDefault="00404BD6" w:rsidP="00AF2619">
      <w:pPr>
        <w:pStyle w:val="BodyA"/>
        <w:numPr>
          <w:ilvl w:val="0"/>
          <w:numId w:val="59"/>
        </w:numPr>
        <w:spacing w:line="276" w:lineRule="auto"/>
        <w:rPr>
          <w:lang w:val="en-GB"/>
        </w:rPr>
      </w:pPr>
      <w:r w:rsidRPr="00D42794">
        <w:rPr>
          <w:lang w:val="en-GB"/>
        </w:rPr>
        <w:t>Whether they are qualifying or disqualified from joining the Scheme and of their right to request a review of this decision, in accordance with section 2.4.0.</w:t>
      </w:r>
    </w:p>
    <w:p w14:paraId="39048335" w14:textId="77B3C570" w:rsidR="00404BD6" w:rsidRPr="00D42794" w:rsidRDefault="00404BD6" w:rsidP="00AF2619">
      <w:pPr>
        <w:pStyle w:val="BodyA"/>
        <w:numPr>
          <w:ilvl w:val="0"/>
          <w:numId w:val="59"/>
        </w:numPr>
        <w:spacing w:line="276" w:lineRule="auto"/>
        <w:rPr>
          <w:lang w:val="en-GB"/>
        </w:rPr>
      </w:pPr>
      <w:r w:rsidRPr="00D42794">
        <w:rPr>
          <w:lang w:val="en-GB"/>
        </w:rPr>
        <w:t xml:space="preserve">The priority they have been afforded (e.g. the </w:t>
      </w:r>
      <w:r w:rsidR="00584DEB" w:rsidRPr="00D42794">
        <w:rPr>
          <w:lang w:val="en-GB"/>
        </w:rPr>
        <w:t>b</w:t>
      </w:r>
      <w:r w:rsidRPr="00D42794">
        <w:rPr>
          <w:lang w:val="en-GB"/>
        </w:rPr>
        <w:t>and they have been placed in) for an allocation of social rented housing and of their right to request a review of this decision, in accordance with section 2.4.0.</w:t>
      </w:r>
    </w:p>
    <w:p w14:paraId="7D2A6948" w14:textId="166C912B" w:rsidR="00404BD6" w:rsidRPr="00D42794" w:rsidRDefault="00404BD6" w:rsidP="00AF2619">
      <w:pPr>
        <w:pStyle w:val="BodyA"/>
        <w:numPr>
          <w:ilvl w:val="0"/>
          <w:numId w:val="59"/>
        </w:numPr>
        <w:spacing w:line="276" w:lineRule="auto"/>
        <w:rPr>
          <w:lang w:val="en-GB"/>
        </w:rPr>
      </w:pPr>
      <w:r w:rsidRPr="00D42794">
        <w:rPr>
          <w:lang w:val="en-GB"/>
        </w:rPr>
        <w:t>That the best interests of any children will be taken account of</w:t>
      </w:r>
      <w:r w:rsidR="003A02E2" w:rsidRPr="00D42794">
        <w:rPr>
          <w:lang w:val="en-GB"/>
        </w:rPr>
        <w:t>, including any necessity to contact children social services as part of this</w:t>
      </w:r>
      <w:r w:rsidRPr="00D42794">
        <w:rPr>
          <w:lang w:val="en-GB"/>
        </w:rPr>
        <w:t>.</w:t>
      </w:r>
    </w:p>
    <w:p w14:paraId="5F15F7F9" w14:textId="51F6B102" w:rsidR="00404BD6" w:rsidRPr="00D42794" w:rsidRDefault="00404BD6" w:rsidP="00AF2619">
      <w:pPr>
        <w:pStyle w:val="BodyA"/>
        <w:numPr>
          <w:ilvl w:val="0"/>
          <w:numId w:val="59"/>
        </w:numPr>
        <w:spacing w:line="276" w:lineRule="auto"/>
        <w:rPr>
          <w:lang w:val="en-GB"/>
        </w:rPr>
      </w:pPr>
      <w:r w:rsidRPr="00D42794">
        <w:rPr>
          <w:lang w:val="en-GB"/>
        </w:rPr>
        <w:t xml:space="preserve">Whether or not their circumstances </w:t>
      </w:r>
      <w:r w:rsidR="003C7005" w:rsidRPr="00D42794">
        <w:rPr>
          <w:lang w:val="en-GB"/>
        </w:rPr>
        <w:t>warrant</w:t>
      </w:r>
      <w:r w:rsidRPr="00D42794">
        <w:rPr>
          <w:lang w:val="en-GB"/>
        </w:rPr>
        <w:t xml:space="preserve"> any discretion needing to be exercised.</w:t>
      </w:r>
    </w:p>
    <w:p w14:paraId="68D6FF5E" w14:textId="77777777" w:rsidR="00404BD6" w:rsidRPr="00D42794" w:rsidRDefault="00404BD6" w:rsidP="00AF2619">
      <w:pPr>
        <w:pStyle w:val="BodyA"/>
        <w:numPr>
          <w:ilvl w:val="0"/>
          <w:numId w:val="59"/>
        </w:numPr>
        <w:spacing w:line="276" w:lineRule="auto"/>
        <w:rPr>
          <w:lang w:val="en-GB"/>
        </w:rPr>
      </w:pPr>
      <w:r w:rsidRPr="00D42794">
        <w:rPr>
          <w:lang w:val="en-GB"/>
        </w:rPr>
        <w:t xml:space="preserve">The degree of choice they will be entitled to express. </w:t>
      </w:r>
    </w:p>
    <w:p w14:paraId="1B0FB947" w14:textId="77777777" w:rsidR="00404BD6" w:rsidRPr="00D42794" w:rsidRDefault="00404BD6" w:rsidP="00AF2619">
      <w:pPr>
        <w:pStyle w:val="BodyA"/>
        <w:numPr>
          <w:ilvl w:val="0"/>
          <w:numId w:val="59"/>
        </w:numPr>
        <w:spacing w:line="276" w:lineRule="auto"/>
        <w:rPr>
          <w:lang w:val="en-GB"/>
        </w:rPr>
      </w:pPr>
      <w:r w:rsidRPr="00D42794">
        <w:rPr>
          <w:lang w:val="en-GB"/>
        </w:rPr>
        <w:t>The extent of their household and the type of social rented housing they will be considered for and of their right to request a review of this decision, in accordance with section 2.4.0</w:t>
      </w:r>
    </w:p>
    <w:p w14:paraId="4D5CFFCE" w14:textId="77777777" w:rsidR="00404BD6" w:rsidRPr="00D42794" w:rsidRDefault="00404BD6" w:rsidP="00404BD6">
      <w:pPr>
        <w:pStyle w:val="BodyA"/>
        <w:spacing w:line="276" w:lineRule="auto"/>
        <w:rPr>
          <w:lang w:val="en-GB"/>
        </w:rPr>
      </w:pPr>
    </w:p>
    <w:p w14:paraId="45503FB8" w14:textId="7ED2ACC1" w:rsidR="00716474" w:rsidRPr="00D42794" w:rsidRDefault="00404BD6" w:rsidP="005E16A2">
      <w:pPr>
        <w:pStyle w:val="BodyA"/>
        <w:spacing w:line="276" w:lineRule="auto"/>
        <w:ind w:left="720" w:hanging="720"/>
        <w:rPr>
          <w:lang w:val="en-GB"/>
        </w:rPr>
      </w:pPr>
      <w:r w:rsidRPr="00D42794">
        <w:rPr>
          <w:lang w:val="en-GB"/>
        </w:rPr>
        <w:t>2.2.1</w:t>
      </w:r>
      <w:r w:rsidR="0066212B" w:rsidRPr="00D42794">
        <w:rPr>
          <w:lang w:val="en-GB"/>
        </w:rPr>
        <w:t>7</w:t>
      </w:r>
      <w:r w:rsidRPr="00D42794">
        <w:rPr>
          <w:lang w:val="en-GB"/>
        </w:rPr>
        <w:t xml:space="preserve"> </w:t>
      </w:r>
      <w:r w:rsidRPr="00D42794">
        <w:rPr>
          <w:lang w:val="en-GB"/>
        </w:rPr>
        <w:tab/>
      </w:r>
      <w:r w:rsidR="00716474" w:rsidRPr="00D42794">
        <w:rPr>
          <w:lang w:val="en-GB"/>
        </w:rPr>
        <w:t>Applicants that are eligible and qualify to join Property Pool Plus, shall join the Scheme in accordance with the date</w:t>
      </w:r>
      <w:r w:rsidR="005E16A2" w:rsidRPr="00D42794">
        <w:rPr>
          <w:lang w:val="en-GB"/>
        </w:rPr>
        <w:t xml:space="preserve"> their application was first received by the </w:t>
      </w:r>
      <w:r w:rsidR="00766ABD" w:rsidRPr="00D42794">
        <w:rPr>
          <w:lang w:val="en-GB"/>
        </w:rPr>
        <w:t>l</w:t>
      </w:r>
      <w:r w:rsidR="005E16A2" w:rsidRPr="00D42794">
        <w:rPr>
          <w:lang w:val="en-GB"/>
        </w:rPr>
        <w:t xml:space="preserve">ocal </w:t>
      </w:r>
      <w:r w:rsidR="00766ABD" w:rsidRPr="00D42794">
        <w:rPr>
          <w:lang w:val="en-GB"/>
        </w:rPr>
        <w:t>a</w:t>
      </w:r>
      <w:r w:rsidR="005E16A2" w:rsidRPr="00D42794">
        <w:rPr>
          <w:lang w:val="en-GB"/>
        </w:rPr>
        <w:t>uthority</w:t>
      </w:r>
      <w:r w:rsidR="00716474" w:rsidRPr="00D42794">
        <w:rPr>
          <w:lang w:val="en-GB"/>
        </w:rPr>
        <w:t xml:space="preserve">. </w:t>
      </w:r>
    </w:p>
    <w:p w14:paraId="6233CA8D" w14:textId="77777777" w:rsidR="00716474" w:rsidRPr="00D42794" w:rsidRDefault="00716474" w:rsidP="003A02E2">
      <w:pPr>
        <w:pStyle w:val="BodyA"/>
        <w:spacing w:line="276" w:lineRule="auto"/>
        <w:ind w:left="720" w:hanging="720"/>
        <w:rPr>
          <w:lang w:val="en-GB"/>
        </w:rPr>
      </w:pPr>
    </w:p>
    <w:p w14:paraId="2E956A6E" w14:textId="7A39506A" w:rsidR="00404BD6" w:rsidRPr="00D42794" w:rsidRDefault="00716474" w:rsidP="00042E30">
      <w:pPr>
        <w:pStyle w:val="BodyA"/>
        <w:spacing w:line="276" w:lineRule="auto"/>
        <w:ind w:left="720" w:hanging="720"/>
        <w:rPr>
          <w:lang w:val="en-GB"/>
        </w:rPr>
      </w:pPr>
      <w:r w:rsidRPr="00D42794">
        <w:rPr>
          <w:lang w:val="en-GB"/>
        </w:rPr>
        <w:t>2.2.1</w:t>
      </w:r>
      <w:r w:rsidR="0066212B" w:rsidRPr="00D42794">
        <w:rPr>
          <w:lang w:val="en-GB"/>
        </w:rPr>
        <w:t>8</w:t>
      </w:r>
      <w:r w:rsidRPr="00D42794">
        <w:rPr>
          <w:lang w:val="en-GB"/>
        </w:rPr>
        <w:tab/>
      </w:r>
      <w:r w:rsidR="00404BD6" w:rsidRPr="00D42794">
        <w:rPr>
          <w:lang w:val="en-GB"/>
        </w:rPr>
        <w:t xml:space="preserve">The above steps will be repeated whenever the applicant notifies the </w:t>
      </w:r>
      <w:r w:rsidR="00766ABD" w:rsidRPr="00D42794">
        <w:rPr>
          <w:lang w:val="en-GB"/>
        </w:rPr>
        <w:t>l</w:t>
      </w:r>
      <w:r w:rsidR="00404BD6" w:rsidRPr="00D42794">
        <w:rPr>
          <w:lang w:val="en-GB"/>
        </w:rPr>
        <w:t xml:space="preserve">ocal </w:t>
      </w:r>
      <w:r w:rsidR="00766ABD" w:rsidRPr="00D42794">
        <w:rPr>
          <w:lang w:val="en-GB"/>
        </w:rPr>
        <w:t>a</w:t>
      </w:r>
      <w:r w:rsidR="00404BD6" w:rsidRPr="00D42794">
        <w:rPr>
          <w:lang w:val="en-GB"/>
        </w:rPr>
        <w:t xml:space="preserve">uthority of a change of circumstances </w:t>
      </w:r>
      <w:proofErr w:type="gramStart"/>
      <w:r w:rsidR="00404BD6" w:rsidRPr="00D42794">
        <w:rPr>
          <w:lang w:val="en-GB"/>
        </w:rPr>
        <w:t>and also</w:t>
      </w:r>
      <w:proofErr w:type="gramEnd"/>
      <w:r w:rsidR="00404BD6" w:rsidRPr="00D42794">
        <w:rPr>
          <w:lang w:val="en-GB"/>
        </w:rPr>
        <w:t xml:space="preserve"> at the point the </w:t>
      </w:r>
      <w:r w:rsidR="00766ABD" w:rsidRPr="00D42794">
        <w:rPr>
          <w:lang w:val="en-GB"/>
        </w:rPr>
        <w:t>l</w:t>
      </w:r>
      <w:r w:rsidR="00404BD6" w:rsidRPr="00D42794">
        <w:rPr>
          <w:lang w:val="en-GB"/>
        </w:rPr>
        <w:t xml:space="preserve">ocal </w:t>
      </w:r>
      <w:r w:rsidR="00766ABD" w:rsidRPr="00D42794">
        <w:rPr>
          <w:lang w:val="en-GB"/>
        </w:rPr>
        <w:t>a</w:t>
      </w:r>
      <w:r w:rsidR="00404BD6" w:rsidRPr="00D42794">
        <w:rPr>
          <w:lang w:val="en-GB"/>
        </w:rPr>
        <w:t xml:space="preserve">uthority will make an offer </w:t>
      </w:r>
      <w:r w:rsidR="003A02E2" w:rsidRPr="00D42794">
        <w:rPr>
          <w:lang w:val="en-GB"/>
        </w:rPr>
        <w:t xml:space="preserve">or a nomination </w:t>
      </w:r>
      <w:r w:rsidR="00404BD6" w:rsidRPr="00D42794">
        <w:rPr>
          <w:lang w:val="en-GB"/>
        </w:rPr>
        <w:t>of social rented housing to an applicant.</w:t>
      </w:r>
    </w:p>
    <w:p w14:paraId="71BA3D74" w14:textId="77777777" w:rsidR="00404BD6" w:rsidRPr="00D42794" w:rsidRDefault="00404BD6" w:rsidP="007C4AA2">
      <w:pPr>
        <w:pStyle w:val="BodyA"/>
        <w:spacing w:line="276" w:lineRule="auto"/>
        <w:rPr>
          <w:lang w:val="en-GB"/>
        </w:rPr>
      </w:pPr>
    </w:p>
    <w:p w14:paraId="5A9034DB" w14:textId="77777777" w:rsidR="00EA7D87" w:rsidRPr="00D42794" w:rsidRDefault="00BE32C1" w:rsidP="00C14CFF">
      <w:pPr>
        <w:pStyle w:val="Heading3"/>
      </w:pPr>
      <w:bookmarkStart w:id="17" w:name="_Toc531182395"/>
      <w:bookmarkStart w:id="18" w:name="_Toc204855514"/>
      <w:r w:rsidRPr="00D42794">
        <w:t>2.3.0</w:t>
      </w:r>
      <w:r w:rsidR="007A315A" w:rsidRPr="00D42794">
        <w:tab/>
      </w:r>
      <w:r w:rsidRPr="00D42794">
        <w:t>Decision-Making</w:t>
      </w:r>
      <w:bookmarkEnd w:id="17"/>
      <w:bookmarkEnd w:id="18"/>
    </w:p>
    <w:p w14:paraId="6948AE6A" w14:textId="77777777" w:rsidR="00EA7D87" w:rsidRPr="00D42794" w:rsidRDefault="00EA7D87" w:rsidP="007C4AA2">
      <w:pPr>
        <w:pStyle w:val="BodyA"/>
        <w:spacing w:line="276" w:lineRule="auto"/>
        <w:rPr>
          <w:u w:val="single"/>
          <w:lang w:val="en-GB"/>
        </w:rPr>
      </w:pPr>
    </w:p>
    <w:p w14:paraId="24581830" w14:textId="3E665999" w:rsidR="00EA7D87" w:rsidRPr="00D42794" w:rsidRDefault="00BE32C1" w:rsidP="007C4AA2">
      <w:pPr>
        <w:pStyle w:val="BodyA"/>
        <w:spacing w:line="276" w:lineRule="auto"/>
        <w:ind w:left="720" w:hanging="720"/>
        <w:rPr>
          <w:lang w:val="en-GB"/>
        </w:rPr>
      </w:pPr>
      <w:r w:rsidRPr="00D42794">
        <w:rPr>
          <w:lang w:val="en-GB"/>
        </w:rPr>
        <w:t>2.3.1</w:t>
      </w:r>
      <w:r w:rsidRPr="00D42794">
        <w:rPr>
          <w:lang w:val="en-GB"/>
        </w:rPr>
        <w:tab/>
        <w:t>Decisions on applications will be notified in writing</w:t>
      </w:r>
      <w:r w:rsidR="00756EE1" w:rsidRPr="00D42794">
        <w:rPr>
          <w:lang w:val="en-GB"/>
        </w:rPr>
        <w:t xml:space="preserve"> (either in the </w:t>
      </w:r>
      <w:r w:rsidR="00BC2646" w:rsidRPr="00D42794">
        <w:rPr>
          <w:lang w:val="en-GB"/>
        </w:rPr>
        <w:t>form of an email or a letter when the applicant has not supplied an email address</w:t>
      </w:r>
      <w:r w:rsidR="00393391" w:rsidRPr="00D42794">
        <w:rPr>
          <w:lang w:val="en-GB"/>
        </w:rPr>
        <w:t>, via notification on the Property Pool website)</w:t>
      </w:r>
      <w:r w:rsidRPr="00D42794">
        <w:rPr>
          <w:lang w:val="en-GB"/>
        </w:rPr>
        <w:t>, regardless of whether they are adverse or successful. W</w:t>
      </w:r>
      <w:r w:rsidR="002A016A" w:rsidRPr="00D42794">
        <w:rPr>
          <w:lang w:val="en-GB"/>
        </w:rPr>
        <w:t xml:space="preserve">here the notification </w:t>
      </w:r>
      <w:r w:rsidR="00582CAD" w:rsidRPr="00D42794">
        <w:rPr>
          <w:lang w:val="en-GB"/>
        </w:rPr>
        <w:t>confirms</w:t>
      </w:r>
      <w:r w:rsidRPr="00D42794">
        <w:rPr>
          <w:lang w:val="en-GB"/>
        </w:rPr>
        <w:t xml:space="preserve"> a successful decision</w:t>
      </w:r>
      <w:r w:rsidR="00A5660C" w:rsidRPr="00D42794">
        <w:rPr>
          <w:lang w:val="en-GB"/>
        </w:rPr>
        <w:t>,</w:t>
      </w:r>
      <w:r w:rsidRPr="00D42794">
        <w:rPr>
          <w:lang w:val="en-GB"/>
        </w:rPr>
        <w:t xml:space="preserve"> </w:t>
      </w:r>
      <w:r w:rsidR="00A5660C" w:rsidRPr="00D42794">
        <w:rPr>
          <w:lang w:val="en-GB"/>
        </w:rPr>
        <w:t>a</w:t>
      </w:r>
      <w:r w:rsidRPr="00D42794">
        <w:rPr>
          <w:lang w:val="en-GB"/>
        </w:rPr>
        <w:t>pplicants will also be told when realistically they might be</w:t>
      </w:r>
      <w:r w:rsidR="00CA11E2" w:rsidRPr="00D42794">
        <w:rPr>
          <w:lang w:val="en-GB"/>
        </w:rPr>
        <w:t xml:space="preserve"> offered a letting of </w:t>
      </w:r>
      <w:r w:rsidR="00282874" w:rsidRPr="00D42794">
        <w:rPr>
          <w:lang w:val="en-GB"/>
        </w:rPr>
        <w:t>social rented housing</w:t>
      </w:r>
      <w:r w:rsidR="00CA11E2" w:rsidRPr="00D42794">
        <w:rPr>
          <w:lang w:val="en-GB"/>
        </w:rPr>
        <w:t xml:space="preserve">. </w:t>
      </w:r>
      <w:r w:rsidRPr="00D42794">
        <w:rPr>
          <w:lang w:val="en-GB"/>
        </w:rPr>
        <w:t xml:space="preserve"> </w:t>
      </w:r>
    </w:p>
    <w:p w14:paraId="62A4B0B1" w14:textId="77777777" w:rsidR="00EA7D87" w:rsidRPr="00D42794" w:rsidRDefault="00EA7D87" w:rsidP="007C4AA2">
      <w:pPr>
        <w:pStyle w:val="BodyA"/>
        <w:spacing w:line="276" w:lineRule="auto"/>
        <w:ind w:left="720" w:hanging="720"/>
        <w:rPr>
          <w:lang w:val="en-GB"/>
        </w:rPr>
      </w:pPr>
    </w:p>
    <w:p w14:paraId="631B6C89" w14:textId="29F024B9" w:rsidR="00EA7D87" w:rsidRPr="00D42794" w:rsidRDefault="00BE32C1" w:rsidP="007C4AA2">
      <w:pPr>
        <w:pStyle w:val="BodyA"/>
        <w:spacing w:line="276" w:lineRule="auto"/>
        <w:ind w:left="720" w:hanging="720"/>
        <w:rPr>
          <w:lang w:val="en-GB"/>
        </w:rPr>
      </w:pPr>
      <w:r w:rsidRPr="00D42794">
        <w:rPr>
          <w:lang w:val="en-GB"/>
        </w:rPr>
        <w:t>2.3.2</w:t>
      </w:r>
      <w:r w:rsidRPr="00D42794">
        <w:rPr>
          <w:lang w:val="en-GB"/>
        </w:rPr>
        <w:tab/>
      </w:r>
      <w:r w:rsidR="00582CAD" w:rsidRPr="00D42794">
        <w:rPr>
          <w:lang w:val="en-GB"/>
        </w:rPr>
        <w:t>Where the notification confirms</w:t>
      </w:r>
      <w:r w:rsidRPr="00D42794">
        <w:rPr>
          <w:lang w:val="en-GB"/>
        </w:rPr>
        <w:t xml:space="preserve"> </w:t>
      </w:r>
      <w:r w:rsidR="00282874" w:rsidRPr="00D42794">
        <w:rPr>
          <w:lang w:val="en-GB"/>
        </w:rPr>
        <w:t xml:space="preserve">a </w:t>
      </w:r>
      <w:r w:rsidRPr="00D42794">
        <w:rPr>
          <w:lang w:val="en-GB"/>
        </w:rPr>
        <w:t xml:space="preserve">decision that </w:t>
      </w:r>
      <w:r w:rsidR="00CA11E2" w:rsidRPr="00D42794">
        <w:rPr>
          <w:lang w:val="en-GB"/>
        </w:rPr>
        <w:t>an</w:t>
      </w:r>
      <w:r w:rsidR="006D51C2" w:rsidRPr="00D42794">
        <w:rPr>
          <w:lang w:val="en-GB"/>
        </w:rPr>
        <w:t xml:space="preserve"> </w:t>
      </w:r>
      <w:r w:rsidRPr="00D42794">
        <w:rPr>
          <w:lang w:val="en-GB"/>
        </w:rPr>
        <w:t>applicant is ineligible</w:t>
      </w:r>
      <w:r w:rsidR="00564758" w:rsidRPr="00D42794">
        <w:rPr>
          <w:lang w:val="en-GB"/>
        </w:rPr>
        <w:t xml:space="preserve"> for an allocation of social rented housing</w:t>
      </w:r>
      <w:r w:rsidRPr="00D42794">
        <w:rPr>
          <w:lang w:val="en-GB"/>
        </w:rPr>
        <w:t xml:space="preserve"> or disqualified </w:t>
      </w:r>
      <w:r w:rsidR="00564758" w:rsidRPr="00D42794">
        <w:rPr>
          <w:lang w:val="en-GB"/>
        </w:rPr>
        <w:t>from</w:t>
      </w:r>
      <w:r w:rsidRPr="00D42794">
        <w:rPr>
          <w:lang w:val="en-GB"/>
        </w:rPr>
        <w:t xml:space="preserve"> join</w:t>
      </w:r>
      <w:r w:rsidR="00564758" w:rsidRPr="00D42794">
        <w:rPr>
          <w:lang w:val="en-GB"/>
        </w:rPr>
        <w:t>ing</w:t>
      </w:r>
      <w:r w:rsidRPr="00D42794">
        <w:rPr>
          <w:lang w:val="en-GB"/>
        </w:rPr>
        <w:t xml:space="preserve"> </w:t>
      </w:r>
      <w:r w:rsidR="00582CAD" w:rsidRPr="00D42794">
        <w:rPr>
          <w:lang w:val="en-GB"/>
        </w:rPr>
        <w:t>Pr</w:t>
      </w:r>
      <w:r w:rsidR="00B12296" w:rsidRPr="00D42794">
        <w:rPr>
          <w:lang w:val="en-GB"/>
        </w:rPr>
        <w:t>operty Pool Plus</w:t>
      </w:r>
      <w:r w:rsidR="00564758" w:rsidRPr="00D42794">
        <w:rPr>
          <w:lang w:val="en-GB"/>
        </w:rPr>
        <w:t>,</w:t>
      </w:r>
      <w:r w:rsidR="00582CAD" w:rsidRPr="00D42794">
        <w:rPr>
          <w:lang w:val="en-GB"/>
        </w:rPr>
        <w:t xml:space="preserve"> the a</w:t>
      </w:r>
      <w:r w:rsidRPr="00D42794">
        <w:rPr>
          <w:lang w:val="en-GB"/>
        </w:rPr>
        <w:t xml:space="preserve">pplicant will be given reasons for the decision based on the relevant facts of the case. Additional </w:t>
      </w:r>
      <w:r w:rsidRPr="00D42794">
        <w:rPr>
          <w:lang w:val="en-GB"/>
        </w:rPr>
        <w:lastRenderedPageBreak/>
        <w:t xml:space="preserve">arrangements will be made for applicants who might have difficulty understanding the implications of the decision to be informed orally (e.g. via a telephone call or in person). Copies of all adverse decisions </w:t>
      </w:r>
      <w:r w:rsidR="00A01527" w:rsidRPr="00D42794">
        <w:rPr>
          <w:lang w:val="en-GB"/>
        </w:rPr>
        <w:t>can</w:t>
      </w:r>
      <w:r w:rsidRPr="00D42794">
        <w:rPr>
          <w:lang w:val="en-GB"/>
        </w:rPr>
        <w:t xml:space="preserve"> be made available for a reasonable </w:t>
      </w:r>
      <w:proofErr w:type="gramStart"/>
      <w:r w:rsidRPr="00D42794">
        <w:rPr>
          <w:lang w:val="en-GB"/>
        </w:rPr>
        <w:t>period of time</w:t>
      </w:r>
      <w:proofErr w:type="gramEnd"/>
      <w:r w:rsidRPr="00D42794">
        <w:rPr>
          <w:lang w:val="en-GB"/>
        </w:rPr>
        <w:t xml:space="preserve"> for collection</w:t>
      </w:r>
      <w:r w:rsidR="00C57427" w:rsidRPr="00D42794">
        <w:rPr>
          <w:lang w:val="en-GB"/>
        </w:rPr>
        <w:t xml:space="preserve"> by the</w:t>
      </w:r>
      <w:r w:rsidRPr="00D42794">
        <w:rPr>
          <w:lang w:val="en-GB"/>
        </w:rPr>
        <w:t xml:space="preserve"> applicants, or by someone on their behalf</w:t>
      </w:r>
      <w:r w:rsidR="002875BC" w:rsidRPr="00D42794">
        <w:rPr>
          <w:lang w:val="en-GB"/>
        </w:rPr>
        <w:t xml:space="preserve"> (with consent)</w:t>
      </w:r>
      <w:r w:rsidRPr="00D42794">
        <w:rPr>
          <w:lang w:val="en-GB"/>
        </w:rPr>
        <w:t xml:space="preserve">, when an applicant </w:t>
      </w:r>
      <w:r w:rsidR="00582CAD" w:rsidRPr="00D42794">
        <w:rPr>
          <w:lang w:val="en-GB"/>
        </w:rPr>
        <w:t>has not provided either an email address or postal address</w:t>
      </w:r>
      <w:r w:rsidRPr="00D42794">
        <w:rPr>
          <w:lang w:val="en-GB"/>
        </w:rPr>
        <w:t>.</w:t>
      </w:r>
    </w:p>
    <w:p w14:paraId="2E1FB5BD" w14:textId="77777777" w:rsidR="009D2429" w:rsidRPr="00D42794" w:rsidRDefault="009D2429" w:rsidP="007C4AA2">
      <w:pPr>
        <w:pStyle w:val="BodyA"/>
        <w:spacing w:line="276" w:lineRule="auto"/>
        <w:ind w:left="720" w:hanging="720"/>
        <w:rPr>
          <w:lang w:val="en-GB"/>
        </w:rPr>
      </w:pPr>
    </w:p>
    <w:p w14:paraId="118BD1B4" w14:textId="29F71114" w:rsidR="009D2429" w:rsidRPr="00D42794" w:rsidRDefault="009D2429" w:rsidP="007C4AA2">
      <w:pPr>
        <w:pStyle w:val="BodyA"/>
        <w:spacing w:line="276" w:lineRule="auto"/>
        <w:ind w:left="720" w:hanging="720"/>
        <w:rPr>
          <w:lang w:val="en-GB"/>
        </w:rPr>
      </w:pPr>
      <w:r w:rsidRPr="00D42794">
        <w:rPr>
          <w:lang w:val="en-GB"/>
        </w:rPr>
        <w:t>2.3.3</w:t>
      </w:r>
      <w:r w:rsidRPr="00D42794">
        <w:rPr>
          <w:lang w:val="en-GB"/>
        </w:rPr>
        <w:tab/>
        <w:t>Decisions about applications made by employees</w:t>
      </w:r>
      <w:r w:rsidR="00AF0DCB" w:rsidRPr="00D42794">
        <w:rPr>
          <w:lang w:val="en-GB"/>
        </w:rPr>
        <w:t xml:space="preserve"> or </w:t>
      </w:r>
      <w:r w:rsidR="00584DEB" w:rsidRPr="00D42794">
        <w:rPr>
          <w:lang w:val="en-GB"/>
        </w:rPr>
        <w:t>b</w:t>
      </w:r>
      <w:r w:rsidR="00AF0DCB" w:rsidRPr="00D42794">
        <w:rPr>
          <w:lang w:val="en-GB"/>
        </w:rPr>
        <w:t xml:space="preserve">oard / </w:t>
      </w:r>
      <w:r w:rsidR="00584DEB" w:rsidRPr="00D42794">
        <w:rPr>
          <w:lang w:val="en-GB"/>
        </w:rPr>
        <w:t>c</w:t>
      </w:r>
      <w:r w:rsidR="00AF0DCB" w:rsidRPr="00D42794">
        <w:rPr>
          <w:lang w:val="en-GB"/>
        </w:rPr>
        <w:t xml:space="preserve">ommittee </w:t>
      </w:r>
      <w:r w:rsidR="00584DEB" w:rsidRPr="00D42794">
        <w:rPr>
          <w:lang w:val="en-GB"/>
        </w:rPr>
        <w:t>m</w:t>
      </w:r>
      <w:r w:rsidR="00AF0DCB" w:rsidRPr="00D42794">
        <w:rPr>
          <w:lang w:val="en-GB"/>
        </w:rPr>
        <w:t xml:space="preserve">embers </w:t>
      </w:r>
      <w:r w:rsidRPr="00D42794">
        <w:rPr>
          <w:lang w:val="en-GB"/>
        </w:rPr>
        <w:t xml:space="preserve">of </w:t>
      </w:r>
      <w:r w:rsidR="00461D39"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6C7B31" w:rsidRPr="00D42794">
        <w:rPr>
          <w:lang w:val="en-GB"/>
        </w:rPr>
        <w:t xml:space="preserve"> or partner </w:t>
      </w:r>
      <w:r w:rsidR="00584DEB" w:rsidRPr="00D42794">
        <w:rPr>
          <w:lang w:val="en-GB"/>
        </w:rPr>
        <w:t>registered p</w:t>
      </w:r>
      <w:r w:rsidR="006C7B31" w:rsidRPr="00D42794">
        <w:rPr>
          <w:lang w:val="en-GB"/>
        </w:rPr>
        <w:t>roviders</w:t>
      </w:r>
      <w:r w:rsidRPr="00D42794">
        <w:rPr>
          <w:lang w:val="en-GB"/>
        </w:rPr>
        <w:t>, will be made as per the rules set</w:t>
      </w:r>
      <w:r w:rsidR="00461D39" w:rsidRPr="00D42794">
        <w:rPr>
          <w:lang w:val="en-GB"/>
        </w:rPr>
        <w:t xml:space="preserve"> </w:t>
      </w:r>
      <w:r w:rsidRPr="00D42794">
        <w:rPr>
          <w:lang w:val="en-GB"/>
        </w:rPr>
        <w:t xml:space="preserve">out in this </w:t>
      </w:r>
      <w:r w:rsidR="009A38ED" w:rsidRPr="00D42794">
        <w:rPr>
          <w:lang w:val="en-GB"/>
        </w:rPr>
        <w:t>Scheme</w:t>
      </w:r>
      <w:r w:rsidRPr="00D42794">
        <w:rPr>
          <w:lang w:val="en-GB"/>
        </w:rPr>
        <w:t>. However, all such decisions will be verified</w:t>
      </w:r>
      <w:r w:rsidR="00FB747B" w:rsidRPr="00D42794">
        <w:rPr>
          <w:lang w:val="en-GB"/>
        </w:rPr>
        <w:t xml:space="preserve"> via a series of random chec</w:t>
      </w:r>
      <w:r w:rsidR="00F01D9D" w:rsidRPr="00D42794">
        <w:rPr>
          <w:lang w:val="en-GB"/>
        </w:rPr>
        <w:t>k</w:t>
      </w:r>
      <w:r w:rsidR="00FB747B" w:rsidRPr="00D42794">
        <w:rPr>
          <w:lang w:val="en-GB"/>
        </w:rPr>
        <w:t>s</w:t>
      </w:r>
      <w:r w:rsidRPr="00D42794">
        <w:rPr>
          <w:lang w:val="en-GB"/>
        </w:rPr>
        <w:t xml:space="preserve"> </w:t>
      </w:r>
      <w:r w:rsidR="00461D39" w:rsidRPr="00D42794">
        <w:rPr>
          <w:lang w:val="en-GB"/>
        </w:rPr>
        <w:t xml:space="preserve">by </w:t>
      </w:r>
      <w:r w:rsidRPr="00D42794">
        <w:rPr>
          <w:lang w:val="en-GB"/>
        </w:rPr>
        <w:t xml:space="preserve">a </w:t>
      </w:r>
      <w:r w:rsidR="00CA11E2" w:rsidRPr="00D42794">
        <w:rPr>
          <w:lang w:val="en-GB"/>
        </w:rPr>
        <w:t xml:space="preserve">designated senior officer </w:t>
      </w:r>
      <w:r w:rsidRPr="00D42794">
        <w:rPr>
          <w:lang w:val="en-GB"/>
        </w:rPr>
        <w:t>with responsibility for</w:t>
      </w:r>
      <w:r w:rsidR="00CA11E2" w:rsidRPr="00D42794">
        <w:rPr>
          <w:lang w:val="en-GB"/>
        </w:rPr>
        <w:t xml:space="preserve"> administering</w:t>
      </w:r>
      <w:r w:rsidRPr="00D42794">
        <w:rPr>
          <w:lang w:val="en-GB"/>
        </w:rPr>
        <w:t xml:space="preserve"> housing allocation functions for the </w:t>
      </w:r>
      <w:r w:rsidR="00766ABD" w:rsidRPr="00D42794">
        <w:rPr>
          <w:lang w:val="en-GB"/>
        </w:rPr>
        <w:t>l</w:t>
      </w:r>
      <w:r w:rsidRPr="00D42794">
        <w:rPr>
          <w:lang w:val="en-GB"/>
        </w:rPr>
        <w:t xml:space="preserve">ocal </w:t>
      </w:r>
      <w:r w:rsidR="00766ABD" w:rsidRPr="00D42794">
        <w:rPr>
          <w:lang w:val="en-GB"/>
        </w:rPr>
        <w:t>a</w:t>
      </w:r>
      <w:r w:rsidRPr="00D42794">
        <w:rPr>
          <w:lang w:val="en-GB"/>
        </w:rPr>
        <w:t>uthority. A</w:t>
      </w:r>
      <w:r w:rsidR="00461D39" w:rsidRPr="00D42794">
        <w:rPr>
          <w:lang w:val="en-GB"/>
        </w:rPr>
        <w:t>pplicants</w:t>
      </w:r>
      <w:r w:rsidRPr="00D42794">
        <w:rPr>
          <w:lang w:val="en-GB"/>
        </w:rPr>
        <w:t xml:space="preserve"> will be asked at the point of making an application, whether they (or anyone who lives with</w:t>
      </w:r>
      <w:r w:rsidR="00461D39" w:rsidRPr="00D42794">
        <w:rPr>
          <w:lang w:val="en-GB"/>
        </w:rPr>
        <w:t xml:space="preserve"> them or</w:t>
      </w:r>
      <w:r w:rsidRPr="00D42794">
        <w:rPr>
          <w:lang w:val="en-GB"/>
        </w:rPr>
        <w:t xml:space="preserve"> might reasonably be expected to live with them) are </w:t>
      </w:r>
      <w:r w:rsidR="00461D39" w:rsidRPr="00D42794">
        <w:rPr>
          <w:lang w:val="en-GB"/>
        </w:rPr>
        <w:t xml:space="preserve">an </w:t>
      </w:r>
      <w:r w:rsidRPr="00D42794">
        <w:rPr>
          <w:lang w:val="en-GB"/>
        </w:rPr>
        <w:t>employee</w:t>
      </w:r>
      <w:r w:rsidR="00AF0DCB" w:rsidRPr="00D42794">
        <w:rPr>
          <w:lang w:val="en-GB"/>
        </w:rPr>
        <w:t xml:space="preserve"> or </w:t>
      </w:r>
      <w:r w:rsidR="00584DEB" w:rsidRPr="00D42794">
        <w:rPr>
          <w:lang w:val="en-GB"/>
        </w:rPr>
        <w:t>b</w:t>
      </w:r>
      <w:r w:rsidR="00AF0DCB" w:rsidRPr="00D42794">
        <w:rPr>
          <w:lang w:val="en-GB"/>
        </w:rPr>
        <w:t xml:space="preserve">oard / </w:t>
      </w:r>
      <w:r w:rsidR="00584DEB" w:rsidRPr="00D42794">
        <w:rPr>
          <w:lang w:val="en-GB"/>
        </w:rPr>
        <w:t>c</w:t>
      </w:r>
      <w:r w:rsidR="00AF0DCB" w:rsidRPr="00D42794">
        <w:rPr>
          <w:lang w:val="en-GB"/>
        </w:rPr>
        <w:t xml:space="preserve">ommittee </w:t>
      </w:r>
      <w:r w:rsidR="00584DEB" w:rsidRPr="00D42794">
        <w:rPr>
          <w:lang w:val="en-GB"/>
        </w:rPr>
        <w:t>m</w:t>
      </w:r>
      <w:r w:rsidR="00AF0DCB" w:rsidRPr="00D42794">
        <w:rPr>
          <w:lang w:val="en-GB"/>
        </w:rPr>
        <w:t>ember</w:t>
      </w:r>
      <w:r w:rsidRPr="00D42794">
        <w:rPr>
          <w:lang w:val="en-GB"/>
        </w:rPr>
        <w:t xml:space="preserve"> of the </w:t>
      </w:r>
      <w:r w:rsidR="00766ABD" w:rsidRPr="00D42794">
        <w:rPr>
          <w:lang w:val="en-GB"/>
        </w:rPr>
        <w:t>l</w:t>
      </w:r>
      <w:r w:rsidRPr="00D42794">
        <w:rPr>
          <w:lang w:val="en-GB"/>
        </w:rPr>
        <w:t xml:space="preserve">ocal </w:t>
      </w:r>
      <w:r w:rsidR="00766ABD" w:rsidRPr="00D42794">
        <w:rPr>
          <w:lang w:val="en-GB"/>
        </w:rPr>
        <w:t>a</w:t>
      </w:r>
      <w:r w:rsidRPr="00D42794">
        <w:rPr>
          <w:lang w:val="en-GB"/>
        </w:rPr>
        <w:t>uthority</w:t>
      </w:r>
      <w:r w:rsidR="00AF0DCB" w:rsidRPr="00D42794">
        <w:rPr>
          <w:lang w:val="en-GB"/>
        </w:rPr>
        <w:t xml:space="preserve"> or partner </w:t>
      </w:r>
      <w:r w:rsidR="00584DEB" w:rsidRPr="00D42794">
        <w:rPr>
          <w:lang w:val="en-GB"/>
        </w:rPr>
        <w:t>registered p</w:t>
      </w:r>
      <w:r w:rsidR="00AF0DCB" w:rsidRPr="00D42794">
        <w:rPr>
          <w:lang w:val="en-GB"/>
        </w:rPr>
        <w:t>rovider</w:t>
      </w:r>
      <w:r w:rsidRPr="00D42794">
        <w:rPr>
          <w:lang w:val="en-GB"/>
        </w:rPr>
        <w:t>. Where a person affirms on their application that they (or a usual household member), is an employee</w:t>
      </w:r>
      <w:r w:rsidR="00AF0DCB" w:rsidRPr="00D42794">
        <w:rPr>
          <w:lang w:val="en-GB"/>
        </w:rPr>
        <w:t xml:space="preserve"> or a </w:t>
      </w:r>
      <w:r w:rsidR="00584DEB" w:rsidRPr="00D42794">
        <w:rPr>
          <w:lang w:val="en-GB"/>
        </w:rPr>
        <w:t>b</w:t>
      </w:r>
      <w:r w:rsidR="00AF0DCB" w:rsidRPr="00D42794">
        <w:rPr>
          <w:lang w:val="en-GB"/>
        </w:rPr>
        <w:t xml:space="preserve">oard / </w:t>
      </w:r>
      <w:r w:rsidR="00584DEB" w:rsidRPr="00D42794">
        <w:rPr>
          <w:lang w:val="en-GB"/>
        </w:rPr>
        <w:t>c</w:t>
      </w:r>
      <w:r w:rsidR="00AF0DCB" w:rsidRPr="00D42794">
        <w:rPr>
          <w:lang w:val="en-GB"/>
        </w:rPr>
        <w:t xml:space="preserve">ommittee </w:t>
      </w:r>
      <w:r w:rsidR="00584DEB" w:rsidRPr="00D42794">
        <w:rPr>
          <w:lang w:val="en-GB"/>
        </w:rPr>
        <w:t>m</w:t>
      </w:r>
      <w:r w:rsidR="00AF0DCB" w:rsidRPr="00D42794">
        <w:rPr>
          <w:lang w:val="en-GB"/>
        </w:rPr>
        <w:t xml:space="preserve">ember </w:t>
      </w:r>
      <w:r w:rsidR="006B0728" w:rsidRPr="00D42794">
        <w:rPr>
          <w:lang w:val="en-GB"/>
        </w:rPr>
        <w:t xml:space="preserve">of </w:t>
      </w:r>
      <w:r w:rsidR="00461D39"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AF0DCB" w:rsidRPr="00D42794">
        <w:rPr>
          <w:lang w:val="en-GB"/>
        </w:rPr>
        <w:t xml:space="preserve"> or a </w:t>
      </w:r>
      <w:r w:rsidR="00584DEB" w:rsidRPr="00D42794">
        <w:rPr>
          <w:lang w:val="en-GB"/>
        </w:rPr>
        <w:t>registered pro</w:t>
      </w:r>
      <w:r w:rsidR="00AF0DCB" w:rsidRPr="00D42794">
        <w:rPr>
          <w:lang w:val="en-GB"/>
        </w:rPr>
        <w:t>vider</w:t>
      </w:r>
      <w:r w:rsidRPr="00D42794">
        <w:rPr>
          <w:lang w:val="en-GB"/>
        </w:rPr>
        <w:t>, they will be notified of the process to deal with any conflicts of interest</w:t>
      </w:r>
      <w:r w:rsidR="00461D39" w:rsidRPr="00D42794">
        <w:rPr>
          <w:lang w:val="en-GB"/>
        </w:rPr>
        <w:t xml:space="preserve"> which will involve a senior officer processing the application and ensuring that it is dealt with impartially without any reference to the relevant employee</w:t>
      </w:r>
      <w:r w:rsidR="00AF0DCB" w:rsidRPr="00D42794">
        <w:rPr>
          <w:lang w:val="en-GB"/>
        </w:rPr>
        <w:t xml:space="preserve"> or </w:t>
      </w:r>
      <w:r w:rsidR="00584DEB" w:rsidRPr="00D42794">
        <w:rPr>
          <w:lang w:val="en-GB"/>
        </w:rPr>
        <w:t>b</w:t>
      </w:r>
      <w:r w:rsidR="00AF0DCB" w:rsidRPr="00D42794">
        <w:rPr>
          <w:lang w:val="en-GB"/>
        </w:rPr>
        <w:t xml:space="preserve">oard / </w:t>
      </w:r>
      <w:r w:rsidR="00584DEB" w:rsidRPr="00D42794">
        <w:rPr>
          <w:lang w:val="en-GB"/>
        </w:rPr>
        <w:t>c</w:t>
      </w:r>
      <w:r w:rsidR="00AF0DCB" w:rsidRPr="00D42794">
        <w:rPr>
          <w:lang w:val="en-GB"/>
        </w:rPr>
        <w:t xml:space="preserve">ommittee </w:t>
      </w:r>
      <w:r w:rsidR="00584DEB" w:rsidRPr="00D42794">
        <w:rPr>
          <w:lang w:val="en-GB"/>
        </w:rPr>
        <w:t>m</w:t>
      </w:r>
      <w:r w:rsidR="00AF0DCB" w:rsidRPr="00D42794">
        <w:rPr>
          <w:lang w:val="en-GB"/>
        </w:rPr>
        <w:t>ember</w:t>
      </w:r>
      <w:r w:rsidRPr="00D42794">
        <w:rPr>
          <w:lang w:val="en-GB"/>
        </w:rPr>
        <w:t xml:space="preserve">. </w:t>
      </w:r>
      <w:r w:rsidR="006B0728" w:rsidRPr="00D42794">
        <w:rPr>
          <w:lang w:val="en-GB"/>
        </w:rPr>
        <w:t xml:space="preserve">The same principle will be applied to relatives of persons who are employed by </w:t>
      </w:r>
      <w:r w:rsidR="00461D39"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6B0728" w:rsidRPr="00D42794">
        <w:rPr>
          <w:lang w:val="en-GB"/>
        </w:rPr>
        <w:t xml:space="preserve">. </w:t>
      </w:r>
    </w:p>
    <w:p w14:paraId="3BF8A927" w14:textId="77777777" w:rsidR="002A016A" w:rsidRPr="00D42794" w:rsidRDefault="002A016A" w:rsidP="007C4AA2">
      <w:pPr>
        <w:pStyle w:val="BodyA"/>
        <w:spacing w:line="276" w:lineRule="auto"/>
        <w:rPr>
          <w:u w:val="single"/>
          <w:lang w:val="en-GB"/>
        </w:rPr>
      </w:pPr>
    </w:p>
    <w:p w14:paraId="4D7E10F0" w14:textId="77777777" w:rsidR="00EA7D87" w:rsidRPr="00D42794" w:rsidRDefault="009D16B8" w:rsidP="00C14CFF">
      <w:pPr>
        <w:pStyle w:val="Heading3"/>
      </w:pPr>
      <w:bookmarkStart w:id="19" w:name="_Toc531182396"/>
      <w:bookmarkStart w:id="20" w:name="_Toc204855515"/>
      <w:r w:rsidRPr="00D42794">
        <w:t>2.4.0</w:t>
      </w:r>
      <w:r w:rsidRPr="00D42794">
        <w:tab/>
      </w:r>
      <w:r w:rsidR="00BE32C1" w:rsidRPr="00D42794">
        <w:t>Reviews</w:t>
      </w:r>
      <w:bookmarkEnd w:id="19"/>
      <w:bookmarkEnd w:id="20"/>
      <w:r w:rsidR="00BE32C1" w:rsidRPr="00D42794">
        <w:t xml:space="preserve"> </w:t>
      </w:r>
    </w:p>
    <w:p w14:paraId="785CA3DF" w14:textId="77777777" w:rsidR="00EA7D87" w:rsidRPr="00D42794" w:rsidRDefault="00EA7D87" w:rsidP="007C4AA2">
      <w:pPr>
        <w:pStyle w:val="BodyA"/>
        <w:spacing w:line="276" w:lineRule="auto"/>
        <w:rPr>
          <w:u w:val="single"/>
          <w:lang w:val="en-GB"/>
        </w:rPr>
      </w:pPr>
    </w:p>
    <w:p w14:paraId="1507964E" w14:textId="5A425AFC" w:rsidR="00751A1C" w:rsidRPr="00D42794" w:rsidRDefault="00BE32C1" w:rsidP="00751A1C">
      <w:pPr>
        <w:pStyle w:val="BodyA"/>
        <w:spacing w:line="276" w:lineRule="auto"/>
        <w:ind w:left="720" w:hanging="720"/>
        <w:rPr>
          <w:lang w:val="en-GB"/>
        </w:rPr>
      </w:pPr>
      <w:r w:rsidRPr="00D42794">
        <w:rPr>
          <w:lang w:val="en-GB"/>
        </w:rPr>
        <w:t>2.4.1</w:t>
      </w:r>
      <w:r w:rsidRPr="00D42794">
        <w:rPr>
          <w:lang w:val="en-GB"/>
        </w:rPr>
        <w:tab/>
        <w:t>Applicants will be informed of th</w:t>
      </w:r>
      <w:r w:rsidR="002A016A" w:rsidRPr="00D42794">
        <w:rPr>
          <w:lang w:val="en-GB"/>
        </w:rPr>
        <w:t>eir right to request a</w:t>
      </w:r>
      <w:r w:rsidRPr="00D42794">
        <w:rPr>
          <w:lang w:val="en-GB"/>
        </w:rPr>
        <w:t xml:space="preserve"> review</w:t>
      </w:r>
      <w:r w:rsidR="00023B3D" w:rsidRPr="00D42794">
        <w:rPr>
          <w:lang w:val="en-GB"/>
        </w:rPr>
        <w:t xml:space="preserve">, </w:t>
      </w:r>
      <w:r w:rsidR="0060052F" w:rsidRPr="00D42794">
        <w:rPr>
          <w:lang w:val="en-GB"/>
        </w:rPr>
        <w:t xml:space="preserve">(as set out in Appendix </w:t>
      </w:r>
      <w:r w:rsidR="003C7005" w:rsidRPr="00D42794">
        <w:rPr>
          <w:lang w:val="en-GB"/>
        </w:rPr>
        <w:t>4</w:t>
      </w:r>
      <w:r w:rsidR="0060052F" w:rsidRPr="00D42794">
        <w:rPr>
          <w:lang w:val="en-GB"/>
        </w:rPr>
        <w:t>)</w:t>
      </w:r>
      <w:r w:rsidR="002D4877" w:rsidRPr="00D42794">
        <w:rPr>
          <w:lang w:val="en-GB"/>
        </w:rPr>
        <w:t xml:space="preserve"> </w:t>
      </w:r>
      <w:r w:rsidR="00023B3D" w:rsidRPr="00D42794">
        <w:rPr>
          <w:lang w:val="en-GB"/>
        </w:rPr>
        <w:t>within 1</w:t>
      </w:r>
      <w:r w:rsidR="00DD5038" w:rsidRPr="00D42794">
        <w:rPr>
          <w:lang w:val="en-GB"/>
        </w:rPr>
        <w:t>5</w:t>
      </w:r>
      <w:r w:rsidR="00023B3D" w:rsidRPr="00D42794">
        <w:rPr>
          <w:lang w:val="en-GB"/>
        </w:rPr>
        <w:t xml:space="preserve"> </w:t>
      </w:r>
      <w:r w:rsidR="00DD5038" w:rsidRPr="00D42794">
        <w:rPr>
          <w:lang w:val="en-GB"/>
        </w:rPr>
        <w:t>working</w:t>
      </w:r>
      <w:r w:rsidR="00390446" w:rsidRPr="00D42794">
        <w:rPr>
          <w:lang w:val="en-GB"/>
        </w:rPr>
        <w:t xml:space="preserve"> </w:t>
      </w:r>
      <w:r w:rsidR="00023B3D" w:rsidRPr="00D42794">
        <w:rPr>
          <w:lang w:val="en-GB"/>
        </w:rPr>
        <w:t>days of receiving a decision about their housing application,</w:t>
      </w:r>
      <w:r w:rsidRPr="00D42794">
        <w:rPr>
          <w:lang w:val="en-GB"/>
        </w:rPr>
        <w:t xml:space="preserve"> of any of the decisions shown below:</w:t>
      </w:r>
    </w:p>
    <w:p w14:paraId="5F1DDE37" w14:textId="77777777" w:rsidR="00751A1C" w:rsidRPr="00D42794" w:rsidRDefault="002A016A" w:rsidP="00AF2619">
      <w:pPr>
        <w:pStyle w:val="BodyA"/>
        <w:numPr>
          <w:ilvl w:val="0"/>
          <w:numId w:val="47"/>
        </w:numPr>
        <w:spacing w:line="276" w:lineRule="auto"/>
        <w:rPr>
          <w:lang w:val="en-GB"/>
        </w:rPr>
      </w:pPr>
      <w:r w:rsidRPr="00D42794">
        <w:rPr>
          <w:lang w:val="en-GB"/>
        </w:rPr>
        <w:t>That an applicant is</w:t>
      </w:r>
      <w:r w:rsidR="00BE32C1" w:rsidRPr="00D42794">
        <w:rPr>
          <w:lang w:val="en-GB"/>
        </w:rPr>
        <w:t xml:space="preserve"> not eligible for an allocation of </w:t>
      </w:r>
      <w:r w:rsidR="00377746" w:rsidRPr="00D42794">
        <w:rPr>
          <w:lang w:val="en-GB"/>
        </w:rPr>
        <w:t xml:space="preserve">social rented </w:t>
      </w:r>
      <w:r w:rsidR="00BE32C1" w:rsidRPr="00D42794">
        <w:rPr>
          <w:lang w:val="en-GB"/>
        </w:rPr>
        <w:t>housing</w:t>
      </w:r>
      <w:r w:rsidR="00B95384" w:rsidRPr="00D42794">
        <w:rPr>
          <w:lang w:val="en-GB"/>
        </w:rPr>
        <w:t>, due to being subject to immigration control or being an ineligible person from abroad</w:t>
      </w:r>
      <w:r w:rsidR="00D10522" w:rsidRPr="00D42794">
        <w:rPr>
          <w:lang w:val="en-GB"/>
        </w:rPr>
        <w:t>.</w:t>
      </w:r>
    </w:p>
    <w:p w14:paraId="17E2C072" w14:textId="77777777" w:rsidR="00751A1C" w:rsidRPr="00D42794" w:rsidRDefault="00BE32C1" w:rsidP="00AF2619">
      <w:pPr>
        <w:pStyle w:val="BodyA"/>
        <w:numPr>
          <w:ilvl w:val="0"/>
          <w:numId w:val="47"/>
        </w:numPr>
        <w:spacing w:line="276" w:lineRule="auto"/>
        <w:rPr>
          <w:lang w:val="en-GB"/>
        </w:rPr>
      </w:pPr>
      <w:r w:rsidRPr="00D42794">
        <w:rPr>
          <w:lang w:val="en-GB"/>
        </w:rPr>
        <w:t xml:space="preserve">That </w:t>
      </w:r>
      <w:r w:rsidR="002A016A" w:rsidRPr="00D42794">
        <w:rPr>
          <w:lang w:val="en-GB"/>
        </w:rPr>
        <w:t>an applicant is</w:t>
      </w:r>
      <w:r w:rsidRPr="00D42794">
        <w:rPr>
          <w:lang w:val="en-GB"/>
        </w:rPr>
        <w:t xml:space="preserve"> not within a class of persons qualifying</w:t>
      </w:r>
      <w:r w:rsidR="00564758" w:rsidRPr="00D42794">
        <w:rPr>
          <w:lang w:val="en-GB"/>
        </w:rPr>
        <w:t xml:space="preserve"> to</w:t>
      </w:r>
      <w:r w:rsidR="007A71E3" w:rsidRPr="00D42794">
        <w:rPr>
          <w:lang w:val="en-GB"/>
        </w:rPr>
        <w:t xml:space="preserve"> join </w:t>
      </w:r>
      <w:r w:rsidR="00D10522" w:rsidRPr="00D42794">
        <w:rPr>
          <w:lang w:val="en-GB"/>
        </w:rPr>
        <w:t>t</w:t>
      </w:r>
      <w:r w:rsidR="002D7F2A" w:rsidRPr="00D42794">
        <w:rPr>
          <w:lang w:val="en-GB"/>
        </w:rPr>
        <w:t xml:space="preserve">he </w:t>
      </w:r>
      <w:r w:rsidR="00D10522" w:rsidRPr="00D42794">
        <w:rPr>
          <w:lang w:val="en-GB"/>
        </w:rPr>
        <w:t>Property Pool Plus.</w:t>
      </w:r>
    </w:p>
    <w:p w14:paraId="70FD8E6F" w14:textId="77777777" w:rsidR="00751A1C" w:rsidRPr="00D42794" w:rsidRDefault="00C274C1" w:rsidP="00AF2619">
      <w:pPr>
        <w:pStyle w:val="BodyA"/>
        <w:numPr>
          <w:ilvl w:val="0"/>
          <w:numId w:val="47"/>
        </w:numPr>
        <w:spacing w:line="276" w:lineRule="auto"/>
        <w:rPr>
          <w:lang w:val="en-GB"/>
        </w:rPr>
      </w:pPr>
      <w:r w:rsidRPr="00D42794">
        <w:rPr>
          <w:lang w:val="en-GB"/>
        </w:rPr>
        <w:t xml:space="preserve">The </w:t>
      </w:r>
      <w:r w:rsidR="00564758" w:rsidRPr="00D42794">
        <w:rPr>
          <w:lang w:val="en-GB"/>
        </w:rPr>
        <w:t xml:space="preserve">degree of </w:t>
      </w:r>
      <w:r w:rsidRPr="00D42794">
        <w:rPr>
          <w:lang w:val="en-GB"/>
        </w:rPr>
        <w:t>preference they have been afforded</w:t>
      </w:r>
      <w:r w:rsidR="007A71E3" w:rsidRPr="00D42794">
        <w:rPr>
          <w:lang w:val="en-GB"/>
        </w:rPr>
        <w:t xml:space="preserve"> under</w:t>
      </w:r>
      <w:r w:rsidR="00D10522" w:rsidRPr="00D42794">
        <w:rPr>
          <w:lang w:val="en-GB"/>
        </w:rPr>
        <w:t xml:space="preserve"> Property Pool Plus</w:t>
      </w:r>
      <w:r w:rsidRPr="00D42794">
        <w:rPr>
          <w:lang w:val="en-GB"/>
        </w:rPr>
        <w:t xml:space="preserve">, including any changes made to </w:t>
      </w:r>
      <w:r w:rsidR="00197EB0" w:rsidRPr="00D42794">
        <w:rPr>
          <w:lang w:val="en-GB"/>
        </w:rPr>
        <w:t xml:space="preserve">the </w:t>
      </w:r>
      <w:r w:rsidRPr="00D42794">
        <w:rPr>
          <w:lang w:val="en-GB"/>
        </w:rPr>
        <w:t>degree of preference they are entitled to</w:t>
      </w:r>
      <w:r w:rsidR="00D10522" w:rsidRPr="00D42794">
        <w:rPr>
          <w:lang w:val="en-GB"/>
        </w:rPr>
        <w:t>.</w:t>
      </w:r>
    </w:p>
    <w:p w14:paraId="4A4E1AEE" w14:textId="25A6D90A" w:rsidR="00751A1C" w:rsidRPr="00D42794" w:rsidRDefault="00D10522" w:rsidP="00AF2619">
      <w:pPr>
        <w:pStyle w:val="BodyA"/>
        <w:numPr>
          <w:ilvl w:val="0"/>
          <w:numId w:val="47"/>
        </w:numPr>
        <w:spacing w:line="276" w:lineRule="auto"/>
        <w:rPr>
          <w:lang w:val="en-GB"/>
        </w:rPr>
      </w:pPr>
      <w:r w:rsidRPr="00D42794">
        <w:rPr>
          <w:lang w:val="en-GB"/>
        </w:rPr>
        <w:t>T</w:t>
      </w:r>
      <w:r w:rsidR="00BE32C1" w:rsidRPr="00D42794">
        <w:rPr>
          <w:lang w:val="en-GB"/>
        </w:rPr>
        <w:t>he facts of their case which are likely to be, or have been, taken account</w:t>
      </w:r>
      <w:r w:rsidR="002A016A" w:rsidRPr="00D42794">
        <w:rPr>
          <w:lang w:val="en-GB"/>
        </w:rPr>
        <w:t xml:space="preserve"> </w:t>
      </w:r>
      <w:r w:rsidR="0046497A" w:rsidRPr="00D42794">
        <w:rPr>
          <w:lang w:val="en-GB"/>
        </w:rPr>
        <w:t xml:space="preserve">of </w:t>
      </w:r>
      <w:r w:rsidR="00197EB0" w:rsidRPr="00D42794">
        <w:rPr>
          <w:lang w:val="en-GB"/>
        </w:rPr>
        <w:t xml:space="preserve">when deciding </w:t>
      </w:r>
      <w:r w:rsidR="002A016A" w:rsidRPr="00D42794">
        <w:rPr>
          <w:lang w:val="en-GB"/>
        </w:rPr>
        <w:t xml:space="preserve">whether to </w:t>
      </w:r>
      <w:r w:rsidR="007A71E3" w:rsidRPr="00D42794">
        <w:rPr>
          <w:lang w:val="en-GB"/>
        </w:rPr>
        <w:t xml:space="preserve">make a nomination to a </w:t>
      </w:r>
      <w:r w:rsidR="007228A0" w:rsidRPr="00D42794">
        <w:rPr>
          <w:lang w:val="en-GB"/>
        </w:rPr>
        <w:t>r</w:t>
      </w:r>
      <w:r w:rsidR="007A71E3" w:rsidRPr="00D42794">
        <w:rPr>
          <w:lang w:val="en-GB"/>
        </w:rPr>
        <w:t xml:space="preserve">egistered </w:t>
      </w:r>
      <w:r w:rsidR="007228A0" w:rsidRPr="00D42794">
        <w:rPr>
          <w:lang w:val="en-GB"/>
        </w:rPr>
        <w:t>p</w:t>
      </w:r>
      <w:r w:rsidR="007A71E3" w:rsidRPr="00D42794">
        <w:rPr>
          <w:lang w:val="en-GB"/>
        </w:rPr>
        <w:t>rovider</w:t>
      </w:r>
      <w:r w:rsidRPr="00D42794">
        <w:rPr>
          <w:lang w:val="en-GB"/>
        </w:rPr>
        <w:t>, including their medical condition or other welfare needs.</w:t>
      </w:r>
    </w:p>
    <w:p w14:paraId="316BF7CD" w14:textId="77777777" w:rsidR="00751A1C" w:rsidRPr="00D42794" w:rsidRDefault="00BE32C1" w:rsidP="00AF2619">
      <w:pPr>
        <w:pStyle w:val="BodyA"/>
        <w:numPr>
          <w:ilvl w:val="0"/>
          <w:numId w:val="47"/>
        </w:numPr>
        <w:spacing w:line="276" w:lineRule="auto"/>
        <w:rPr>
          <w:lang w:val="en-GB"/>
        </w:rPr>
      </w:pPr>
      <w:r w:rsidRPr="00D42794">
        <w:rPr>
          <w:lang w:val="en-GB"/>
        </w:rPr>
        <w:t xml:space="preserve">The type of </w:t>
      </w:r>
      <w:r w:rsidR="007A71E3" w:rsidRPr="00D42794">
        <w:rPr>
          <w:lang w:val="en-GB"/>
        </w:rPr>
        <w:t>social rented</w:t>
      </w:r>
      <w:r w:rsidRPr="00D42794">
        <w:rPr>
          <w:lang w:val="en-GB"/>
        </w:rPr>
        <w:t xml:space="preserve"> </w:t>
      </w:r>
      <w:r w:rsidR="00564758" w:rsidRPr="00D42794">
        <w:rPr>
          <w:lang w:val="en-GB"/>
        </w:rPr>
        <w:t>housing</w:t>
      </w:r>
      <w:r w:rsidR="00D10522" w:rsidRPr="00D42794">
        <w:rPr>
          <w:lang w:val="en-GB"/>
        </w:rPr>
        <w:t xml:space="preserve"> </w:t>
      </w:r>
      <w:r w:rsidRPr="00D42794">
        <w:rPr>
          <w:lang w:val="en-GB"/>
        </w:rPr>
        <w:t xml:space="preserve">for which </w:t>
      </w:r>
      <w:r w:rsidR="002A016A" w:rsidRPr="00D42794">
        <w:rPr>
          <w:lang w:val="en-GB"/>
        </w:rPr>
        <w:t>an applicant</w:t>
      </w:r>
      <w:r w:rsidRPr="00D42794">
        <w:rPr>
          <w:lang w:val="en-GB"/>
        </w:rPr>
        <w:t xml:space="preserve"> will be considered </w:t>
      </w:r>
      <w:r w:rsidR="007A71E3" w:rsidRPr="00D42794">
        <w:rPr>
          <w:lang w:val="en-GB"/>
        </w:rPr>
        <w:t>under</w:t>
      </w:r>
      <w:r w:rsidR="00D10522" w:rsidRPr="00D42794">
        <w:rPr>
          <w:lang w:val="en-GB"/>
        </w:rPr>
        <w:t xml:space="preserve"> Property Pool Plus.</w:t>
      </w:r>
    </w:p>
    <w:p w14:paraId="160E3710" w14:textId="77777777" w:rsidR="00751A1C" w:rsidRPr="00D42794" w:rsidRDefault="002A016A" w:rsidP="00AF2619">
      <w:pPr>
        <w:pStyle w:val="BodyA"/>
        <w:numPr>
          <w:ilvl w:val="0"/>
          <w:numId w:val="47"/>
        </w:numPr>
        <w:spacing w:line="276" w:lineRule="auto"/>
        <w:rPr>
          <w:lang w:val="en-GB"/>
        </w:rPr>
      </w:pPr>
      <w:r w:rsidRPr="00D42794">
        <w:rPr>
          <w:lang w:val="en-GB"/>
        </w:rPr>
        <w:t>The extent of an</w:t>
      </w:r>
      <w:r w:rsidR="00BE32C1" w:rsidRPr="00D42794">
        <w:rPr>
          <w:lang w:val="en-GB"/>
        </w:rPr>
        <w:t xml:space="preserve"> applicant</w:t>
      </w:r>
      <w:r w:rsidR="00D10522" w:rsidRPr="00D42794">
        <w:rPr>
          <w:lang w:val="en-GB"/>
        </w:rPr>
        <w:t>’</w:t>
      </w:r>
      <w:r w:rsidR="00BE32C1" w:rsidRPr="00D42794">
        <w:rPr>
          <w:lang w:val="en-GB"/>
        </w:rPr>
        <w:t>s household</w:t>
      </w:r>
      <w:r w:rsidR="00D10522" w:rsidRPr="00D42794">
        <w:rPr>
          <w:lang w:val="en-GB"/>
        </w:rPr>
        <w:t>.</w:t>
      </w:r>
    </w:p>
    <w:p w14:paraId="3A630E25" w14:textId="69ADFCCD" w:rsidR="00B95384" w:rsidRPr="00D42794" w:rsidRDefault="00B95384" w:rsidP="00AF2619">
      <w:pPr>
        <w:pStyle w:val="BodyA"/>
        <w:numPr>
          <w:ilvl w:val="0"/>
          <w:numId w:val="47"/>
        </w:numPr>
        <w:spacing w:line="276" w:lineRule="auto"/>
        <w:rPr>
          <w:lang w:val="en-GB"/>
        </w:rPr>
      </w:pPr>
      <w:r w:rsidRPr="00D42794">
        <w:rPr>
          <w:lang w:val="en-GB"/>
        </w:rPr>
        <w:t xml:space="preserve">Whether a </w:t>
      </w:r>
      <w:r w:rsidR="007A71E3" w:rsidRPr="00D42794">
        <w:rPr>
          <w:lang w:val="en-GB"/>
        </w:rPr>
        <w:t>nomination</w:t>
      </w:r>
      <w:r w:rsidRPr="00D42794">
        <w:rPr>
          <w:lang w:val="en-GB"/>
        </w:rPr>
        <w:t xml:space="preserve"> constitutes a final offer</w:t>
      </w:r>
      <w:r w:rsidR="00E36857" w:rsidRPr="00D42794">
        <w:rPr>
          <w:lang w:val="en-GB"/>
        </w:rPr>
        <w:t xml:space="preserve"> with the terms of this </w:t>
      </w:r>
      <w:r w:rsidR="007228A0" w:rsidRPr="00D42794">
        <w:rPr>
          <w:lang w:val="en-GB"/>
        </w:rPr>
        <w:t>Scheme</w:t>
      </w:r>
      <w:r w:rsidR="00D10522" w:rsidRPr="00D42794">
        <w:rPr>
          <w:lang w:val="en-GB"/>
        </w:rPr>
        <w:t>.</w:t>
      </w:r>
    </w:p>
    <w:p w14:paraId="52C827C0" w14:textId="63A9E470" w:rsidR="00E87BF0" w:rsidRPr="00D42794" w:rsidRDefault="00E87BF0" w:rsidP="00E87BF0">
      <w:pPr>
        <w:pStyle w:val="BodyA"/>
        <w:spacing w:line="276" w:lineRule="auto"/>
        <w:rPr>
          <w:lang w:val="en-GB"/>
        </w:rPr>
      </w:pPr>
    </w:p>
    <w:p w14:paraId="195AC390" w14:textId="336FC9F3" w:rsidR="00D814B5" w:rsidRPr="00D42794" w:rsidRDefault="00E87BF0" w:rsidP="0038047B">
      <w:pPr>
        <w:pStyle w:val="BodyA"/>
        <w:spacing w:line="276" w:lineRule="auto"/>
        <w:ind w:left="720" w:hanging="720"/>
        <w:rPr>
          <w:lang w:val="en-GB"/>
        </w:rPr>
      </w:pPr>
      <w:r w:rsidRPr="00D42794">
        <w:rPr>
          <w:lang w:val="en-GB"/>
        </w:rPr>
        <w:t>2.4.2</w:t>
      </w:r>
      <w:r w:rsidRPr="00D42794">
        <w:rPr>
          <w:lang w:val="en-GB"/>
        </w:rPr>
        <w:tab/>
      </w:r>
      <w:r w:rsidR="00D814B5" w:rsidRPr="00D42794">
        <w:rPr>
          <w:lang w:val="en-GB"/>
        </w:rPr>
        <w:t xml:space="preserve">Following the review, where a higher priority band is awarded at stage 1 or 2 of the </w:t>
      </w:r>
      <w:r w:rsidR="00DD5038" w:rsidRPr="00D42794">
        <w:rPr>
          <w:lang w:val="en-GB"/>
        </w:rPr>
        <w:t>review</w:t>
      </w:r>
      <w:r w:rsidR="00D814B5" w:rsidRPr="00D42794">
        <w:rPr>
          <w:lang w:val="en-GB"/>
        </w:rPr>
        <w:t xml:space="preserve"> process </w:t>
      </w:r>
      <w:proofErr w:type="gramStart"/>
      <w:r w:rsidR="00D814B5" w:rsidRPr="00D42794">
        <w:rPr>
          <w:lang w:val="en-GB"/>
        </w:rPr>
        <w:t>as a result of</w:t>
      </w:r>
      <w:proofErr w:type="gramEnd"/>
      <w:r w:rsidR="00D814B5" w:rsidRPr="00D42794">
        <w:rPr>
          <w:lang w:val="en-GB"/>
        </w:rPr>
        <w:t xml:space="preserve"> information previously considered as part of an earlier banding decision, the </w:t>
      </w:r>
      <w:r w:rsidR="00584DEB" w:rsidRPr="00D42794">
        <w:rPr>
          <w:lang w:val="en-GB"/>
        </w:rPr>
        <w:t>b</w:t>
      </w:r>
      <w:r w:rsidR="00D814B5" w:rsidRPr="00D42794">
        <w:rPr>
          <w:lang w:val="en-GB"/>
        </w:rPr>
        <w:t xml:space="preserve">and </w:t>
      </w:r>
      <w:r w:rsidR="00597A8A" w:rsidRPr="00D42794">
        <w:rPr>
          <w:lang w:val="en-GB"/>
        </w:rPr>
        <w:t>e</w:t>
      </w:r>
      <w:r w:rsidR="00D814B5" w:rsidRPr="00D42794">
        <w:rPr>
          <w:lang w:val="en-GB"/>
        </w:rPr>
        <w:t>ffective date in the higher band will be the same as that</w:t>
      </w:r>
      <w:r w:rsidR="0038047B" w:rsidRPr="00D42794">
        <w:rPr>
          <w:lang w:val="en-GB"/>
        </w:rPr>
        <w:t xml:space="preserve"> </w:t>
      </w:r>
      <w:r w:rsidR="00D814B5" w:rsidRPr="00D42794">
        <w:rPr>
          <w:lang w:val="en-GB"/>
        </w:rPr>
        <w:t>which had been awarded in the lower priority band. If a priority has been refused</w:t>
      </w:r>
      <w:r w:rsidR="0038047B" w:rsidRPr="00D42794">
        <w:rPr>
          <w:lang w:val="en-GB"/>
        </w:rPr>
        <w:t xml:space="preserve"> previously but</w:t>
      </w:r>
      <w:r w:rsidR="00D814B5" w:rsidRPr="00D42794">
        <w:rPr>
          <w:lang w:val="en-GB"/>
        </w:rPr>
        <w:t xml:space="preserve"> subsequently awarded at Stage 1 or 2 of the appeals </w:t>
      </w:r>
      <w:r w:rsidR="0038047B" w:rsidRPr="00D42794">
        <w:rPr>
          <w:lang w:val="en-GB"/>
        </w:rPr>
        <w:t>process,</w:t>
      </w:r>
      <w:r w:rsidR="00D814B5" w:rsidRPr="00D42794">
        <w:rPr>
          <w:lang w:val="en-GB"/>
        </w:rPr>
        <w:t xml:space="preserve"> then the </w:t>
      </w:r>
      <w:r w:rsidR="00597A8A" w:rsidRPr="00D42794">
        <w:rPr>
          <w:lang w:val="en-GB"/>
        </w:rPr>
        <w:t>b</w:t>
      </w:r>
      <w:r w:rsidR="00D814B5" w:rsidRPr="00D42794">
        <w:rPr>
          <w:lang w:val="en-GB"/>
        </w:rPr>
        <w:t>and</w:t>
      </w:r>
      <w:r w:rsidR="0038047B" w:rsidRPr="00D42794">
        <w:rPr>
          <w:lang w:val="en-GB"/>
        </w:rPr>
        <w:t xml:space="preserve"> </w:t>
      </w:r>
      <w:r w:rsidR="00597A8A" w:rsidRPr="00D42794">
        <w:rPr>
          <w:lang w:val="en-GB"/>
        </w:rPr>
        <w:t>e</w:t>
      </w:r>
      <w:r w:rsidR="00D814B5" w:rsidRPr="00D42794">
        <w:rPr>
          <w:lang w:val="en-GB"/>
        </w:rPr>
        <w:t xml:space="preserve">ffective date will be the date </w:t>
      </w:r>
      <w:r w:rsidR="00165D51" w:rsidRPr="00D42794">
        <w:rPr>
          <w:lang w:val="en-GB"/>
        </w:rPr>
        <w:t xml:space="preserve">that would have been applied if </w:t>
      </w:r>
      <w:r w:rsidR="00D814B5" w:rsidRPr="00D42794">
        <w:rPr>
          <w:lang w:val="en-GB"/>
        </w:rPr>
        <w:t xml:space="preserve">the original decision </w:t>
      </w:r>
      <w:r w:rsidR="00165D51" w:rsidRPr="00D42794">
        <w:rPr>
          <w:lang w:val="en-GB"/>
        </w:rPr>
        <w:t>had resulted in the higher band</w:t>
      </w:r>
      <w:r w:rsidR="00D814B5" w:rsidRPr="00D42794">
        <w:rPr>
          <w:lang w:val="en-GB"/>
        </w:rPr>
        <w:t xml:space="preserve"> </w:t>
      </w:r>
      <w:r w:rsidR="00165D51" w:rsidRPr="00D42794">
        <w:rPr>
          <w:lang w:val="en-GB"/>
        </w:rPr>
        <w:t>being awarded at th</w:t>
      </w:r>
      <w:r w:rsidR="006C2141" w:rsidRPr="00D42794">
        <w:rPr>
          <w:lang w:val="en-GB"/>
        </w:rPr>
        <w:t>at</w:t>
      </w:r>
      <w:r w:rsidR="00165D51" w:rsidRPr="00D42794">
        <w:rPr>
          <w:lang w:val="en-GB"/>
        </w:rPr>
        <w:t xml:space="preserve"> time</w:t>
      </w:r>
      <w:r w:rsidR="00D814B5" w:rsidRPr="00D42794">
        <w:rPr>
          <w:lang w:val="en-GB"/>
        </w:rPr>
        <w:t xml:space="preserve">.  </w:t>
      </w:r>
    </w:p>
    <w:p w14:paraId="73CD83C7" w14:textId="77777777" w:rsidR="00D814B5" w:rsidRPr="00D42794" w:rsidRDefault="00D814B5" w:rsidP="00E87BF0">
      <w:pPr>
        <w:pStyle w:val="BodyA"/>
        <w:spacing w:line="276" w:lineRule="auto"/>
        <w:rPr>
          <w:lang w:val="en-GB"/>
        </w:rPr>
      </w:pPr>
    </w:p>
    <w:p w14:paraId="07AD87EA" w14:textId="5E93188B" w:rsidR="00E87BF0" w:rsidRPr="00D42794" w:rsidRDefault="00D814B5" w:rsidP="0038047B">
      <w:pPr>
        <w:pStyle w:val="BodyA"/>
        <w:spacing w:line="276" w:lineRule="auto"/>
        <w:ind w:left="720" w:hanging="720"/>
        <w:rPr>
          <w:lang w:val="en-GB"/>
        </w:rPr>
      </w:pPr>
      <w:r w:rsidRPr="00D42794">
        <w:rPr>
          <w:lang w:val="en-GB"/>
        </w:rPr>
        <w:lastRenderedPageBreak/>
        <w:t>2.4.3</w:t>
      </w:r>
      <w:r w:rsidR="00170061" w:rsidRPr="00D42794">
        <w:rPr>
          <w:lang w:val="en-GB"/>
        </w:rPr>
        <w:tab/>
      </w:r>
      <w:r w:rsidR="006C2141" w:rsidRPr="00D42794">
        <w:rPr>
          <w:lang w:val="en-GB"/>
        </w:rPr>
        <w:t xml:space="preserve">New information cannot be considered </w:t>
      </w:r>
      <w:r w:rsidR="00E56E93" w:rsidRPr="00D42794">
        <w:rPr>
          <w:lang w:val="en-GB"/>
        </w:rPr>
        <w:t xml:space="preserve">at stage 1 or 2 of the </w:t>
      </w:r>
      <w:r w:rsidR="00384CCF" w:rsidRPr="00D42794">
        <w:rPr>
          <w:lang w:val="en-GB"/>
        </w:rPr>
        <w:t>review</w:t>
      </w:r>
      <w:r w:rsidR="00E56E93" w:rsidRPr="00D42794">
        <w:rPr>
          <w:lang w:val="en-GB"/>
        </w:rPr>
        <w:t xml:space="preserve"> </w:t>
      </w:r>
      <w:r w:rsidR="0038047B" w:rsidRPr="00D42794">
        <w:rPr>
          <w:lang w:val="en-GB"/>
        </w:rPr>
        <w:t>process, either</w:t>
      </w:r>
      <w:r w:rsidR="006C2141" w:rsidRPr="00D42794">
        <w:rPr>
          <w:lang w:val="en-GB"/>
        </w:rPr>
        <w:t xml:space="preserve"> relating to the set of circumstances that applied at the time of the original decision or</w:t>
      </w:r>
      <w:r w:rsidR="00E56E93" w:rsidRPr="00D42794">
        <w:rPr>
          <w:lang w:val="en-GB"/>
        </w:rPr>
        <w:t xml:space="preserve"> </w:t>
      </w:r>
      <w:proofErr w:type="gramStart"/>
      <w:r w:rsidR="00E56E93" w:rsidRPr="00D42794">
        <w:rPr>
          <w:lang w:val="en-GB"/>
        </w:rPr>
        <w:t>as a result of</w:t>
      </w:r>
      <w:proofErr w:type="gramEnd"/>
      <w:r w:rsidR="00E56E93" w:rsidRPr="00D42794">
        <w:rPr>
          <w:lang w:val="en-GB"/>
        </w:rPr>
        <w:t xml:space="preserve"> a change in the applicant's circumstances</w:t>
      </w:r>
      <w:r w:rsidR="006C2141" w:rsidRPr="00D42794">
        <w:rPr>
          <w:lang w:val="en-GB"/>
        </w:rPr>
        <w:t>. Any new information will be referred to the administering organisation for that application who will undertake a new priority band assessment.</w:t>
      </w:r>
      <w:r w:rsidRPr="00D42794">
        <w:rPr>
          <w:lang w:val="en-GB"/>
        </w:rPr>
        <w:tab/>
      </w:r>
    </w:p>
    <w:p w14:paraId="1186A730" w14:textId="77777777" w:rsidR="00EA7D87" w:rsidRPr="00D42794" w:rsidRDefault="00EA7D87" w:rsidP="007C4AA2">
      <w:pPr>
        <w:pStyle w:val="BodyA"/>
        <w:spacing w:line="276" w:lineRule="auto"/>
        <w:rPr>
          <w:lang w:val="en-GB"/>
        </w:rPr>
      </w:pPr>
    </w:p>
    <w:p w14:paraId="75C896CE" w14:textId="65882ED1" w:rsidR="00EA7D87" w:rsidRPr="00D42794" w:rsidRDefault="00BE32C1" w:rsidP="00564758">
      <w:pPr>
        <w:pStyle w:val="BodyA"/>
        <w:spacing w:line="276" w:lineRule="auto"/>
        <w:ind w:left="720" w:hanging="720"/>
        <w:rPr>
          <w:lang w:val="en-GB"/>
        </w:rPr>
      </w:pPr>
      <w:r w:rsidRPr="00D42794">
        <w:rPr>
          <w:lang w:val="en-GB"/>
        </w:rPr>
        <w:t>2.4.</w:t>
      </w:r>
      <w:r w:rsidR="00E56E93" w:rsidRPr="00D42794">
        <w:rPr>
          <w:lang w:val="en-GB"/>
        </w:rPr>
        <w:t>4</w:t>
      </w:r>
      <w:r w:rsidRPr="00D42794">
        <w:rPr>
          <w:lang w:val="en-GB"/>
        </w:rPr>
        <w:tab/>
        <w:t>Applicants will be informed of their right to pursue a</w:t>
      </w:r>
      <w:r w:rsidR="00D10522" w:rsidRPr="00D42794">
        <w:rPr>
          <w:lang w:val="en-GB"/>
        </w:rPr>
        <w:t xml:space="preserve"> judicial review</w:t>
      </w:r>
      <w:r w:rsidR="002A016A" w:rsidRPr="00D42794">
        <w:rPr>
          <w:lang w:val="en-GB"/>
        </w:rPr>
        <w:t>, where they believe the</w:t>
      </w:r>
      <w:r w:rsidRPr="00D42794">
        <w:rPr>
          <w:lang w:val="en-GB"/>
        </w:rPr>
        <w:t>r</w:t>
      </w:r>
      <w:r w:rsidR="002A016A" w:rsidRPr="00D42794">
        <w:rPr>
          <w:lang w:val="en-GB"/>
        </w:rPr>
        <w:t>e</w:t>
      </w:r>
      <w:r w:rsidRPr="00D42794">
        <w:rPr>
          <w:lang w:val="en-GB"/>
        </w:rPr>
        <w:t xml:space="preserve"> is evidence that a decision is irrational, illegal or fails to follow public law procedural requirements. This includes a</w:t>
      </w:r>
      <w:r w:rsidR="002A016A" w:rsidRPr="00D42794">
        <w:rPr>
          <w:lang w:val="en-GB"/>
        </w:rPr>
        <w:t xml:space="preserve"> refusal to take an application to join</w:t>
      </w:r>
      <w:r w:rsidR="00D10522" w:rsidRPr="00D42794">
        <w:rPr>
          <w:lang w:val="en-GB"/>
        </w:rPr>
        <w:t xml:space="preserve"> Property Pool Plus</w:t>
      </w:r>
      <w:r w:rsidRPr="00D42794">
        <w:rPr>
          <w:lang w:val="en-GB"/>
        </w:rPr>
        <w:t xml:space="preserve">. If applicants are dissatisfied with how their application </w:t>
      </w:r>
      <w:r w:rsidR="004112CC" w:rsidRPr="00D42794">
        <w:rPr>
          <w:lang w:val="en-GB"/>
        </w:rPr>
        <w:t>and</w:t>
      </w:r>
      <w:r w:rsidR="00C77F78" w:rsidRPr="00D42794">
        <w:rPr>
          <w:lang w:val="en-GB"/>
        </w:rPr>
        <w:t xml:space="preserve"> any subsequent</w:t>
      </w:r>
      <w:r w:rsidR="004112CC" w:rsidRPr="00D42794">
        <w:rPr>
          <w:lang w:val="en-GB"/>
        </w:rPr>
        <w:t xml:space="preserve"> complaint </w:t>
      </w:r>
      <w:r w:rsidRPr="00D42794">
        <w:rPr>
          <w:lang w:val="en-GB"/>
        </w:rPr>
        <w:t>has been handled</w:t>
      </w:r>
      <w:r w:rsidR="00C77F78" w:rsidRPr="00D42794">
        <w:rPr>
          <w:lang w:val="en-GB"/>
        </w:rPr>
        <w:t xml:space="preserve"> by the </w:t>
      </w:r>
      <w:r w:rsidR="00EE69C4" w:rsidRPr="00D42794">
        <w:rPr>
          <w:lang w:val="en-GB"/>
        </w:rPr>
        <w:t>l</w:t>
      </w:r>
      <w:r w:rsidR="00C77F78" w:rsidRPr="00D42794">
        <w:rPr>
          <w:lang w:val="en-GB"/>
        </w:rPr>
        <w:t xml:space="preserve">ocal </w:t>
      </w:r>
      <w:r w:rsidR="00EE69C4" w:rsidRPr="00D42794">
        <w:rPr>
          <w:lang w:val="en-GB"/>
        </w:rPr>
        <w:t>a</w:t>
      </w:r>
      <w:r w:rsidR="00C77F78" w:rsidRPr="00D42794">
        <w:rPr>
          <w:lang w:val="en-GB"/>
        </w:rPr>
        <w:t>uthority,</w:t>
      </w:r>
      <w:r w:rsidRPr="00D42794">
        <w:rPr>
          <w:lang w:val="en-GB"/>
        </w:rPr>
        <w:t xml:space="preserve"> they will be informed of their r</w:t>
      </w:r>
      <w:r w:rsidR="002A016A" w:rsidRPr="00D42794">
        <w:rPr>
          <w:lang w:val="en-GB"/>
        </w:rPr>
        <w:t>ight to make a claim of maladministration to the Local Government &amp; Social Care</w:t>
      </w:r>
      <w:r w:rsidRPr="00D42794">
        <w:rPr>
          <w:lang w:val="en-GB"/>
        </w:rPr>
        <w:t xml:space="preserve"> Ombudsman (see 2.2.</w:t>
      </w:r>
      <w:r w:rsidR="00B64D98" w:rsidRPr="00D42794">
        <w:rPr>
          <w:lang w:val="en-GB"/>
        </w:rPr>
        <w:t>8</w:t>
      </w:r>
      <w:r w:rsidRPr="00D42794">
        <w:rPr>
          <w:lang w:val="en-GB"/>
        </w:rPr>
        <w:t>).</w:t>
      </w:r>
    </w:p>
    <w:p w14:paraId="2B4E49C9" w14:textId="77777777" w:rsidR="00564758" w:rsidRPr="00D42794" w:rsidRDefault="00564758" w:rsidP="00564758">
      <w:pPr>
        <w:pStyle w:val="BodyA"/>
        <w:spacing w:line="276" w:lineRule="auto"/>
        <w:ind w:left="720" w:hanging="720"/>
        <w:rPr>
          <w:lang w:val="en-GB"/>
        </w:rPr>
        <w:sectPr w:rsidR="00564758" w:rsidRPr="00D42794">
          <w:pgSz w:w="11900" w:h="16840"/>
          <w:pgMar w:top="1134" w:right="1134" w:bottom="1134" w:left="1134" w:header="709" w:footer="850" w:gutter="0"/>
          <w:cols w:space="720"/>
        </w:sectPr>
      </w:pPr>
    </w:p>
    <w:p w14:paraId="75715BB0" w14:textId="77777777" w:rsidR="00EA7D87" w:rsidRPr="00D42794" w:rsidRDefault="00BE32C1" w:rsidP="00C14CFF">
      <w:pPr>
        <w:pStyle w:val="Heading2"/>
      </w:pPr>
      <w:bookmarkStart w:id="21" w:name="_Toc531182397"/>
      <w:bookmarkStart w:id="22" w:name="_Toc204855516"/>
      <w:r w:rsidRPr="00D42794">
        <w:lastRenderedPageBreak/>
        <w:t>3.0</w:t>
      </w:r>
      <w:r w:rsidR="00BE767A" w:rsidRPr="00D42794">
        <w:tab/>
      </w:r>
      <w:r w:rsidRPr="00D42794">
        <w:t>Eligibility and Qualification</w:t>
      </w:r>
      <w:bookmarkEnd w:id="21"/>
      <w:bookmarkEnd w:id="22"/>
      <w:r w:rsidRPr="00D42794">
        <w:t xml:space="preserve"> </w:t>
      </w:r>
    </w:p>
    <w:p w14:paraId="18D76D92" w14:textId="77777777" w:rsidR="00EA7D87" w:rsidRPr="00D42794" w:rsidRDefault="00EA7D87" w:rsidP="007C4AA2">
      <w:pPr>
        <w:pStyle w:val="BodyA"/>
        <w:spacing w:line="276" w:lineRule="auto"/>
        <w:rPr>
          <w:u w:val="single"/>
          <w:lang w:val="en-GB"/>
        </w:rPr>
      </w:pPr>
    </w:p>
    <w:p w14:paraId="0AF3C6B3" w14:textId="2E43A5F8" w:rsidR="00166F15" w:rsidRPr="00D42794" w:rsidRDefault="00BE32C1" w:rsidP="00C14CFF">
      <w:pPr>
        <w:pStyle w:val="Heading3"/>
      </w:pPr>
      <w:bookmarkStart w:id="23" w:name="_Toc531182398"/>
      <w:bookmarkStart w:id="24" w:name="_Toc204855517"/>
      <w:r w:rsidRPr="00D42794">
        <w:t>3.1.0</w:t>
      </w:r>
      <w:r w:rsidR="007A315A" w:rsidRPr="00D42794">
        <w:tab/>
      </w:r>
      <w:r w:rsidRPr="00D42794">
        <w:t>Eligibility</w:t>
      </w:r>
      <w:bookmarkEnd w:id="23"/>
      <w:bookmarkEnd w:id="24"/>
    </w:p>
    <w:p w14:paraId="6DA1D275" w14:textId="44A95EB1" w:rsidR="00092AA3" w:rsidRPr="00D42794" w:rsidRDefault="00C63967" w:rsidP="00C00703">
      <w:pPr>
        <w:pStyle w:val="BodyA"/>
        <w:spacing w:line="276" w:lineRule="auto"/>
        <w:ind w:left="720" w:hanging="720"/>
        <w:rPr>
          <w:lang w:val="en-GB"/>
        </w:rPr>
      </w:pPr>
      <w:r w:rsidRPr="00D42794">
        <w:rPr>
          <w:lang w:val="en-GB"/>
        </w:rPr>
        <w:tab/>
      </w:r>
    </w:p>
    <w:p w14:paraId="1607FF5F" w14:textId="268C4656" w:rsidR="0018081D" w:rsidRPr="00D42794" w:rsidRDefault="0018081D" w:rsidP="00DC0CD3">
      <w:pPr>
        <w:pStyle w:val="BodyA"/>
        <w:spacing w:line="276" w:lineRule="auto"/>
        <w:ind w:left="720" w:hanging="720"/>
        <w:rPr>
          <w:rFonts w:asciiTheme="minorHAnsi" w:hAnsiTheme="minorHAnsi" w:cstheme="minorHAnsi"/>
          <w:sz w:val="24"/>
          <w:szCs w:val="24"/>
          <w:lang w:val="en-GB"/>
        </w:rPr>
      </w:pPr>
      <w:r w:rsidRPr="00D42794">
        <w:rPr>
          <w:rFonts w:asciiTheme="minorHAnsi" w:hAnsiTheme="minorHAnsi" w:cstheme="minorHAnsi"/>
          <w:sz w:val="24"/>
          <w:szCs w:val="24"/>
          <w:lang w:val="en-GB"/>
        </w:rPr>
        <w:t>3.1.1</w:t>
      </w:r>
      <w:r w:rsidRPr="00D42794">
        <w:rPr>
          <w:rFonts w:asciiTheme="minorHAnsi" w:hAnsiTheme="minorHAnsi" w:cstheme="minorHAnsi"/>
          <w:sz w:val="24"/>
          <w:szCs w:val="24"/>
          <w:lang w:val="en-GB"/>
        </w:rPr>
        <w:tab/>
      </w:r>
      <w:r w:rsidR="00190803" w:rsidRPr="00D42794">
        <w:rPr>
          <w:rFonts w:asciiTheme="minorHAnsi" w:hAnsiTheme="minorHAnsi" w:cstheme="minorHAnsi"/>
          <w:sz w:val="24"/>
          <w:szCs w:val="24"/>
          <w:lang w:val="en-GB"/>
        </w:rPr>
        <w:t xml:space="preserve">The Housing Act 1996 </w:t>
      </w:r>
      <w:r w:rsidR="00DC0CD3" w:rsidRPr="00D42794">
        <w:rPr>
          <w:rFonts w:asciiTheme="minorHAnsi" w:hAnsiTheme="minorHAnsi" w:cstheme="minorHAnsi"/>
          <w:sz w:val="24"/>
          <w:szCs w:val="24"/>
          <w:lang w:val="en-GB"/>
        </w:rPr>
        <w:t xml:space="preserve">s.160ZA </w:t>
      </w:r>
      <w:r w:rsidR="00190803" w:rsidRPr="00D42794">
        <w:rPr>
          <w:rFonts w:asciiTheme="minorHAnsi" w:hAnsiTheme="minorHAnsi" w:cstheme="minorHAnsi"/>
          <w:sz w:val="24"/>
          <w:szCs w:val="24"/>
          <w:lang w:val="en-GB"/>
        </w:rPr>
        <w:t xml:space="preserve">states that a local authority shall not allocate housing to a person from abroad who is ineligible. </w:t>
      </w:r>
      <w:r w:rsidR="00C471EF" w:rsidRPr="00D42794">
        <w:rPr>
          <w:rFonts w:asciiTheme="minorHAnsi" w:hAnsiTheme="minorHAnsi" w:cstheme="minorHAnsi"/>
          <w:sz w:val="24"/>
          <w:szCs w:val="24"/>
          <w:lang w:val="en-GB"/>
        </w:rPr>
        <w:t xml:space="preserve">As a rule, persons subject to immigration control are ineligible, there are however exceptions to this. Full details of all eligibility rules including which persons from abroad are eligible or ineligible for an allocation of social housing can be found in the </w:t>
      </w:r>
      <w:r w:rsidR="00190803" w:rsidRPr="00D42794">
        <w:rPr>
          <w:rFonts w:asciiTheme="minorHAnsi" w:hAnsiTheme="minorHAnsi" w:cstheme="minorHAnsi"/>
          <w:sz w:val="24"/>
          <w:szCs w:val="24"/>
          <w:lang w:val="en-GB"/>
        </w:rPr>
        <w:t xml:space="preserve">Government’s ‘Allocation of Accommodation: guidance for local housing authorities in England’.   </w:t>
      </w:r>
      <w:r w:rsidR="0056427F" w:rsidRPr="00D42794">
        <w:rPr>
          <w:rFonts w:asciiTheme="minorHAnsi" w:hAnsiTheme="minorHAnsi" w:cstheme="minorHAnsi"/>
          <w:sz w:val="24"/>
          <w:szCs w:val="24"/>
          <w:lang w:val="en-GB"/>
        </w:rPr>
        <w:t xml:space="preserve">  </w:t>
      </w:r>
    </w:p>
    <w:p w14:paraId="742F84E8" w14:textId="77777777" w:rsidR="00C00703" w:rsidRPr="00D42794" w:rsidRDefault="00C00703" w:rsidP="00C00703">
      <w:pPr>
        <w:pStyle w:val="BodyA"/>
        <w:spacing w:line="276" w:lineRule="auto"/>
        <w:ind w:left="720" w:hanging="720"/>
        <w:rPr>
          <w:rFonts w:asciiTheme="minorHAnsi" w:hAnsiTheme="minorHAnsi" w:cstheme="minorHAnsi"/>
          <w:lang w:val="en-GB"/>
        </w:rPr>
      </w:pPr>
    </w:p>
    <w:p w14:paraId="5E0AA946" w14:textId="4475A995" w:rsidR="00C00703" w:rsidRPr="00D42794" w:rsidRDefault="00C00703" w:rsidP="00C00703">
      <w:pPr>
        <w:pStyle w:val="BodyA"/>
        <w:spacing w:line="276" w:lineRule="auto"/>
        <w:ind w:left="720" w:hanging="720"/>
        <w:rPr>
          <w:rFonts w:asciiTheme="minorHAnsi" w:hAnsiTheme="minorHAnsi" w:cstheme="minorHAnsi"/>
          <w:lang w:val="en-GB"/>
        </w:rPr>
      </w:pPr>
      <w:r w:rsidRPr="00D42794">
        <w:rPr>
          <w:rFonts w:asciiTheme="minorHAnsi" w:hAnsiTheme="minorHAnsi" w:cstheme="minorHAnsi"/>
          <w:lang w:val="en-GB"/>
        </w:rPr>
        <w:t>3.1.</w:t>
      </w:r>
      <w:r w:rsidR="00C471EF" w:rsidRPr="00D42794">
        <w:rPr>
          <w:rFonts w:asciiTheme="minorHAnsi" w:hAnsiTheme="minorHAnsi" w:cstheme="minorHAnsi"/>
          <w:lang w:val="en-GB"/>
        </w:rPr>
        <w:t>2</w:t>
      </w:r>
      <w:r w:rsidRPr="00D42794">
        <w:rPr>
          <w:rFonts w:asciiTheme="minorHAnsi" w:hAnsiTheme="minorHAnsi" w:cstheme="minorHAnsi"/>
          <w:lang w:val="en-GB"/>
        </w:rPr>
        <w:t xml:space="preserve"> </w:t>
      </w:r>
      <w:r w:rsidRPr="00D42794">
        <w:rPr>
          <w:rFonts w:asciiTheme="minorHAnsi" w:hAnsiTheme="minorHAnsi" w:cstheme="minorHAnsi"/>
          <w:lang w:val="en-GB"/>
        </w:rPr>
        <w:tab/>
        <w:t xml:space="preserve">Eligibility provisions do not apply to Applicants who are already secure or fixed-term tenants (let at social rent or affordable rent) of Registered Providers seeking to transfer. </w:t>
      </w:r>
    </w:p>
    <w:p w14:paraId="5A0CD00C" w14:textId="77777777" w:rsidR="00C00703" w:rsidRPr="00D42794" w:rsidRDefault="00C00703" w:rsidP="00C00703">
      <w:pPr>
        <w:pStyle w:val="BodyA"/>
        <w:spacing w:line="276" w:lineRule="auto"/>
        <w:ind w:left="720" w:hanging="720"/>
        <w:rPr>
          <w:rFonts w:asciiTheme="minorHAnsi" w:hAnsiTheme="minorHAnsi" w:cstheme="minorHAnsi"/>
          <w:lang w:val="en-GB"/>
        </w:rPr>
      </w:pPr>
    </w:p>
    <w:p w14:paraId="38965299" w14:textId="70F79DE8" w:rsidR="00C00703" w:rsidRPr="00D42794" w:rsidRDefault="00C00703" w:rsidP="00C00703">
      <w:pPr>
        <w:pStyle w:val="BodyA"/>
        <w:spacing w:line="276" w:lineRule="auto"/>
        <w:ind w:left="720" w:hanging="720"/>
        <w:rPr>
          <w:rFonts w:asciiTheme="minorHAnsi" w:hAnsiTheme="minorHAnsi" w:cstheme="minorHAnsi"/>
          <w:lang w:val="en-GB"/>
        </w:rPr>
      </w:pPr>
      <w:r w:rsidRPr="00D42794">
        <w:rPr>
          <w:rFonts w:asciiTheme="minorHAnsi" w:hAnsiTheme="minorHAnsi" w:cstheme="minorHAnsi"/>
          <w:lang w:val="en-GB"/>
        </w:rPr>
        <w:t>3.1.</w:t>
      </w:r>
      <w:r w:rsidR="00C471EF" w:rsidRPr="00D42794">
        <w:rPr>
          <w:rFonts w:asciiTheme="minorHAnsi" w:hAnsiTheme="minorHAnsi" w:cstheme="minorHAnsi"/>
          <w:lang w:val="en-GB"/>
        </w:rPr>
        <w:t>3</w:t>
      </w:r>
      <w:r w:rsidRPr="00D42794">
        <w:rPr>
          <w:rFonts w:asciiTheme="minorHAnsi" w:hAnsiTheme="minorHAnsi" w:cstheme="minorHAnsi"/>
          <w:lang w:val="en-GB"/>
        </w:rPr>
        <w:tab/>
        <w:t xml:space="preserve">Even when an Applicant is eligible for an allocation of social rented housing, only those who are habitually resident in the United Kingdom, Ireland, the Isle of Mann or the Channel Islands, will be eligible for an allocation (except persons which exempt from the requirement to be habitually resident, as defined in law or statutory guidance). </w:t>
      </w:r>
    </w:p>
    <w:p w14:paraId="79EB832E" w14:textId="77777777" w:rsidR="00C00703" w:rsidRPr="00D42794" w:rsidRDefault="00C00703" w:rsidP="00C00703">
      <w:pPr>
        <w:pStyle w:val="BodyA"/>
        <w:spacing w:line="276" w:lineRule="auto"/>
        <w:ind w:left="720" w:hanging="720"/>
        <w:rPr>
          <w:rFonts w:asciiTheme="minorHAnsi" w:hAnsiTheme="minorHAnsi" w:cstheme="minorHAnsi"/>
          <w:lang w:val="en-GB"/>
        </w:rPr>
      </w:pPr>
    </w:p>
    <w:p w14:paraId="5B14867A" w14:textId="6671B2E2" w:rsidR="00C00703" w:rsidRPr="00D42794" w:rsidRDefault="00C00703" w:rsidP="00C00703">
      <w:pPr>
        <w:pStyle w:val="BodyA"/>
        <w:spacing w:line="276" w:lineRule="auto"/>
        <w:ind w:left="720" w:hanging="720"/>
        <w:rPr>
          <w:rFonts w:asciiTheme="minorHAnsi" w:hAnsiTheme="minorHAnsi" w:cstheme="minorHAnsi"/>
          <w:lang w:val="en-GB"/>
        </w:rPr>
      </w:pPr>
      <w:r w:rsidRPr="00D42794">
        <w:rPr>
          <w:rFonts w:asciiTheme="minorHAnsi" w:hAnsiTheme="minorHAnsi" w:cstheme="minorHAnsi"/>
          <w:lang w:val="en-GB"/>
        </w:rPr>
        <w:t>3.1.</w:t>
      </w:r>
      <w:r w:rsidR="00C471EF" w:rsidRPr="00D42794">
        <w:rPr>
          <w:rFonts w:asciiTheme="minorHAnsi" w:hAnsiTheme="minorHAnsi" w:cstheme="minorHAnsi"/>
          <w:lang w:val="en-GB"/>
        </w:rPr>
        <w:t>4</w:t>
      </w:r>
      <w:r w:rsidRPr="00D42794">
        <w:rPr>
          <w:rFonts w:asciiTheme="minorHAnsi" w:hAnsiTheme="minorHAnsi" w:cstheme="minorHAnsi"/>
          <w:lang w:val="en-GB"/>
        </w:rPr>
        <w:tab/>
        <w:t>If it is apparent that an Applicant came to live in the UK during the previous two years, the following tests will be carried out to confirm if an Applicant is habitually resident:</w:t>
      </w:r>
    </w:p>
    <w:p w14:paraId="3D77DF72" w14:textId="77777777" w:rsidR="00C00703" w:rsidRPr="00D42794" w:rsidRDefault="00C00703" w:rsidP="00C00703">
      <w:pPr>
        <w:pStyle w:val="BodyA"/>
        <w:numPr>
          <w:ilvl w:val="0"/>
          <w:numId w:val="117"/>
        </w:numPr>
        <w:spacing w:line="276" w:lineRule="auto"/>
        <w:rPr>
          <w:rFonts w:asciiTheme="minorHAnsi" w:hAnsiTheme="minorHAnsi" w:cstheme="minorHAnsi"/>
          <w:lang w:val="en-GB"/>
        </w:rPr>
      </w:pPr>
      <w:r w:rsidRPr="00D42794">
        <w:rPr>
          <w:rFonts w:asciiTheme="minorHAnsi" w:hAnsiTheme="minorHAnsi" w:cstheme="minorHAnsi"/>
          <w:lang w:val="en-GB"/>
        </w:rPr>
        <w:t>The degree of permanence in the person’s residence in the United Kingdom of Great Britain &amp; Northern Ireland, Republic of Ireland, Isle of Man or the Channel Islands.</w:t>
      </w:r>
    </w:p>
    <w:p w14:paraId="3AC3EC2F" w14:textId="77777777" w:rsidR="00C00703" w:rsidRPr="00D42794" w:rsidRDefault="00C00703" w:rsidP="00C00703">
      <w:pPr>
        <w:pStyle w:val="BodyA"/>
        <w:numPr>
          <w:ilvl w:val="0"/>
          <w:numId w:val="117"/>
        </w:numPr>
        <w:spacing w:line="276" w:lineRule="auto"/>
        <w:rPr>
          <w:rFonts w:asciiTheme="minorHAnsi" w:hAnsiTheme="minorHAnsi" w:cstheme="minorHAnsi"/>
          <w:lang w:val="en-GB"/>
        </w:rPr>
      </w:pPr>
      <w:r w:rsidRPr="00D42794">
        <w:rPr>
          <w:rFonts w:asciiTheme="minorHAnsi" w:hAnsiTheme="minorHAnsi" w:cstheme="minorHAnsi"/>
          <w:lang w:val="en-GB"/>
        </w:rPr>
        <w:t xml:space="preserve">The association between a person and their place of residence. </w:t>
      </w:r>
    </w:p>
    <w:p w14:paraId="0948A3C4" w14:textId="4114940F" w:rsidR="00C00703" w:rsidRPr="00D42794" w:rsidRDefault="00C00703" w:rsidP="00C00703">
      <w:pPr>
        <w:pStyle w:val="BodyA"/>
        <w:numPr>
          <w:ilvl w:val="0"/>
          <w:numId w:val="117"/>
        </w:numPr>
        <w:spacing w:line="276" w:lineRule="auto"/>
        <w:rPr>
          <w:rFonts w:asciiTheme="minorHAnsi" w:hAnsiTheme="minorHAnsi" w:cstheme="minorHAnsi"/>
          <w:lang w:val="en-GB"/>
        </w:rPr>
      </w:pPr>
      <w:r w:rsidRPr="00D42794">
        <w:rPr>
          <w:rFonts w:asciiTheme="minorHAnsi" w:hAnsiTheme="minorHAnsi" w:cstheme="minorHAnsi"/>
          <w:lang w:val="en-GB"/>
        </w:rPr>
        <w:t xml:space="preserve">Why a person has come to live in the </w:t>
      </w:r>
      <w:r w:rsidR="00410D76" w:rsidRPr="00D42794">
        <w:rPr>
          <w:rFonts w:asciiTheme="minorHAnsi" w:hAnsiTheme="minorHAnsi" w:cstheme="minorHAnsi"/>
          <w:lang w:val="en-GB"/>
        </w:rPr>
        <w:t>UK.</w:t>
      </w:r>
    </w:p>
    <w:p w14:paraId="42BF3DC4" w14:textId="77777777" w:rsidR="00C00703" w:rsidRPr="00D42794" w:rsidRDefault="00C00703" w:rsidP="00C00703">
      <w:pPr>
        <w:pStyle w:val="BodyA"/>
        <w:numPr>
          <w:ilvl w:val="0"/>
          <w:numId w:val="117"/>
        </w:numPr>
        <w:spacing w:line="276" w:lineRule="auto"/>
        <w:rPr>
          <w:rFonts w:asciiTheme="minorHAnsi" w:hAnsiTheme="minorHAnsi" w:cstheme="minorHAnsi"/>
          <w:lang w:val="en-GB"/>
        </w:rPr>
      </w:pPr>
      <w:r w:rsidRPr="00D42794">
        <w:rPr>
          <w:rFonts w:asciiTheme="minorHAnsi" w:hAnsiTheme="minorHAnsi" w:cstheme="minorHAnsi"/>
          <w:lang w:val="en-GB"/>
        </w:rPr>
        <w:t>Whether a person is joining family or friends in the UK</w:t>
      </w:r>
    </w:p>
    <w:p w14:paraId="3DB15E72" w14:textId="77777777" w:rsidR="00C00703" w:rsidRPr="00D42794" w:rsidRDefault="00C00703" w:rsidP="00C00703">
      <w:pPr>
        <w:pStyle w:val="BodyA"/>
        <w:numPr>
          <w:ilvl w:val="0"/>
          <w:numId w:val="117"/>
        </w:numPr>
        <w:spacing w:line="276" w:lineRule="auto"/>
        <w:rPr>
          <w:rFonts w:asciiTheme="minorHAnsi" w:hAnsiTheme="minorHAnsi" w:cstheme="minorHAnsi"/>
          <w:lang w:val="en-GB"/>
        </w:rPr>
      </w:pPr>
      <w:r w:rsidRPr="00D42794">
        <w:rPr>
          <w:rFonts w:asciiTheme="minorHAnsi" w:hAnsiTheme="minorHAnsi" w:cstheme="minorHAnsi"/>
          <w:lang w:val="en-GB"/>
        </w:rPr>
        <w:t>Whether a person has accumulated a continuous period of residence prior to making their application.</w:t>
      </w:r>
    </w:p>
    <w:p w14:paraId="588117E0" w14:textId="77777777" w:rsidR="00C00703" w:rsidRPr="00D42794" w:rsidRDefault="00C00703" w:rsidP="00C00703">
      <w:pPr>
        <w:pStyle w:val="BodyA"/>
        <w:numPr>
          <w:ilvl w:val="0"/>
          <w:numId w:val="117"/>
        </w:numPr>
        <w:spacing w:line="276" w:lineRule="auto"/>
        <w:rPr>
          <w:rFonts w:asciiTheme="minorHAnsi" w:hAnsiTheme="minorHAnsi" w:cstheme="minorHAnsi"/>
          <w:lang w:val="en-GB"/>
        </w:rPr>
      </w:pPr>
      <w:r w:rsidRPr="00D42794">
        <w:rPr>
          <w:rFonts w:asciiTheme="minorHAnsi" w:hAnsiTheme="minorHAnsi" w:cstheme="minorHAnsi"/>
          <w:lang w:val="en-GB"/>
        </w:rPr>
        <w:t>The length of residence in another country</w:t>
      </w:r>
    </w:p>
    <w:p w14:paraId="6B7DCBC2" w14:textId="77777777" w:rsidR="00C00703" w:rsidRPr="00D42794" w:rsidRDefault="00C00703" w:rsidP="00C00703">
      <w:pPr>
        <w:pStyle w:val="BodyA"/>
        <w:numPr>
          <w:ilvl w:val="0"/>
          <w:numId w:val="117"/>
        </w:numPr>
        <w:spacing w:line="276" w:lineRule="auto"/>
        <w:rPr>
          <w:rFonts w:asciiTheme="minorHAnsi" w:hAnsiTheme="minorHAnsi" w:cstheme="minorHAnsi"/>
          <w:lang w:val="en-GB"/>
        </w:rPr>
      </w:pPr>
      <w:r w:rsidRPr="00D42794">
        <w:rPr>
          <w:rFonts w:asciiTheme="minorHAnsi" w:hAnsiTheme="minorHAnsi" w:cstheme="minorHAnsi"/>
          <w:lang w:val="en-GB"/>
        </w:rPr>
        <w:t>Visits abroad for holidays or to visit relatives and other temporary periods of absence will be disregarded.</w:t>
      </w:r>
    </w:p>
    <w:p w14:paraId="53FEB415" w14:textId="77777777" w:rsidR="00C00703" w:rsidRPr="00D42794" w:rsidRDefault="00C00703" w:rsidP="00C00703">
      <w:pPr>
        <w:pStyle w:val="BodyA"/>
        <w:numPr>
          <w:ilvl w:val="0"/>
          <w:numId w:val="117"/>
        </w:numPr>
        <w:spacing w:line="276" w:lineRule="auto"/>
        <w:rPr>
          <w:rFonts w:asciiTheme="minorHAnsi" w:hAnsiTheme="minorHAnsi" w:cstheme="minorHAnsi"/>
          <w:lang w:val="en-GB"/>
        </w:rPr>
      </w:pPr>
      <w:r w:rsidRPr="00D42794">
        <w:rPr>
          <w:rFonts w:asciiTheme="minorHAnsi" w:hAnsiTheme="minorHAnsi" w:cstheme="minorHAnsi"/>
          <w:lang w:val="en-GB"/>
        </w:rPr>
        <w:t>A person’s future intentions, employment prospects and centre of interest</w:t>
      </w:r>
    </w:p>
    <w:p w14:paraId="6D4F64F7" w14:textId="77777777" w:rsidR="00C00703" w:rsidRPr="00D42794" w:rsidRDefault="00C00703" w:rsidP="00C00703">
      <w:pPr>
        <w:pStyle w:val="BodyA"/>
        <w:numPr>
          <w:ilvl w:val="0"/>
          <w:numId w:val="117"/>
        </w:numPr>
        <w:spacing w:line="276" w:lineRule="auto"/>
        <w:rPr>
          <w:rFonts w:asciiTheme="minorHAnsi" w:hAnsiTheme="minorHAnsi" w:cstheme="minorHAnsi"/>
          <w:lang w:val="en-GB"/>
        </w:rPr>
      </w:pPr>
      <w:r w:rsidRPr="00D42794">
        <w:rPr>
          <w:rFonts w:asciiTheme="minorHAnsi" w:hAnsiTheme="minorHAnsi" w:cstheme="minorHAnsi"/>
          <w:lang w:val="en-GB"/>
        </w:rPr>
        <w:t>Exemptions from the habitual residence test include EEA nationals and their family members who are workers or self-employed, or have certain permanent rights of residence, or have been removed from another country to the UK.</w:t>
      </w:r>
    </w:p>
    <w:p w14:paraId="71A1840E" w14:textId="77777777" w:rsidR="00C00703" w:rsidRPr="00D42794" w:rsidRDefault="00C00703" w:rsidP="00C00703">
      <w:pPr>
        <w:pStyle w:val="BodyA"/>
        <w:spacing w:line="276" w:lineRule="auto"/>
        <w:rPr>
          <w:rFonts w:asciiTheme="minorHAnsi" w:hAnsiTheme="minorHAnsi" w:cstheme="minorHAnsi"/>
          <w:lang w:val="en-GB"/>
        </w:rPr>
      </w:pPr>
    </w:p>
    <w:p w14:paraId="5C53F0BD" w14:textId="32E86DA1" w:rsidR="00C00703" w:rsidRPr="00D42794" w:rsidRDefault="00C00703" w:rsidP="00C00703">
      <w:pPr>
        <w:pStyle w:val="BodyA"/>
        <w:spacing w:line="276" w:lineRule="auto"/>
        <w:ind w:left="720" w:hanging="720"/>
        <w:rPr>
          <w:rFonts w:asciiTheme="minorHAnsi" w:hAnsiTheme="minorHAnsi" w:cstheme="minorHAnsi"/>
          <w:lang w:val="en-GB"/>
        </w:rPr>
      </w:pPr>
      <w:r w:rsidRPr="00D42794">
        <w:rPr>
          <w:rFonts w:asciiTheme="minorHAnsi" w:hAnsiTheme="minorHAnsi" w:cstheme="minorHAnsi"/>
          <w:lang w:val="en-GB"/>
        </w:rPr>
        <w:t>3.1.</w:t>
      </w:r>
      <w:r w:rsidR="00C471EF" w:rsidRPr="00D42794">
        <w:rPr>
          <w:rFonts w:asciiTheme="minorHAnsi" w:hAnsiTheme="minorHAnsi" w:cstheme="minorHAnsi"/>
          <w:lang w:val="en-GB"/>
        </w:rPr>
        <w:t>5</w:t>
      </w:r>
      <w:r w:rsidRPr="00D42794">
        <w:rPr>
          <w:rFonts w:asciiTheme="minorHAnsi" w:hAnsiTheme="minorHAnsi" w:cstheme="minorHAnsi"/>
          <w:lang w:val="en-GB"/>
        </w:rPr>
        <w:tab/>
        <w:t xml:space="preserve">Applicants who are subject to immigration control or are an ineligible person from abroad will not be eligible for an allocation of social rented housing. </w:t>
      </w:r>
    </w:p>
    <w:p w14:paraId="6B87087E" w14:textId="77777777" w:rsidR="00C00703" w:rsidRPr="00D42794" w:rsidRDefault="00C00703" w:rsidP="00C00703">
      <w:pPr>
        <w:pStyle w:val="BodyA"/>
        <w:spacing w:line="276" w:lineRule="auto"/>
        <w:ind w:left="720" w:hanging="720"/>
        <w:rPr>
          <w:rFonts w:asciiTheme="minorHAnsi" w:hAnsiTheme="minorHAnsi" w:cstheme="minorHAnsi"/>
          <w:sz w:val="24"/>
          <w:szCs w:val="24"/>
          <w:lang w:val="en-GB"/>
        </w:rPr>
      </w:pPr>
    </w:p>
    <w:p w14:paraId="365DC15C" w14:textId="401DD0FE" w:rsidR="00C00703" w:rsidRPr="00D42794" w:rsidRDefault="00C00703" w:rsidP="00C00703">
      <w:pPr>
        <w:pStyle w:val="BodyA"/>
        <w:spacing w:line="276" w:lineRule="auto"/>
        <w:ind w:left="720" w:hanging="720"/>
        <w:rPr>
          <w:rFonts w:asciiTheme="minorHAnsi" w:hAnsiTheme="minorHAnsi" w:cstheme="minorHAnsi"/>
          <w:lang w:val="en-GB"/>
        </w:rPr>
      </w:pPr>
      <w:r w:rsidRPr="00D42794">
        <w:rPr>
          <w:rFonts w:asciiTheme="minorHAnsi" w:hAnsiTheme="minorHAnsi" w:cstheme="minorHAnsi"/>
          <w:sz w:val="24"/>
          <w:szCs w:val="24"/>
          <w:lang w:val="en-GB"/>
        </w:rPr>
        <w:t>3.1.</w:t>
      </w:r>
      <w:r w:rsidR="00DF73D6" w:rsidRPr="00D42794">
        <w:rPr>
          <w:rFonts w:asciiTheme="minorHAnsi" w:hAnsiTheme="minorHAnsi" w:cstheme="minorHAnsi"/>
          <w:sz w:val="24"/>
          <w:szCs w:val="24"/>
          <w:lang w:val="en-GB"/>
        </w:rPr>
        <w:t>6</w:t>
      </w:r>
      <w:r w:rsidRPr="00D42794">
        <w:rPr>
          <w:rFonts w:asciiTheme="minorHAnsi" w:hAnsiTheme="minorHAnsi" w:cstheme="minorHAnsi"/>
          <w:sz w:val="24"/>
          <w:szCs w:val="24"/>
          <w:lang w:val="en-GB"/>
        </w:rPr>
        <w:tab/>
      </w:r>
      <w:r w:rsidRPr="00D42794">
        <w:rPr>
          <w:rFonts w:asciiTheme="minorHAnsi" w:hAnsiTheme="minorHAnsi" w:cstheme="minorHAnsi"/>
          <w:lang w:val="en-GB"/>
        </w:rPr>
        <w:t xml:space="preserve">Where there is any uncertainty about an Applicant’s immigration status, the local authority shall contact the Home Office. Before doing so, Applicants will be advised that such inquiries will be made </w:t>
      </w:r>
      <w:proofErr w:type="gramStart"/>
      <w:r w:rsidRPr="00D42794">
        <w:rPr>
          <w:rFonts w:asciiTheme="minorHAnsi" w:hAnsiTheme="minorHAnsi" w:cstheme="minorHAnsi"/>
          <w:lang w:val="en-GB"/>
        </w:rPr>
        <w:t>in order to</w:t>
      </w:r>
      <w:proofErr w:type="gramEnd"/>
      <w:r w:rsidRPr="00D42794">
        <w:rPr>
          <w:rFonts w:asciiTheme="minorHAnsi" w:hAnsiTheme="minorHAnsi" w:cstheme="minorHAnsi"/>
          <w:lang w:val="en-GB"/>
        </w:rPr>
        <w:t xml:space="preserve"> comply with data protection legislation. Confirmation of the immigration status of an Applicant from abroad will be obtained, where necessary, from the Home Office by emailing </w:t>
      </w:r>
      <w:hyperlink r:id="rId17" w:history="1">
        <w:r w:rsidRPr="00D42794">
          <w:rPr>
            <w:rStyle w:val="Hyperlink1"/>
            <w:rFonts w:asciiTheme="minorHAnsi" w:hAnsiTheme="minorHAnsi" w:cstheme="minorHAnsi"/>
            <w:lang w:val="en-GB"/>
          </w:rPr>
          <w:t>EvidenceandEnquiry@homeoffice.gsi.gov.uk</w:t>
        </w:r>
      </w:hyperlink>
    </w:p>
    <w:p w14:paraId="45CFBC5D" w14:textId="77777777" w:rsidR="00C00703" w:rsidRPr="00D42794" w:rsidRDefault="00C00703" w:rsidP="00C00703">
      <w:pPr>
        <w:pStyle w:val="BodyA"/>
        <w:spacing w:line="276" w:lineRule="auto"/>
        <w:ind w:left="720" w:hanging="720"/>
        <w:rPr>
          <w:rFonts w:asciiTheme="minorHAnsi" w:hAnsiTheme="minorHAnsi" w:cstheme="minorHAnsi"/>
          <w:lang w:val="en-GB"/>
        </w:rPr>
      </w:pPr>
    </w:p>
    <w:p w14:paraId="4D7A22BC" w14:textId="52E775FE" w:rsidR="00C00703" w:rsidRPr="00D42794" w:rsidRDefault="00C00703" w:rsidP="00C00703">
      <w:pPr>
        <w:pStyle w:val="BodyA"/>
        <w:spacing w:line="276" w:lineRule="auto"/>
        <w:ind w:left="720" w:hanging="720"/>
        <w:rPr>
          <w:rFonts w:asciiTheme="minorHAnsi" w:hAnsiTheme="minorHAnsi" w:cstheme="minorHAnsi"/>
          <w:lang w:val="en-GB"/>
        </w:rPr>
      </w:pPr>
      <w:r w:rsidRPr="00D42794">
        <w:rPr>
          <w:rFonts w:asciiTheme="minorHAnsi" w:hAnsiTheme="minorHAnsi" w:cstheme="minorHAnsi"/>
          <w:lang w:val="en-GB"/>
        </w:rPr>
        <w:lastRenderedPageBreak/>
        <w:t>3.1.</w:t>
      </w:r>
      <w:r w:rsidR="00DF73D6" w:rsidRPr="00D42794">
        <w:rPr>
          <w:rFonts w:asciiTheme="minorHAnsi" w:hAnsiTheme="minorHAnsi" w:cstheme="minorHAnsi"/>
          <w:lang w:val="en-GB"/>
        </w:rPr>
        <w:t>7</w:t>
      </w:r>
      <w:r w:rsidRPr="00D42794">
        <w:rPr>
          <w:rFonts w:asciiTheme="minorHAnsi" w:hAnsiTheme="minorHAnsi" w:cstheme="minorHAnsi"/>
          <w:lang w:val="en-GB"/>
        </w:rPr>
        <w:tab/>
        <w:t>The Local Authority is not subject to the duty arising from the Immigration Act 2014, part 3, chapter 1, to carry-out a ‘right to rent’ check on each letting. The local authority will only perform checks on the eligibility of any Applicant, as per this section of this Scheme.</w:t>
      </w:r>
    </w:p>
    <w:p w14:paraId="7D4D36DF" w14:textId="77777777" w:rsidR="00F30B6F" w:rsidRPr="00D42794" w:rsidRDefault="00F30B6F" w:rsidP="00C00703">
      <w:pPr>
        <w:pStyle w:val="BodyA"/>
        <w:spacing w:line="276" w:lineRule="auto"/>
        <w:ind w:left="720" w:hanging="720"/>
        <w:rPr>
          <w:rFonts w:asciiTheme="minorHAnsi" w:hAnsiTheme="minorHAnsi" w:cstheme="minorHAnsi"/>
          <w:lang w:val="en-GB"/>
        </w:rPr>
      </w:pPr>
    </w:p>
    <w:p w14:paraId="35F1EDD0" w14:textId="77777777" w:rsidR="00EA7D87" w:rsidRPr="00D42794" w:rsidRDefault="00BE32C1" w:rsidP="00C14CFF">
      <w:pPr>
        <w:pStyle w:val="Heading3"/>
      </w:pPr>
      <w:bookmarkStart w:id="25" w:name="_Toc204855518"/>
      <w:r w:rsidRPr="00D42794">
        <w:t>3.2.0</w:t>
      </w:r>
      <w:r w:rsidR="007A315A" w:rsidRPr="00D42794">
        <w:tab/>
      </w:r>
      <w:r w:rsidRPr="00D42794">
        <w:t>Qualification</w:t>
      </w:r>
      <w:bookmarkEnd w:id="25"/>
    </w:p>
    <w:p w14:paraId="24D8BCF8" w14:textId="77777777" w:rsidR="005E1E18" w:rsidRPr="00D42794" w:rsidRDefault="005E1E18" w:rsidP="007C4AA2">
      <w:pPr>
        <w:pStyle w:val="BodyA"/>
        <w:spacing w:line="276" w:lineRule="auto"/>
        <w:rPr>
          <w:lang w:val="en-GB"/>
        </w:rPr>
      </w:pPr>
    </w:p>
    <w:p w14:paraId="4CF2BB12" w14:textId="240907D4" w:rsidR="008F2FFD" w:rsidRPr="00D42794" w:rsidRDefault="00BE32C1" w:rsidP="008F2FFD">
      <w:pPr>
        <w:pStyle w:val="BodyA"/>
        <w:spacing w:line="276" w:lineRule="auto"/>
        <w:ind w:left="720" w:hanging="720"/>
        <w:rPr>
          <w:lang w:val="en-GB"/>
        </w:rPr>
      </w:pPr>
      <w:r w:rsidRPr="00D42794">
        <w:rPr>
          <w:lang w:val="en-GB"/>
        </w:rPr>
        <w:t xml:space="preserve">3.2.1 </w:t>
      </w:r>
      <w:r w:rsidRPr="00D42794">
        <w:rPr>
          <w:lang w:val="en-GB"/>
        </w:rPr>
        <w:tab/>
        <w:t xml:space="preserve">The following rules </w:t>
      </w:r>
      <w:r w:rsidR="00190958" w:rsidRPr="00D42794">
        <w:rPr>
          <w:lang w:val="en-GB"/>
        </w:rPr>
        <w:t>which are equally applicable</w:t>
      </w:r>
      <w:r w:rsidRPr="00D42794">
        <w:rPr>
          <w:lang w:val="en-GB"/>
        </w:rPr>
        <w:t xml:space="preserve"> to new applicants</w:t>
      </w:r>
      <w:r w:rsidR="008041FE" w:rsidRPr="00D42794">
        <w:rPr>
          <w:lang w:val="en-GB"/>
        </w:rPr>
        <w:t xml:space="preserve"> and </w:t>
      </w:r>
      <w:r w:rsidR="00BB5B8C" w:rsidRPr="00D42794">
        <w:rPr>
          <w:lang w:val="en-GB"/>
        </w:rPr>
        <w:t>T</w:t>
      </w:r>
      <w:r w:rsidR="002E7D74" w:rsidRPr="00D42794">
        <w:rPr>
          <w:lang w:val="en-GB"/>
        </w:rPr>
        <w:t>ransfer</w:t>
      </w:r>
      <w:r w:rsidR="00BB5B8C" w:rsidRPr="00D42794">
        <w:rPr>
          <w:lang w:val="en-GB"/>
        </w:rPr>
        <w:t xml:space="preserve"> </w:t>
      </w:r>
      <w:r w:rsidR="00A43CC0" w:rsidRPr="00D42794">
        <w:rPr>
          <w:lang w:val="en-GB"/>
        </w:rPr>
        <w:t>a</w:t>
      </w:r>
      <w:r w:rsidR="00BB5B8C" w:rsidRPr="00D42794">
        <w:rPr>
          <w:lang w:val="en-GB"/>
        </w:rPr>
        <w:t>pplicants</w:t>
      </w:r>
      <w:r w:rsidR="00190958" w:rsidRPr="00D42794">
        <w:rPr>
          <w:lang w:val="en-GB"/>
        </w:rPr>
        <w:t>, explain</w:t>
      </w:r>
      <w:r w:rsidR="006B4EB1" w:rsidRPr="00D42794">
        <w:rPr>
          <w:lang w:val="en-GB"/>
        </w:rPr>
        <w:t>s</w:t>
      </w:r>
      <w:r w:rsidR="00190958" w:rsidRPr="00D42794">
        <w:rPr>
          <w:lang w:val="en-GB"/>
        </w:rPr>
        <w:t xml:space="preserve"> those applicants who are disqualified from joining this Scheme</w:t>
      </w:r>
      <w:r w:rsidR="00CF7A55" w:rsidRPr="00D42794">
        <w:rPr>
          <w:lang w:val="en-GB"/>
        </w:rPr>
        <w:t>.</w:t>
      </w:r>
      <w:r w:rsidR="00190958" w:rsidRPr="00D42794">
        <w:rPr>
          <w:lang w:val="en-GB"/>
        </w:rPr>
        <w:t xml:space="preserve"> </w:t>
      </w:r>
    </w:p>
    <w:p w14:paraId="644E55CF" w14:textId="77777777" w:rsidR="008F2FFD" w:rsidRPr="00D42794" w:rsidRDefault="008F2FFD" w:rsidP="008F2FFD">
      <w:pPr>
        <w:pStyle w:val="BodyA"/>
        <w:spacing w:line="276" w:lineRule="auto"/>
        <w:ind w:left="720" w:hanging="720"/>
        <w:rPr>
          <w:lang w:val="en-GB"/>
        </w:rPr>
      </w:pPr>
    </w:p>
    <w:p w14:paraId="117042EF" w14:textId="2E195901" w:rsidR="00190958" w:rsidRPr="00D42794" w:rsidRDefault="008F2FFD" w:rsidP="008F2FFD">
      <w:pPr>
        <w:pStyle w:val="BodyA"/>
        <w:spacing w:line="276" w:lineRule="auto"/>
        <w:ind w:left="720" w:hanging="720"/>
        <w:rPr>
          <w:lang w:val="en-GB"/>
        </w:rPr>
      </w:pPr>
      <w:r w:rsidRPr="00D42794">
        <w:rPr>
          <w:lang w:val="en-GB"/>
        </w:rPr>
        <w:t xml:space="preserve">3.2.2 </w:t>
      </w:r>
      <w:r w:rsidRPr="00D42794">
        <w:rPr>
          <w:lang w:val="en-GB"/>
        </w:rPr>
        <w:tab/>
      </w:r>
      <w:r w:rsidR="00CF7A55" w:rsidRPr="00D42794">
        <w:rPr>
          <w:lang w:val="en-GB"/>
        </w:rPr>
        <w:t xml:space="preserve">Participants of the Liverpool City Region Combined Authority Housing First </w:t>
      </w:r>
      <w:r w:rsidR="00D6135A" w:rsidRPr="00D42794">
        <w:rPr>
          <w:lang w:val="en-GB"/>
        </w:rPr>
        <w:t xml:space="preserve">Scheme </w:t>
      </w:r>
      <w:r w:rsidR="00CF7A55" w:rsidRPr="00D42794">
        <w:rPr>
          <w:lang w:val="en-GB"/>
        </w:rPr>
        <w:t>are exempt from this qualification criterion</w:t>
      </w:r>
      <w:r w:rsidR="00806318" w:rsidRPr="00D42794">
        <w:rPr>
          <w:lang w:val="en-GB"/>
        </w:rPr>
        <w:t xml:space="preserve">, </w:t>
      </w:r>
      <w:proofErr w:type="gramStart"/>
      <w:r w:rsidR="00806318" w:rsidRPr="00D42794">
        <w:rPr>
          <w:lang w:val="en-GB"/>
        </w:rPr>
        <w:t>with the exception of</w:t>
      </w:r>
      <w:proofErr w:type="gramEnd"/>
      <w:r w:rsidR="00806318" w:rsidRPr="00D42794">
        <w:rPr>
          <w:lang w:val="en-GB"/>
        </w:rPr>
        <w:t xml:space="preserve"> section 3.2.</w:t>
      </w:r>
      <w:r w:rsidR="00781D1D" w:rsidRPr="00D42794">
        <w:rPr>
          <w:lang w:val="en-GB"/>
        </w:rPr>
        <w:t>4</w:t>
      </w:r>
      <w:r w:rsidR="002126B3" w:rsidRPr="00D42794">
        <w:rPr>
          <w:lang w:val="en-GB"/>
        </w:rPr>
        <w:t xml:space="preserve">. </w:t>
      </w:r>
    </w:p>
    <w:p w14:paraId="78121495" w14:textId="36E9D950" w:rsidR="00190958" w:rsidRPr="00D42794" w:rsidRDefault="00190958" w:rsidP="00190958">
      <w:pPr>
        <w:pStyle w:val="BodyA"/>
        <w:spacing w:line="276" w:lineRule="auto"/>
        <w:ind w:left="720" w:hanging="720"/>
        <w:rPr>
          <w:lang w:val="en-GB"/>
        </w:rPr>
      </w:pPr>
    </w:p>
    <w:p w14:paraId="19AC94B4" w14:textId="111B6021" w:rsidR="00190958" w:rsidRPr="00D42794" w:rsidRDefault="00190958" w:rsidP="00042E30">
      <w:pPr>
        <w:pStyle w:val="BodyA"/>
        <w:spacing w:line="276" w:lineRule="auto"/>
        <w:ind w:left="720" w:hanging="720"/>
        <w:rPr>
          <w:lang w:val="en-GB"/>
        </w:rPr>
      </w:pPr>
      <w:r w:rsidRPr="00D42794">
        <w:rPr>
          <w:lang w:val="en-GB"/>
        </w:rPr>
        <w:t>3.2.</w:t>
      </w:r>
      <w:r w:rsidR="00781D1D" w:rsidRPr="00D42794">
        <w:rPr>
          <w:lang w:val="en-GB"/>
        </w:rPr>
        <w:t>3</w:t>
      </w:r>
      <w:r w:rsidRPr="00D42794">
        <w:rPr>
          <w:lang w:val="en-GB"/>
        </w:rPr>
        <w:t>.</w:t>
      </w:r>
      <w:r w:rsidRPr="00D42794">
        <w:rPr>
          <w:lang w:val="en-GB"/>
        </w:rPr>
        <w:tab/>
        <w:t xml:space="preserve">An applicant who has been allocated social rented housing via this Scheme within the 12 months preceding a new application, </w:t>
      </w:r>
      <w:r w:rsidR="00CE17D2" w:rsidRPr="00D42794">
        <w:rPr>
          <w:lang w:val="en-GB"/>
        </w:rPr>
        <w:t xml:space="preserve">where their circumstances have not materially changed </w:t>
      </w:r>
      <w:r w:rsidRPr="00D42794">
        <w:rPr>
          <w:lang w:val="en-GB"/>
        </w:rPr>
        <w:t>and whose accommodation remains suitable.</w:t>
      </w:r>
    </w:p>
    <w:p w14:paraId="53D4E724" w14:textId="77777777" w:rsidR="00190958" w:rsidRPr="00D42794" w:rsidRDefault="00190958" w:rsidP="00605A2D">
      <w:pPr>
        <w:pStyle w:val="Body"/>
        <w:spacing w:line="276" w:lineRule="auto"/>
        <w:ind w:left="720" w:hanging="720"/>
        <w:rPr>
          <w:rFonts w:ascii="Helvetica" w:hAnsi="Helvetica"/>
          <w:spacing w:val="-4"/>
          <w:sz w:val="22"/>
          <w:szCs w:val="22"/>
          <w:u w:color="F79646"/>
        </w:rPr>
      </w:pPr>
    </w:p>
    <w:p w14:paraId="3C03D650" w14:textId="5D79F5B9" w:rsidR="00A55F20" w:rsidRPr="00D42794" w:rsidRDefault="00605A2D" w:rsidP="00605A2D">
      <w:pPr>
        <w:pStyle w:val="Body"/>
        <w:spacing w:line="276" w:lineRule="auto"/>
        <w:ind w:left="720" w:hanging="720"/>
        <w:rPr>
          <w:rFonts w:ascii="Helvetica" w:eastAsia="Helvetica" w:hAnsi="Helvetica" w:cs="Helvetica"/>
          <w:spacing w:val="-4"/>
          <w:sz w:val="22"/>
          <w:szCs w:val="22"/>
          <w:u w:color="F79646"/>
        </w:rPr>
      </w:pPr>
      <w:r w:rsidRPr="00D42794">
        <w:rPr>
          <w:rFonts w:ascii="Helvetica" w:hAnsi="Helvetica"/>
          <w:spacing w:val="-4"/>
          <w:sz w:val="22"/>
          <w:szCs w:val="22"/>
          <w:u w:color="F79646"/>
        </w:rPr>
        <w:t>3.2.</w:t>
      </w:r>
      <w:r w:rsidR="00781D1D" w:rsidRPr="00D42794">
        <w:rPr>
          <w:rFonts w:ascii="Helvetica" w:hAnsi="Helvetica"/>
          <w:spacing w:val="-4"/>
          <w:sz w:val="22"/>
          <w:szCs w:val="22"/>
          <w:u w:color="F79646"/>
        </w:rPr>
        <w:t>4</w:t>
      </w:r>
      <w:r w:rsidRPr="00D42794">
        <w:rPr>
          <w:rFonts w:ascii="Helvetica" w:hAnsi="Helvetica"/>
          <w:spacing w:val="-4"/>
          <w:sz w:val="22"/>
          <w:szCs w:val="22"/>
          <w:u w:color="F79646"/>
        </w:rPr>
        <w:tab/>
      </w:r>
      <w:r w:rsidR="00190958" w:rsidRPr="00D42794">
        <w:rPr>
          <w:rFonts w:ascii="Helvetica" w:hAnsi="Helvetica"/>
          <w:spacing w:val="-4"/>
          <w:sz w:val="22"/>
          <w:szCs w:val="22"/>
          <w:u w:color="F79646"/>
        </w:rPr>
        <w:t>An applicant that is</w:t>
      </w:r>
      <w:r w:rsidR="00BE32C1" w:rsidRPr="00D42794">
        <w:rPr>
          <w:rFonts w:ascii="Helvetica" w:hAnsi="Helvetica"/>
          <w:spacing w:val="-4"/>
          <w:sz w:val="22"/>
          <w:szCs w:val="22"/>
          <w:u w:color="F79646"/>
        </w:rPr>
        <w:t xml:space="preserve"> incapab</w:t>
      </w:r>
      <w:r w:rsidR="00E049B6" w:rsidRPr="00D42794">
        <w:rPr>
          <w:rFonts w:ascii="Helvetica" w:hAnsi="Helvetica"/>
          <w:spacing w:val="-4"/>
          <w:sz w:val="22"/>
          <w:szCs w:val="22"/>
          <w:u w:color="F79646"/>
        </w:rPr>
        <w:t>le of hold</w:t>
      </w:r>
      <w:r w:rsidR="00527F3B" w:rsidRPr="00D42794">
        <w:rPr>
          <w:rFonts w:ascii="Helvetica" w:hAnsi="Helvetica"/>
          <w:spacing w:val="-4"/>
          <w:sz w:val="22"/>
          <w:szCs w:val="22"/>
          <w:u w:color="F79646"/>
        </w:rPr>
        <w:t>ing</w:t>
      </w:r>
      <w:r w:rsidR="00E049B6" w:rsidRPr="00D42794">
        <w:rPr>
          <w:rFonts w:ascii="Helvetica" w:hAnsi="Helvetica"/>
          <w:spacing w:val="-4"/>
          <w:sz w:val="22"/>
          <w:szCs w:val="22"/>
          <w:u w:color="F79646"/>
        </w:rPr>
        <w:t xml:space="preserve"> a tenancy agreement</w:t>
      </w:r>
      <w:r w:rsidR="00910F26" w:rsidRPr="00D42794">
        <w:rPr>
          <w:rFonts w:ascii="Helvetica" w:hAnsi="Helvetica"/>
          <w:spacing w:val="-4"/>
          <w:sz w:val="22"/>
          <w:szCs w:val="22"/>
          <w:u w:color="F79646"/>
        </w:rPr>
        <w:t>,</w:t>
      </w:r>
      <w:r w:rsidR="00BB5B8C" w:rsidRPr="00D42794">
        <w:rPr>
          <w:rFonts w:ascii="Helvetica" w:hAnsi="Helvetica"/>
          <w:color w:val="000000" w:themeColor="text1"/>
          <w:spacing w:val="-4"/>
          <w:sz w:val="22"/>
          <w:szCs w:val="22"/>
          <w:u w:color="F79646"/>
        </w:rPr>
        <w:t xml:space="preserve"> which</w:t>
      </w:r>
      <w:r w:rsidR="00A55F20" w:rsidRPr="00D42794">
        <w:rPr>
          <w:rFonts w:ascii="Helvetica" w:hAnsi="Helvetica"/>
          <w:color w:val="000000" w:themeColor="text1"/>
          <w:spacing w:val="-4"/>
          <w:sz w:val="22"/>
          <w:szCs w:val="22"/>
          <w:u w:color="F79646"/>
        </w:rPr>
        <w:t xml:space="preserve"> extends to</w:t>
      </w:r>
      <w:r w:rsidR="00E049B6" w:rsidRPr="00D42794">
        <w:rPr>
          <w:rFonts w:ascii="Helvetica" w:hAnsi="Helvetica"/>
          <w:color w:val="000000" w:themeColor="text1"/>
          <w:spacing w:val="-4"/>
          <w:sz w:val="22"/>
          <w:szCs w:val="22"/>
          <w:u w:color="F79646"/>
        </w:rPr>
        <w:t>:</w:t>
      </w:r>
    </w:p>
    <w:p w14:paraId="7A4188C3" w14:textId="60F7DE2D" w:rsidR="00046FD0" w:rsidRPr="00D42794" w:rsidRDefault="00E049B6" w:rsidP="00AF2619">
      <w:pPr>
        <w:pStyle w:val="Body"/>
        <w:numPr>
          <w:ilvl w:val="0"/>
          <w:numId w:val="38"/>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P</w:t>
      </w:r>
      <w:r w:rsidR="00BE32C1" w:rsidRPr="00D42794">
        <w:rPr>
          <w:rFonts w:ascii="Helvetica" w:hAnsi="Helvetica"/>
          <w:spacing w:val="-4"/>
          <w:sz w:val="22"/>
          <w:szCs w:val="22"/>
          <w:u w:color="F79646"/>
        </w:rPr>
        <w:t xml:space="preserve">ersons defined as a child in </w:t>
      </w:r>
      <w:r w:rsidR="00910F26" w:rsidRPr="00D42794">
        <w:rPr>
          <w:rFonts w:ascii="Helvetica" w:hAnsi="Helvetica"/>
          <w:spacing w:val="-4"/>
          <w:sz w:val="22"/>
          <w:szCs w:val="22"/>
          <w:u w:color="F79646"/>
        </w:rPr>
        <w:t>English and Welsh</w:t>
      </w:r>
      <w:r w:rsidR="00BE32C1" w:rsidRPr="00D42794">
        <w:rPr>
          <w:rFonts w:ascii="Helvetica" w:hAnsi="Helvetica"/>
          <w:spacing w:val="-4"/>
          <w:sz w:val="22"/>
          <w:szCs w:val="22"/>
          <w:u w:color="F79646"/>
        </w:rPr>
        <w:t xml:space="preserve"> law (anyone</w:t>
      </w:r>
      <w:r w:rsidRPr="00D42794">
        <w:rPr>
          <w:rFonts w:ascii="Helvetica" w:hAnsi="Helvetica"/>
          <w:spacing w:val="-4"/>
          <w:sz w:val="22"/>
          <w:szCs w:val="22"/>
          <w:u w:color="F79646"/>
        </w:rPr>
        <w:t xml:space="preserve"> aged 0 - 1</w:t>
      </w:r>
      <w:r w:rsidR="00C42B30" w:rsidRPr="00D42794">
        <w:rPr>
          <w:rFonts w:ascii="Helvetica" w:hAnsi="Helvetica"/>
          <w:spacing w:val="-4"/>
          <w:sz w:val="22"/>
          <w:szCs w:val="22"/>
          <w:u w:color="F79646"/>
        </w:rPr>
        <w:t>7</w:t>
      </w:r>
      <w:r w:rsidRPr="00D42794">
        <w:rPr>
          <w:rFonts w:ascii="Helvetica" w:hAnsi="Helvetica"/>
          <w:spacing w:val="-4"/>
          <w:sz w:val="22"/>
          <w:szCs w:val="22"/>
          <w:u w:color="F79646"/>
        </w:rPr>
        <w:t xml:space="preserve"> </w:t>
      </w:r>
      <w:r w:rsidR="00C42B30" w:rsidRPr="00D42794">
        <w:rPr>
          <w:rFonts w:ascii="Helvetica" w:hAnsi="Helvetica"/>
          <w:spacing w:val="-4"/>
          <w:sz w:val="22"/>
          <w:szCs w:val="22"/>
          <w:u w:color="F79646"/>
        </w:rPr>
        <w:t>inclusive</w:t>
      </w:r>
      <w:r w:rsidR="00E4304E" w:rsidRPr="00D42794">
        <w:rPr>
          <w:rFonts w:ascii="Helvetica" w:hAnsi="Helvetica"/>
          <w:spacing w:val="-4"/>
          <w:sz w:val="22"/>
          <w:szCs w:val="22"/>
          <w:u w:color="F79646"/>
        </w:rPr>
        <w:t>)</w:t>
      </w:r>
      <w:r w:rsidR="00605A2D" w:rsidRPr="00D42794">
        <w:rPr>
          <w:rFonts w:ascii="Helvetica" w:hAnsi="Helvetica"/>
          <w:spacing w:val="-4"/>
          <w:sz w:val="22"/>
          <w:szCs w:val="22"/>
          <w:u w:color="F79646"/>
        </w:rPr>
        <w:t xml:space="preserve">. </w:t>
      </w:r>
      <w:r w:rsidR="00605A2D" w:rsidRPr="00D42794">
        <w:rPr>
          <w:rFonts w:ascii="Helvetica" w:hAnsi="Helvetica"/>
          <w:sz w:val="22"/>
          <w:szCs w:val="22"/>
        </w:rPr>
        <w:t>A</w:t>
      </w:r>
      <w:r w:rsidR="009C5E74" w:rsidRPr="00D42794">
        <w:rPr>
          <w:rFonts w:ascii="Helvetica" w:hAnsi="Helvetica"/>
          <w:sz w:val="22"/>
          <w:szCs w:val="22"/>
        </w:rPr>
        <w:t>n</w:t>
      </w:r>
      <w:r w:rsidR="00605A2D" w:rsidRPr="00D42794">
        <w:rPr>
          <w:rFonts w:ascii="Helvetica" w:hAnsi="Helvetica"/>
          <w:color w:val="000000" w:themeColor="text1"/>
          <w:sz w:val="22"/>
          <w:szCs w:val="22"/>
        </w:rPr>
        <w:t xml:space="preserve"> </w:t>
      </w:r>
      <w:r w:rsidR="00426AC4" w:rsidRPr="00D42794">
        <w:rPr>
          <w:rFonts w:ascii="Helvetica" w:hAnsi="Helvetica"/>
          <w:sz w:val="22"/>
          <w:szCs w:val="22"/>
        </w:rPr>
        <w:t>exemption will apply to an</w:t>
      </w:r>
      <w:r w:rsidR="00426AC4" w:rsidRPr="00D42794">
        <w:rPr>
          <w:rFonts w:ascii="Helvetica" w:hAnsi="Helvetica"/>
          <w:color w:val="000000" w:themeColor="text1"/>
          <w:sz w:val="22"/>
          <w:szCs w:val="22"/>
        </w:rPr>
        <w:t xml:space="preserve"> </w:t>
      </w:r>
      <w:r w:rsidR="00605A2D" w:rsidRPr="00D42794">
        <w:rPr>
          <w:rFonts w:ascii="Helvetica" w:hAnsi="Helvetica"/>
          <w:color w:val="000000" w:themeColor="text1"/>
          <w:sz w:val="22"/>
          <w:szCs w:val="22"/>
        </w:rPr>
        <w:t>a</w:t>
      </w:r>
      <w:r w:rsidR="00605A2D" w:rsidRPr="00D42794">
        <w:rPr>
          <w:rFonts w:ascii="Helvetica" w:hAnsi="Helvetica"/>
          <w:sz w:val="22"/>
          <w:szCs w:val="22"/>
        </w:rPr>
        <w:t xml:space="preserve">pplicant who is a child aged 16 or 17, (who </w:t>
      </w:r>
      <w:r w:rsidR="00F04FA0" w:rsidRPr="00D42794">
        <w:rPr>
          <w:rFonts w:ascii="Helvetica" w:hAnsi="Helvetica"/>
          <w:sz w:val="22"/>
          <w:szCs w:val="22"/>
        </w:rPr>
        <w:t>may or may not</w:t>
      </w:r>
      <w:r w:rsidR="00605A2D" w:rsidRPr="00D42794">
        <w:rPr>
          <w:rFonts w:ascii="Helvetica" w:hAnsi="Helvetica"/>
          <w:sz w:val="22"/>
          <w:szCs w:val="22"/>
        </w:rPr>
        <w:t xml:space="preserve"> also feature another person(s) aged 16 or 17 as a usual household member(s)),</w:t>
      </w:r>
      <w:r w:rsidR="00426AC4" w:rsidRPr="00D42794">
        <w:rPr>
          <w:rFonts w:ascii="Helvetica" w:hAnsi="Helvetica"/>
          <w:sz w:val="22"/>
          <w:szCs w:val="22"/>
        </w:rPr>
        <w:t xml:space="preserve"> where a tenancy can be granted to a third party (e.g. an adult relative or social worker, etc), ‘a trustee’, and held on trust for the child until they reach the age of 18 years. An exemption will also apply if there is a person aged 18 years or over who</w:t>
      </w:r>
      <w:r w:rsidR="00384CCF" w:rsidRPr="00D42794">
        <w:rPr>
          <w:rFonts w:ascii="Helvetica" w:hAnsi="Helvetica"/>
          <w:sz w:val="22"/>
          <w:szCs w:val="22"/>
        </w:rPr>
        <w:t xml:space="preserve"> is</w:t>
      </w:r>
      <w:r w:rsidR="00426AC4" w:rsidRPr="00D42794">
        <w:rPr>
          <w:rFonts w:ascii="Helvetica" w:hAnsi="Helvetica"/>
          <w:sz w:val="22"/>
          <w:szCs w:val="22"/>
        </w:rPr>
        <w:t xml:space="preserve"> willing to enter into a joint tenancy agreement with a child</w:t>
      </w:r>
      <w:r w:rsidR="00605A2D" w:rsidRPr="00D42794">
        <w:rPr>
          <w:rFonts w:ascii="Helvetica" w:hAnsi="Helvetica"/>
          <w:sz w:val="22"/>
          <w:szCs w:val="22"/>
        </w:rPr>
        <w:t>.</w:t>
      </w:r>
      <w:r w:rsidR="001907E8" w:rsidRPr="00D42794">
        <w:rPr>
          <w:rFonts w:ascii="Helvetica" w:hAnsi="Helvetica"/>
          <w:sz w:val="22"/>
          <w:szCs w:val="22"/>
        </w:rPr>
        <w:t xml:space="preserve"> </w:t>
      </w:r>
    </w:p>
    <w:p w14:paraId="3F28888A" w14:textId="5E1E32C7" w:rsidR="00046FD0" w:rsidRPr="00D42794" w:rsidRDefault="00E049B6" w:rsidP="00AF2619">
      <w:pPr>
        <w:pStyle w:val="Body"/>
        <w:numPr>
          <w:ilvl w:val="0"/>
          <w:numId w:val="38"/>
        </w:numPr>
        <w:spacing w:line="276" w:lineRule="auto"/>
        <w:rPr>
          <w:rFonts w:ascii="Helvetica" w:eastAsia="Helvetica" w:hAnsi="Helvetica" w:cs="Helvetica"/>
          <w:spacing w:val="-4"/>
          <w:sz w:val="22"/>
          <w:szCs w:val="22"/>
          <w:u w:color="F79646"/>
        </w:rPr>
      </w:pPr>
      <w:bookmarkStart w:id="26" w:name="_Hlk171426286"/>
      <w:r w:rsidRPr="00D42794">
        <w:rPr>
          <w:rFonts w:ascii="Helvetica" w:hAnsi="Helvetica"/>
          <w:spacing w:val="-4"/>
          <w:sz w:val="22"/>
          <w:szCs w:val="22"/>
          <w:u w:color="F79646"/>
        </w:rPr>
        <w:t>P</w:t>
      </w:r>
      <w:r w:rsidR="00BE32C1" w:rsidRPr="00D42794">
        <w:rPr>
          <w:rFonts w:ascii="Helvetica" w:hAnsi="Helvetica"/>
          <w:spacing w:val="-4"/>
          <w:sz w:val="22"/>
          <w:szCs w:val="22"/>
          <w:u w:color="F79646"/>
        </w:rPr>
        <w:t xml:space="preserve">ersons defined as a child in need </w:t>
      </w:r>
      <w:proofErr w:type="gramStart"/>
      <w:r w:rsidR="00BE32C1" w:rsidRPr="00D42794">
        <w:rPr>
          <w:rFonts w:ascii="Helvetica" w:hAnsi="Helvetica"/>
          <w:spacing w:val="-4"/>
          <w:sz w:val="22"/>
          <w:szCs w:val="22"/>
          <w:u w:color="F79646"/>
        </w:rPr>
        <w:t>as a result of</w:t>
      </w:r>
      <w:proofErr w:type="gramEnd"/>
      <w:r w:rsidR="00BE32C1" w:rsidRPr="00D42794">
        <w:rPr>
          <w:rFonts w:ascii="Helvetica" w:hAnsi="Helvetica"/>
          <w:spacing w:val="-4"/>
          <w:sz w:val="22"/>
          <w:szCs w:val="22"/>
          <w:u w:color="F79646"/>
        </w:rPr>
        <w:t xml:space="preserve"> a statutory assessment</w:t>
      </w:r>
      <w:r w:rsidR="00C42B30" w:rsidRPr="00D42794">
        <w:rPr>
          <w:rFonts w:ascii="Helvetica" w:hAnsi="Helvetica"/>
          <w:spacing w:val="-4"/>
          <w:sz w:val="22"/>
          <w:szCs w:val="22"/>
          <w:u w:color="F79646"/>
        </w:rPr>
        <w:t xml:space="preserve"> carried out in accordance with Children Act 1989, section 17</w:t>
      </w:r>
      <w:bookmarkEnd w:id="26"/>
      <w:r w:rsidR="00C42B30" w:rsidRPr="00D42794">
        <w:rPr>
          <w:rFonts w:ascii="Helvetica" w:hAnsi="Helvetica"/>
          <w:spacing w:val="-4"/>
          <w:sz w:val="22"/>
          <w:szCs w:val="22"/>
          <w:u w:color="F79646"/>
        </w:rPr>
        <w:t>.</w:t>
      </w:r>
      <w:r w:rsidR="001907E8" w:rsidRPr="00D42794">
        <w:rPr>
          <w:rFonts w:ascii="Helvetica" w:hAnsi="Helvetica"/>
          <w:spacing w:val="-4"/>
          <w:sz w:val="22"/>
          <w:szCs w:val="22"/>
          <w:u w:color="F79646"/>
        </w:rPr>
        <w:t xml:space="preserve"> </w:t>
      </w:r>
      <w:r w:rsidR="004809CF" w:rsidRPr="00D42794">
        <w:rPr>
          <w:rFonts w:ascii="Helvetica" w:hAnsi="Helvetica"/>
          <w:spacing w:val="-4"/>
          <w:sz w:val="22"/>
          <w:szCs w:val="22"/>
          <w:u w:color="F79646"/>
        </w:rPr>
        <w:t>However, w</w:t>
      </w:r>
      <w:r w:rsidR="001907E8" w:rsidRPr="00D42794">
        <w:rPr>
          <w:rFonts w:ascii="Helvetica" w:hAnsi="Helvetica"/>
          <w:spacing w:val="-4"/>
          <w:sz w:val="22"/>
          <w:szCs w:val="22"/>
          <w:u w:color="F79646"/>
        </w:rPr>
        <w:t xml:space="preserve">hen making decisions about the qualification of a child aged 16/17 </w:t>
      </w:r>
      <w:r w:rsidR="002E6A0A" w:rsidRPr="00D42794">
        <w:rPr>
          <w:rFonts w:ascii="Helvetica" w:hAnsi="Helvetica"/>
          <w:spacing w:val="-4"/>
          <w:sz w:val="22"/>
          <w:szCs w:val="22"/>
          <w:u w:color="F79646"/>
        </w:rPr>
        <w:t xml:space="preserve">or an adult (a person aged 18 years and over) </w:t>
      </w:r>
      <w:r w:rsidR="001907E8" w:rsidRPr="00D42794">
        <w:rPr>
          <w:rFonts w:ascii="Helvetica" w:hAnsi="Helvetica"/>
          <w:spacing w:val="-4"/>
          <w:sz w:val="22"/>
          <w:szCs w:val="22"/>
          <w:u w:color="F79646"/>
        </w:rPr>
        <w:t xml:space="preserve">who is leaving the care of the </w:t>
      </w:r>
      <w:r w:rsidR="00EE69C4" w:rsidRPr="00D42794">
        <w:rPr>
          <w:rFonts w:ascii="Helvetica" w:hAnsi="Helvetica"/>
          <w:spacing w:val="-4"/>
          <w:sz w:val="22"/>
          <w:szCs w:val="22"/>
          <w:u w:color="F79646"/>
        </w:rPr>
        <w:t>l</w:t>
      </w:r>
      <w:r w:rsidR="001907E8" w:rsidRPr="00D42794">
        <w:rPr>
          <w:rFonts w:ascii="Helvetica" w:hAnsi="Helvetica"/>
          <w:spacing w:val="-4"/>
          <w:sz w:val="22"/>
          <w:szCs w:val="22"/>
          <w:u w:color="F79646"/>
        </w:rPr>
        <w:t xml:space="preserve">ocal </w:t>
      </w:r>
      <w:r w:rsidR="00EE69C4" w:rsidRPr="00D42794">
        <w:rPr>
          <w:rFonts w:ascii="Helvetica" w:hAnsi="Helvetica"/>
          <w:spacing w:val="-4"/>
          <w:sz w:val="22"/>
          <w:szCs w:val="22"/>
          <w:u w:color="F79646"/>
        </w:rPr>
        <w:t>a</w:t>
      </w:r>
      <w:r w:rsidR="001907E8" w:rsidRPr="00D42794">
        <w:rPr>
          <w:rFonts w:ascii="Helvetica" w:hAnsi="Helvetica"/>
          <w:spacing w:val="-4"/>
          <w:sz w:val="22"/>
          <w:szCs w:val="22"/>
          <w:u w:color="F79646"/>
        </w:rPr>
        <w:t xml:space="preserve">uthority, full regard will be made to any protocol agreed between the </w:t>
      </w:r>
      <w:r w:rsidR="00EE69C4" w:rsidRPr="00D42794">
        <w:rPr>
          <w:rFonts w:ascii="Helvetica" w:hAnsi="Helvetica"/>
          <w:spacing w:val="-4"/>
          <w:sz w:val="22"/>
          <w:szCs w:val="22"/>
          <w:u w:color="F79646"/>
        </w:rPr>
        <w:t>l</w:t>
      </w:r>
      <w:r w:rsidR="001907E8" w:rsidRPr="00D42794">
        <w:rPr>
          <w:rFonts w:ascii="Helvetica" w:hAnsi="Helvetica"/>
          <w:spacing w:val="-4"/>
          <w:sz w:val="22"/>
          <w:szCs w:val="22"/>
          <w:u w:color="F79646"/>
        </w:rPr>
        <w:t xml:space="preserve">ocal </w:t>
      </w:r>
      <w:r w:rsidR="00EE69C4" w:rsidRPr="00D42794">
        <w:rPr>
          <w:rFonts w:ascii="Helvetica" w:hAnsi="Helvetica"/>
          <w:spacing w:val="-4"/>
          <w:sz w:val="22"/>
          <w:szCs w:val="22"/>
          <w:u w:color="F79646"/>
        </w:rPr>
        <w:t>a</w:t>
      </w:r>
      <w:r w:rsidR="001907E8" w:rsidRPr="00D42794">
        <w:rPr>
          <w:rFonts w:ascii="Helvetica" w:hAnsi="Helvetica"/>
          <w:spacing w:val="-4"/>
          <w:sz w:val="22"/>
          <w:szCs w:val="22"/>
          <w:u w:color="F79646"/>
        </w:rPr>
        <w:t xml:space="preserve">uthority’s children services and housing services </w:t>
      </w:r>
      <w:r w:rsidR="003F2097" w:rsidRPr="00D42794">
        <w:rPr>
          <w:rFonts w:ascii="Helvetica" w:hAnsi="Helvetica"/>
          <w:spacing w:val="-4"/>
          <w:sz w:val="22"/>
          <w:szCs w:val="22"/>
          <w:u w:color="F79646"/>
        </w:rPr>
        <w:t>for rehousing care leavers</w:t>
      </w:r>
      <w:r w:rsidR="004809CF" w:rsidRPr="00D42794">
        <w:rPr>
          <w:rFonts w:ascii="Helvetica" w:hAnsi="Helvetica"/>
          <w:spacing w:val="-4"/>
          <w:sz w:val="22"/>
          <w:szCs w:val="22"/>
          <w:u w:color="F79646"/>
        </w:rPr>
        <w:t xml:space="preserve"> </w:t>
      </w:r>
      <w:r w:rsidR="00095B11" w:rsidRPr="00D42794">
        <w:rPr>
          <w:rFonts w:ascii="Helvetica" w:hAnsi="Helvetica"/>
          <w:spacing w:val="-4"/>
          <w:sz w:val="22"/>
          <w:szCs w:val="22"/>
          <w:u w:color="F79646"/>
        </w:rPr>
        <w:t>and / or</w:t>
      </w:r>
      <w:r w:rsidR="004809CF" w:rsidRPr="00D42794">
        <w:rPr>
          <w:rFonts w:ascii="Helvetica" w:hAnsi="Helvetica"/>
          <w:spacing w:val="-4"/>
          <w:sz w:val="22"/>
          <w:szCs w:val="22"/>
          <w:u w:color="F79646"/>
        </w:rPr>
        <w:t xml:space="preserve"> those who are defined as a child in need</w:t>
      </w:r>
      <w:r w:rsidR="003F2097" w:rsidRPr="00D42794">
        <w:rPr>
          <w:rFonts w:ascii="Helvetica" w:hAnsi="Helvetica"/>
          <w:spacing w:val="-4"/>
          <w:sz w:val="22"/>
          <w:szCs w:val="22"/>
          <w:u w:color="F79646"/>
        </w:rPr>
        <w:t xml:space="preserve">. </w:t>
      </w:r>
      <w:r w:rsidR="00FE7535" w:rsidRPr="00D42794">
        <w:rPr>
          <w:rFonts w:ascii="Helvetica" w:hAnsi="Helvetica"/>
          <w:spacing w:val="-4"/>
          <w:sz w:val="22"/>
          <w:szCs w:val="22"/>
          <w:u w:color="F79646"/>
        </w:rPr>
        <w:t>Former care leavers aged 18 years or older fall outside the scope of th</w:t>
      </w:r>
      <w:r w:rsidR="002E6A0A" w:rsidRPr="00D42794">
        <w:rPr>
          <w:rFonts w:ascii="Helvetica" w:hAnsi="Helvetica"/>
          <w:spacing w:val="-4"/>
          <w:sz w:val="22"/>
          <w:szCs w:val="22"/>
          <w:u w:color="F79646"/>
        </w:rPr>
        <w:t xml:space="preserve">is </w:t>
      </w:r>
      <w:r w:rsidR="00FE7535" w:rsidRPr="00D42794">
        <w:rPr>
          <w:rFonts w:ascii="Helvetica" w:hAnsi="Helvetica"/>
          <w:spacing w:val="-4"/>
          <w:sz w:val="22"/>
          <w:szCs w:val="22"/>
          <w:u w:color="F79646"/>
        </w:rPr>
        <w:t xml:space="preserve">section, determination as to whether they qualify will be based on any or all </w:t>
      </w:r>
      <w:r w:rsidR="002E6A0A" w:rsidRPr="00D42794">
        <w:rPr>
          <w:rFonts w:ascii="Helvetica" w:hAnsi="Helvetica"/>
          <w:spacing w:val="-4"/>
          <w:sz w:val="22"/>
          <w:szCs w:val="22"/>
          <w:u w:color="F79646"/>
        </w:rPr>
        <w:t>relevant</w:t>
      </w:r>
      <w:r w:rsidR="00FE7535" w:rsidRPr="00D42794">
        <w:rPr>
          <w:rFonts w:ascii="Helvetica" w:hAnsi="Helvetica"/>
          <w:spacing w:val="-4"/>
          <w:sz w:val="22"/>
          <w:szCs w:val="22"/>
          <w:u w:color="F79646"/>
        </w:rPr>
        <w:t xml:space="preserve"> factors in the entirety of section 3.2.0</w:t>
      </w:r>
      <w:r w:rsidR="00A43CC0" w:rsidRPr="00D42794">
        <w:rPr>
          <w:rFonts w:ascii="Helvetica" w:hAnsi="Helvetica"/>
          <w:spacing w:val="-4"/>
          <w:sz w:val="22"/>
          <w:szCs w:val="22"/>
          <w:u w:color="F79646"/>
        </w:rPr>
        <w:t>.</w:t>
      </w:r>
    </w:p>
    <w:p w14:paraId="110AFEF6" w14:textId="5077B404" w:rsidR="00605A2D" w:rsidRPr="00D42794" w:rsidRDefault="00A55F20" w:rsidP="00AF2619">
      <w:pPr>
        <w:pStyle w:val="Body"/>
        <w:numPr>
          <w:ilvl w:val="0"/>
          <w:numId w:val="38"/>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Person</w:t>
      </w:r>
      <w:r w:rsidR="003766EA" w:rsidRPr="00D42794">
        <w:rPr>
          <w:rFonts w:ascii="Helvetica" w:eastAsia="Helvetica" w:hAnsi="Helvetica" w:cs="Helvetica"/>
          <w:spacing w:val="-4"/>
          <w:sz w:val="22"/>
          <w:szCs w:val="22"/>
          <w:u w:color="F79646"/>
        </w:rPr>
        <w:t>s</w:t>
      </w:r>
      <w:r w:rsidRPr="00D42794">
        <w:rPr>
          <w:rFonts w:ascii="Helvetica" w:eastAsia="Helvetica" w:hAnsi="Helvetica" w:cs="Helvetica"/>
          <w:spacing w:val="-4"/>
          <w:sz w:val="22"/>
          <w:szCs w:val="22"/>
          <w:u w:color="F79646"/>
        </w:rPr>
        <w:t xml:space="preserve"> lacking mental capacity</w:t>
      </w:r>
      <w:r w:rsidR="00E8712B" w:rsidRPr="00D42794">
        <w:rPr>
          <w:rFonts w:ascii="Helvetica" w:eastAsia="Helvetica" w:hAnsi="Helvetica" w:cs="Helvetica"/>
          <w:spacing w:val="-4"/>
          <w:sz w:val="22"/>
          <w:szCs w:val="22"/>
          <w:u w:color="F79646"/>
        </w:rPr>
        <w:t xml:space="preserve"> as defined in the Mental Capacity Act 2005</w:t>
      </w:r>
      <w:r w:rsidR="002E6A0A" w:rsidRPr="00D42794">
        <w:rPr>
          <w:rFonts w:ascii="Helvetica" w:eastAsia="Helvetica" w:hAnsi="Helvetica" w:cs="Helvetica"/>
          <w:spacing w:val="-4"/>
          <w:sz w:val="22"/>
          <w:szCs w:val="22"/>
          <w:u w:color="F79646"/>
        </w:rPr>
        <w:t>.</w:t>
      </w:r>
    </w:p>
    <w:p w14:paraId="6DE3DB43" w14:textId="77777777" w:rsidR="00605A2D" w:rsidRPr="00D42794" w:rsidRDefault="00605A2D" w:rsidP="00605A2D">
      <w:pPr>
        <w:pStyle w:val="Body"/>
        <w:spacing w:line="276" w:lineRule="auto"/>
        <w:ind w:left="720" w:hanging="720"/>
        <w:rPr>
          <w:rFonts w:ascii="Helvetica" w:hAnsi="Helvetica"/>
          <w:spacing w:val="-4"/>
          <w:sz w:val="22"/>
          <w:szCs w:val="22"/>
          <w:u w:color="F79646"/>
        </w:rPr>
      </w:pPr>
    </w:p>
    <w:p w14:paraId="595F8682" w14:textId="2180E8EC" w:rsidR="00E049B6" w:rsidRPr="00D42794" w:rsidRDefault="00605A2D" w:rsidP="002126B3">
      <w:pPr>
        <w:pStyle w:val="BodyA"/>
        <w:spacing w:line="276" w:lineRule="auto"/>
        <w:ind w:left="720" w:hanging="720"/>
        <w:rPr>
          <w:spacing w:val="-4"/>
          <w:u w:color="F79646"/>
          <w:lang w:val="en-GB"/>
        </w:rPr>
      </w:pPr>
      <w:r w:rsidRPr="00D42794">
        <w:rPr>
          <w:spacing w:val="-4"/>
          <w:u w:color="F79646"/>
          <w:lang w:val="en-GB"/>
        </w:rPr>
        <w:t>3.2.</w:t>
      </w:r>
      <w:r w:rsidR="00781D1D" w:rsidRPr="00D42794">
        <w:rPr>
          <w:spacing w:val="-4"/>
          <w:u w:color="F79646"/>
          <w:lang w:val="en-GB"/>
        </w:rPr>
        <w:t>5</w:t>
      </w:r>
      <w:r w:rsidRPr="00D42794">
        <w:rPr>
          <w:spacing w:val="-4"/>
          <w:u w:color="F79646"/>
          <w:lang w:val="en-GB"/>
        </w:rPr>
        <w:tab/>
      </w:r>
      <w:r w:rsidR="00426AC4" w:rsidRPr="00D42794">
        <w:rPr>
          <w:spacing w:val="-4"/>
          <w:u w:color="F79646"/>
          <w:lang w:val="en-GB"/>
        </w:rPr>
        <w:t>An applicant, or a member of their household</w:t>
      </w:r>
      <w:r w:rsidR="00426AC4" w:rsidRPr="00D42794" w:rsidDel="00426AC4">
        <w:rPr>
          <w:spacing w:val="-4"/>
          <w:u w:color="F79646"/>
          <w:lang w:val="en-GB"/>
        </w:rPr>
        <w:t xml:space="preserve"> </w:t>
      </w:r>
      <w:r w:rsidR="00BE32C1" w:rsidRPr="00D42794">
        <w:rPr>
          <w:spacing w:val="-4"/>
          <w:u w:color="F79646"/>
          <w:lang w:val="en-GB"/>
        </w:rPr>
        <w:t>guilty of</w:t>
      </w:r>
      <w:r w:rsidR="00426AC4" w:rsidRPr="00D42794">
        <w:rPr>
          <w:spacing w:val="-4"/>
          <w:u w:color="F79646"/>
          <w:lang w:val="en-GB"/>
        </w:rPr>
        <w:t xml:space="preserve"> past</w:t>
      </w:r>
      <w:r w:rsidR="00BE32C1" w:rsidRPr="00D42794">
        <w:rPr>
          <w:spacing w:val="-4"/>
          <w:u w:color="F79646"/>
          <w:lang w:val="en-GB"/>
        </w:rPr>
        <w:t xml:space="preserve"> unacceptable behaviour </w:t>
      </w:r>
      <w:r w:rsidR="00426AC4" w:rsidRPr="00D42794">
        <w:rPr>
          <w:spacing w:val="-4"/>
          <w:u w:color="F79646"/>
          <w:lang w:val="en-GB"/>
        </w:rPr>
        <w:t xml:space="preserve">of a specified standard </w:t>
      </w:r>
      <w:r w:rsidR="00BE32C1" w:rsidRPr="00D42794">
        <w:rPr>
          <w:spacing w:val="-4"/>
          <w:u w:color="F79646"/>
          <w:lang w:val="en-GB"/>
        </w:rPr>
        <w:t>that</w:t>
      </w:r>
      <w:r w:rsidR="00C42B30" w:rsidRPr="00D42794">
        <w:rPr>
          <w:spacing w:val="-4"/>
          <w:u w:color="F79646"/>
          <w:lang w:val="en-GB"/>
        </w:rPr>
        <w:t xml:space="preserve"> </w:t>
      </w:r>
      <w:r w:rsidR="00BE32C1" w:rsidRPr="00D42794">
        <w:rPr>
          <w:spacing w:val="-4"/>
          <w:u w:color="F79646"/>
          <w:lang w:val="en-GB"/>
        </w:rPr>
        <w:t>make</w:t>
      </w:r>
      <w:r w:rsidR="00C42B30" w:rsidRPr="00D42794">
        <w:rPr>
          <w:spacing w:val="-4"/>
          <w:u w:color="F79646"/>
          <w:lang w:val="en-GB"/>
        </w:rPr>
        <w:t>s</w:t>
      </w:r>
      <w:r w:rsidR="00BE32C1" w:rsidRPr="00D42794">
        <w:rPr>
          <w:spacing w:val="-4"/>
          <w:u w:color="F79646"/>
          <w:lang w:val="en-GB"/>
        </w:rPr>
        <w:t xml:space="preserve"> them unsuitable to be a tenant</w:t>
      </w:r>
      <w:r w:rsidR="00426AC4" w:rsidRPr="00D42794">
        <w:rPr>
          <w:spacing w:val="-4"/>
          <w:u w:color="F79646"/>
          <w:lang w:val="en-GB"/>
        </w:rPr>
        <w:t xml:space="preserve"> of the </w:t>
      </w:r>
      <w:r w:rsidR="00EE69C4" w:rsidRPr="00D42794">
        <w:rPr>
          <w:spacing w:val="-4"/>
          <w:u w:color="F79646"/>
          <w:lang w:val="en-GB"/>
        </w:rPr>
        <w:t>l</w:t>
      </w:r>
      <w:r w:rsidR="00426AC4" w:rsidRPr="00D42794">
        <w:rPr>
          <w:spacing w:val="-4"/>
          <w:u w:color="F79646"/>
          <w:lang w:val="en-GB"/>
        </w:rPr>
        <w:t xml:space="preserve">ocal </w:t>
      </w:r>
      <w:r w:rsidR="00EE69C4" w:rsidRPr="00D42794">
        <w:rPr>
          <w:spacing w:val="-4"/>
          <w:u w:color="F79646"/>
          <w:lang w:val="en-GB"/>
        </w:rPr>
        <w:t>a</w:t>
      </w:r>
      <w:r w:rsidR="00426AC4" w:rsidRPr="00D42794">
        <w:rPr>
          <w:spacing w:val="-4"/>
          <w:u w:color="F79646"/>
          <w:lang w:val="en-GB"/>
        </w:rPr>
        <w:t>uthority (or a registered provider it makes a nomination to)</w:t>
      </w:r>
      <w:r w:rsidR="00A90AD8" w:rsidRPr="00D42794">
        <w:rPr>
          <w:spacing w:val="-4"/>
          <w:u w:color="F79646"/>
          <w:lang w:val="en-GB"/>
        </w:rPr>
        <w:t xml:space="preserve">. </w:t>
      </w:r>
      <w:r w:rsidRPr="00D42794">
        <w:rPr>
          <w:lang w:val="en-GB"/>
        </w:rPr>
        <w:t xml:space="preserve">Only behaviour that </w:t>
      </w:r>
      <w:r w:rsidR="009C5E74" w:rsidRPr="00D42794">
        <w:rPr>
          <w:lang w:val="en-GB"/>
        </w:rPr>
        <w:t>would be</w:t>
      </w:r>
      <w:r w:rsidRPr="00D42794">
        <w:rPr>
          <w:lang w:val="en-GB"/>
        </w:rPr>
        <w:t xml:space="preserve"> serious enough </w:t>
      </w:r>
      <w:r w:rsidR="001C068E" w:rsidRPr="00D42794">
        <w:rPr>
          <w:lang w:val="en-GB"/>
        </w:rPr>
        <w:t xml:space="preserve">that a county court judge </w:t>
      </w:r>
      <w:r w:rsidR="00426AC4" w:rsidRPr="00D42794">
        <w:rPr>
          <w:lang w:val="en-GB"/>
        </w:rPr>
        <w:t>c</w:t>
      </w:r>
      <w:r w:rsidR="001C068E" w:rsidRPr="00D42794">
        <w:rPr>
          <w:lang w:val="en-GB"/>
        </w:rPr>
        <w:t>ould make an outright order</w:t>
      </w:r>
      <w:r w:rsidRPr="00D42794">
        <w:rPr>
          <w:lang w:val="en-GB"/>
        </w:rPr>
        <w:t xml:space="preserve"> </w:t>
      </w:r>
      <w:r w:rsidR="001C068E" w:rsidRPr="00D42794">
        <w:rPr>
          <w:lang w:val="en-GB"/>
        </w:rPr>
        <w:t xml:space="preserve">for </w:t>
      </w:r>
      <w:r w:rsidR="003F2097" w:rsidRPr="00D42794">
        <w:rPr>
          <w:lang w:val="en-GB"/>
        </w:rPr>
        <w:t xml:space="preserve">the </w:t>
      </w:r>
      <w:r w:rsidR="00EE69C4" w:rsidRPr="00D42794">
        <w:rPr>
          <w:lang w:val="en-GB"/>
        </w:rPr>
        <w:t>l</w:t>
      </w:r>
      <w:r w:rsidR="003F2097" w:rsidRPr="00D42794">
        <w:rPr>
          <w:lang w:val="en-GB"/>
        </w:rPr>
        <w:t xml:space="preserve">ocal </w:t>
      </w:r>
      <w:r w:rsidR="00EE69C4" w:rsidRPr="00D42794">
        <w:rPr>
          <w:lang w:val="en-GB"/>
        </w:rPr>
        <w:t>a</w:t>
      </w:r>
      <w:r w:rsidR="003F2097" w:rsidRPr="00D42794">
        <w:rPr>
          <w:lang w:val="en-GB"/>
        </w:rPr>
        <w:t xml:space="preserve">uthority </w:t>
      </w:r>
      <w:r w:rsidR="009C5E74" w:rsidRPr="00D42794">
        <w:rPr>
          <w:lang w:val="en-GB"/>
        </w:rPr>
        <w:t xml:space="preserve">to </w:t>
      </w:r>
      <w:r w:rsidRPr="00D42794">
        <w:rPr>
          <w:lang w:val="en-GB"/>
        </w:rPr>
        <w:t>obtain possessio</w:t>
      </w:r>
      <w:r w:rsidR="001C068E" w:rsidRPr="00D42794">
        <w:rPr>
          <w:lang w:val="en-GB"/>
        </w:rPr>
        <w:t>n</w:t>
      </w:r>
      <w:r w:rsidR="000B1AA1" w:rsidRPr="00D42794">
        <w:rPr>
          <w:lang w:val="en-GB"/>
        </w:rPr>
        <w:t xml:space="preserve"> under the Housing Act 1985, or the Housing Act 1988</w:t>
      </w:r>
      <w:r w:rsidRPr="00D42794">
        <w:rPr>
          <w:lang w:val="en-GB"/>
        </w:rPr>
        <w:t>, had the applicant been a tenant at the time the unacceptable behaviour was carried</w:t>
      </w:r>
      <w:r w:rsidR="00A90AD8" w:rsidRPr="00D42794">
        <w:rPr>
          <w:lang w:val="en-GB"/>
        </w:rPr>
        <w:t xml:space="preserve"> </w:t>
      </w:r>
      <w:r w:rsidRPr="00D42794">
        <w:rPr>
          <w:lang w:val="en-GB"/>
        </w:rPr>
        <w:t xml:space="preserve">out, will be considered as unacceptable behaviour. The meaning of unacceptable behaviour for the purpose of this </w:t>
      </w:r>
      <w:r w:rsidR="00426AC4" w:rsidRPr="00D42794">
        <w:rPr>
          <w:lang w:val="en-GB"/>
        </w:rPr>
        <w:t>Scheme</w:t>
      </w:r>
      <w:r w:rsidRPr="00D42794">
        <w:rPr>
          <w:lang w:val="en-GB"/>
        </w:rPr>
        <w:t xml:space="preserve"> will encompass a past action or activity </w:t>
      </w:r>
      <w:r w:rsidR="00426AC4" w:rsidRPr="00D42794">
        <w:rPr>
          <w:lang w:val="en-GB"/>
        </w:rPr>
        <w:t xml:space="preserve">(including an omission, failure to act, passivity or inactivity) </w:t>
      </w:r>
      <w:r w:rsidRPr="00D42794">
        <w:rPr>
          <w:lang w:val="en-GB"/>
        </w:rPr>
        <w:t xml:space="preserve">on the part of </w:t>
      </w:r>
      <w:r w:rsidR="00440A30" w:rsidRPr="00D42794">
        <w:rPr>
          <w:lang w:val="en-GB"/>
        </w:rPr>
        <w:t>a</w:t>
      </w:r>
      <w:r w:rsidR="00426AC4" w:rsidRPr="00D42794">
        <w:rPr>
          <w:lang w:val="en-GB"/>
        </w:rPr>
        <w:t>n applicant or a present or past member of their household</w:t>
      </w:r>
      <w:r w:rsidR="00466B0B" w:rsidRPr="00D42794">
        <w:rPr>
          <w:lang w:val="en-GB"/>
        </w:rPr>
        <w:t>.</w:t>
      </w:r>
      <w:r w:rsidR="00426AC4" w:rsidRPr="00D42794">
        <w:rPr>
          <w:lang w:val="en-GB"/>
        </w:rPr>
        <w:t xml:space="preserve"> </w:t>
      </w:r>
      <w:r w:rsidR="00440A30" w:rsidRPr="00D42794">
        <w:rPr>
          <w:lang w:val="en-GB"/>
        </w:rPr>
        <w:t>A person</w:t>
      </w:r>
      <w:r w:rsidRPr="00D42794">
        <w:rPr>
          <w:lang w:val="en-GB"/>
        </w:rPr>
        <w:t xml:space="preserve"> </w:t>
      </w:r>
      <w:r w:rsidR="009C5E74" w:rsidRPr="00D42794">
        <w:rPr>
          <w:lang w:val="en-GB"/>
        </w:rPr>
        <w:t xml:space="preserve">will be considered </w:t>
      </w:r>
      <w:r w:rsidRPr="00D42794">
        <w:rPr>
          <w:lang w:val="en-GB"/>
        </w:rPr>
        <w:t xml:space="preserve">unsuitable to be a tenant if there has been no improvement in their behaviour since the unsuitable behaviour occurred, to the date when a decision is made about their application and/or </w:t>
      </w:r>
      <w:r w:rsidR="009C5E74" w:rsidRPr="00D42794">
        <w:rPr>
          <w:lang w:val="en-GB"/>
        </w:rPr>
        <w:t xml:space="preserve">when an </w:t>
      </w:r>
      <w:r w:rsidRPr="00D42794">
        <w:rPr>
          <w:lang w:val="en-GB"/>
        </w:rPr>
        <w:t>allocation of social rented housing is due to be made</w:t>
      </w:r>
      <w:r w:rsidR="003F2097" w:rsidRPr="00D42794">
        <w:rPr>
          <w:lang w:val="en-GB"/>
        </w:rPr>
        <w:t xml:space="preserve">. </w:t>
      </w:r>
      <w:r w:rsidR="00C554CE" w:rsidRPr="00D42794">
        <w:rPr>
          <w:lang w:val="en-GB"/>
        </w:rPr>
        <w:t xml:space="preserve">The </w:t>
      </w:r>
      <w:r w:rsidR="00EE69C4" w:rsidRPr="00D42794">
        <w:rPr>
          <w:lang w:val="en-GB"/>
        </w:rPr>
        <w:t>l</w:t>
      </w:r>
      <w:r w:rsidR="00C554CE" w:rsidRPr="00D42794">
        <w:rPr>
          <w:lang w:val="en-GB"/>
        </w:rPr>
        <w:t xml:space="preserve">ocal </w:t>
      </w:r>
      <w:r w:rsidR="00EE69C4" w:rsidRPr="00D42794">
        <w:rPr>
          <w:lang w:val="en-GB"/>
        </w:rPr>
        <w:t>a</w:t>
      </w:r>
      <w:r w:rsidR="0071511C" w:rsidRPr="00D42794">
        <w:rPr>
          <w:lang w:val="en-GB"/>
        </w:rPr>
        <w:t>uthority</w:t>
      </w:r>
      <w:r w:rsidR="00C554CE" w:rsidRPr="00D42794">
        <w:rPr>
          <w:lang w:val="en-GB"/>
        </w:rPr>
        <w:t xml:space="preserve"> will not take account of any behaviour relating to a </w:t>
      </w:r>
      <w:r w:rsidR="00C554CE" w:rsidRPr="00D42794">
        <w:rPr>
          <w:lang w:val="en-GB"/>
        </w:rPr>
        <w:lastRenderedPageBreak/>
        <w:t xml:space="preserve">spent conviction </w:t>
      </w:r>
      <w:r w:rsidR="00570C8D" w:rsidRPr="00D42794">
        <w:rPr>
          <w:lang w:val="en-GB"/>
        </w:rPr>
        <w:t xml:space="preserve">under the </w:t>
      </w:r>
      <w:r w:rsidR="0071511C" w:rsidRPr="00D42794">
        <w:rPr>
          <w:lang w:val="en-GB"/>
        </w:rPr>
        <w:t>Rehabilitation</w:t>
      </w:r>
      <w:r w:rsidR="00570C8D" w:rsidRPr="00D42794">
        <w:rPr>
          <w:lang w:val="en-GB"/>
        </w:rPr>
        <w:t xml:space="preserve"> of Offenders Act 1974, section 4(1). </w:t>
      </w:r>
      <w:r w:rsidR="00F631A8" w:rsidRPr="00D42794">
        <w:rPr>
          <w:spacing w:val="-4"/>
          <w:u w:color="F79646"/>
          <w:lang w:val="en-GB"/>
        </w:rPr>
        <w:t xml:space="preserve">Unacceptable behaviour is </w:t>
      </w:r>
      <w:r w:rsidR="00E049B6" w:rsidRPr="00D42794">
        <w:rPr>
          <w:spacing w:val="-4"/>
          <w:u w:color="F79646"/>
          <w:lang w:val="en-GB"/>
        </w:rPr>
        <w:t>defined as:</w:t>
      </w:r>
    </w:p>
    <w:p w14:paraId="04BEB3CE" w14:textId="4283104B" w:rsidR="00366B78" w:rsidRPr="00D42794" w:rsidRDefault="00366B78" w:rsidP="00366B78">
      <w:pPr>
        <w:pStyle w:val="ListParagraph"/>
        <w:numPr>
          <w:ilvl w:val="0"/>
          <w:numId w:val="39"/>
        </w:numPr>
        <w:rPr>
          <w:rFonts w:ascii="Helvetica" w:eastAsia="Helvetica" w:hAnsi="Helvetica" w:cs="Helvetica"/>
          <w:color w:val="000000"/>
          <w:spacing w:val="-4"/>
          <w:sz w:val="22"/>
          <w:szCs w:val="22"/>
          <w:u w:color="F79646"/>
          <w:lang w:eastAsia="en-GB"/>
        </w:rPr>
      </w:pPr>
      <w:r w:rsidRPr="00D42794">
        <w:rPr>
          <w:rFonts w:ascii="Helvetica" w:eastAsia="Helvetica" w:hAnsi="Helvetica" w:cs="Helvetica"/>
          <w:color w:val="000000"/>
          <w:spacing w:val="-4"/>
          <w:sz w:val="22"/>
          <w:szCs w:val="22"/>
          <w:u w:color="F79646"/>
          <w:lang w:eastAsia="en-GB"/>
        </w:rPr>
        <w:t>Within the past 12-months, having committed any behaviour that would give grounds for possession under the Housing Act 1985, section 84a, or the Housing Act 1988, section 8, schedule 2, Part 1, Ground 7a. This includes an applicant:</w:t>
      </w:r>
    </w:p>
    <w:p w14:paraId="7311799F" w14:textId="5D8160C3" w:rsidR="0066588B" w:rsidRPr="00D42794" w:rsidRDefault="00426AC4" w:rsidP="004211FC">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 xml:space="preserve">Having an unspent conviction of a serious offence, committed in the locality of their property, against a person with a right to reside or occupy </w:t>
      </w:r>
      <w:r w:rsidR="00C66D2F" w:rsidRPr="00D42794">
        <w:rPr>
          <w:rFonts w:ascii="Helvetica" w:eastAsia="Helvetica" w:hAnsi="Helvetica" w:cs="Helvetica"/>
          <w:spacing w:val="-4"/>
          <w:sz w:val="22"/>
          <w:szCs w:val="22"/>
          <w:u w:color="F79646"/>
        </w:rPr>
        <w:t>the</w:t>
      </w:r>
      <w:r w:rsidRPr="00D42794">
        <w:rPr>
          <w:rFonts w:ascii="Helvetica" w:eastAsia="Helvetica" w:hAnsi="Helvetica" w:cs="Helvetica"/>
          <w:spacing w:val="-4"/>
          <w:sz w:val="22"/>
          <w:szCs w:val="22"/>
          <w:u w:color="F79646"/>
        </w:rPr>
        <w:t xml:space="preserve"> accommodation</w:t>
      </w:r>
      <w:r w:rsidR="00F922E1" w:rsidRPr="00D42794">
        <w:rPr>
          <w:rFonts w:ascii="Helvetica" w:eastAsia="Helvetica" w:hAnsi="Helvetica" w:cs="Helvetica"/>
          <w:spacing w:val="-4"/>
          <w:sz w:val="22"/>
          <w:szCs w:val="22"/>
          <w:u w:color="F79646"/>
        </w:rPr>
        <w:t>.</w:t>
      </w:r>
    </w:p>
    <w:p w14:paraId="47E52B04" w14:textId="131C0675" w:rsidR="00426AC4" w:rsidRPr="00D42794" w:rsidRDefault="00426AC4" w:rsidP="004211FC">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 xml:space="preserve">Having an unspent conviction of a serious offence, committed elsewhere against the </w:t>
      </w:r>
      <w:r w:rsidR="00EE69C4" w:rsidRPr="00D42794">
        <w:rPr>
          <w:rFonts w:ascii="Helvetica" w:eastAsia="Helvetica" w:hAnsi="Helvetica" w:cs="Helvetica"/>
          <w:spacing w:val="-4"/>
          <w:sz w:val="22"/>
          <w:szCs w:val="22"/>
          <w:u w:color="F79646"/>
        </w:rPr>
        <w:t>l</w:t>
      </w:r>
      <w:r w:rsidRPr="00D42794">
        <w:rPr>
          <w:rFonts w:ascii="Helvetica" w:eastAsia="Helvetica" w:hAnsi="Helvetica" w:cs="Helvetica"/>
          <w:spacing w:val="-4"/>
          <w:sz w:val="22"/>
          <w:szCs w:val="22"/>
          <w:u w:color="F79646"/>
        </w:rPr>
        <w:t xml:space="preserve">ocal </w:t>
      </w:r>
      <w:r w:rsidR="00EE69C4" w:rsidRPr="00D42794">
        <w:rPr>
          <w:rFonts w:ascii="Helvetica" w:eastAsia="Helvetica" w:hAnsi="Helvetica" w:cs="Helvetica"/>
          <w:spacing w:val="-4"/>
          <w:sz w:val="22"/>
          <w:szCs w:val="22"/>
          <w:u w:color="F79646"/>
        </w:rPr>
        <w:t>a</w:t>
      </w:r>
      <w:r w:rsidRPr="00D42794">
        <w:rPr>
          <w:rFonts w:ascii="Helvetica" w:eastAsia="Helvetica" w:hAnsi="Helvetica" w:cs="Helvetica"/>
          <w:spacing w:val="-4"/>
          <w:sz w:val="22"/>
          <w:szCs w:val="22"/>
          <w:u w:color="F79646"/>
        </w:rPr>
        <w:t xml:space="preserve">uthority or a </w:t>
      </w:r>
      <w:r w:rsidR="00EE69C4" w:rsidRPr="00D42794">
        <w:rPr>
          <w:rFonts w:ascii="Helvetica" w:eastAsia="Helvetica" w:hAnsi="Helvetica" w:cs="Helvetica"/>
          <w:spacing w:val="-4"/>
          <w:sz w:val="22"/>
          <w:szCs w:val="22"/>
          <w:u w:color="F79646"/>
        </w:rPr>
        <w:t>r</w:t>
      </w:r>
      <w:r w:rsidRPr="00D42794">
        <w:rPr>
          <w:rFonts w:ascii="Helvetica" w:eastAsia="Helvetica" w:hAnsi="Helvetica" w:cs="Helvetica"/>
          <w:spacing w:val="-4"/>
          <w:sz w:val="22"/>
          <w:szCs w:val="22"/>
          <w:u w:color="F79646"/>
        </w:rPr>
        <w:t xml:space="preserve">egistered </w:t>
      </w:r>
      <w:r w:rsidR="00EE69C4" w:rsidRPr="00D42794">
        <w:rPr>
          <w:rFonts w:ascii="Helvetica" w:eastAsia="Helvetica" w:hAnsi="Helvetica" w:cs="Helvetica"/>
          <w:spacing w:val="-4"/>
          <w:sz w:val="22"/>
          <w:szCs w:val="22"/>
          <w:u w:color="F79646"/>
        </w:rPr>
        <w:t>p</w:t>
      </w:r>
      <w:r w:rsidRPr="00D42794">
        <w:rPr>
          <w:rFonts w:ascii="Helvetica" w:eastAsia="Helvetica" w:hAnsi="Helvetica" w:cs="Helvetica"/>
          <w:spacing w:val="-4"/>
          <w:sz w:val="22"/>
          <w:szCs w:val="22"/>
          <w:u w:color="F79646"/>
        </w:rPr>
        <w:t xml:space="preserve">rovider or agents acting on their behalf, which directly or indirectly was related or affected carrying out housing management </w:t>
      </w:r>
      <w:r w:rsidR="00410D76" w:rsidRPr="00D42794">
        <w:rPr>
          <w:rFonts w:ascii="Helvetica" w:eastAsia="Helvetica" w:hAnsi="Helvetica" w:cs="Helvetica"/>
          <w:spacing w:val="-4"/>
          <w:sz w:val="22"/>
          <w:szCs w:val="22"/>
          <w:u w:color="F79646"/>
        </w:rPr>
        <w:t>functions.</w:t>
      </w:r>
    </w:p>
    <w:p w14:paraId="7F1FA9B3" w14:textId="197FDC61" w:rsidR="00605A2D" w:rsidRPr="00D42794" w:rsidRDefault="00E049B6" w:rsidP="004211FC">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H</w:t>
      </w:r>
      <w:r w:rsidR="00BE32C1" w:rsidRPr="00D42794">
        <w:rPr>
          <w:rFonts w:ascii="Helvetica" w:hAnsi="Helvetica"/>
          <w:spacing w:val="-4"/>
          <w:sz w:val="22"/>
          <w:szCs w:val="22"/>
          <w:u w:color="F79646"/>
        </w:rPr>
        <w:t>aving a</w:t>
      </w:r>
      <w:r w:rsidR="00E54930" w:rsidRPr="00D42794">
        <w:rPr>
          <w:rFonts w:ascii="Helvetica" w:hAnsi="Helvetica"/>
          <w:spacing w:val="-4"/>
          <w:sz w:val="22"/>
          <w:szCs w:val="22"/>
          <w:u w:color="F79646"/>
        </w:rPr>
        <w:t xml:space="preserve">n </w:t>
      </w:r>
      <w:r w:rsidR="00BE32C1" w:rsidRPr="00D42794">
        <w:rPr>
          <w:rFonts w:ascii="Helvetica" w:hAnsi="Helvetica"/>
          <w:spacing w:val="-4"/>
          <w:sz w:val="22"/>
          <w:szCs w:val="22"/>
          <w:u w:color="F79646"/>
        </w:rPr>
        <w:t>unspent conviction</w:t>
      </w:r>
      <w:r w:rsidR="001A686E" w:rsidRPr="00D42794">
        <w:rPr>
          <w:rFonts w:ascii="Helvetica" w:hAnsi="Helvetica"/>
          <w:spacing w:val="-4"/>
          <w:sz w:val="22"/>
          <w:szCs w:val="22"/>
          <w:u w:color="F79646"/>
        </w:rPr>
        <w:t xml:space="preserve"> at the date an application is being determined</w:t>
      </w:r>
      <w:r w:rsidR="00BE32C1" w:rsidRPr="00D42794">
        <w:rPr>
          <w:rFonts w:ascii="Helvetica" w:hAnsi="Helvetica"/>
          <w:spacing w:val="-4"/>
          <w:sz w:val="22"/>
          <w:szCs w:val="22"/>
          <w:u w:color="F79646"/>
        </w:rPr>
        <w:t xml:space="preserve"> </w:t>
      </w:r>
      <w:r w:rsidR="00147A0E" w:rsidRPr="00D42794">
        <w:rPr>
          <w:rFonts w:ascii="Helvetica" w:hAnsi="Helvetica"/>
          <w:spacing w:val="-4"/>
          <w:sz w:val="22"/>
          <w:szCs w:val="22"/>
          <w:u w:color="F79646"/>
        </w:rPr>
        <w:t>for a serious offence</w:t>
      </w:r>
      <w:r w:rsidR="001A686E" w:rsidRPr="00D42794">
        <w:rPr>
          <w:rFonts w:ascii="Helvetica" w:hAnsi="Helvetica"/>
          <w:spacing w:val="-4"/>
          <w:sz w:val="22"/>
          <w:szCs w:val="22"/>
          <w:u w:color="F79646"/>
        </w:rPr>
        <w:t xml:space="preserve"> as defined by the Serious Crime Act 2007, Part 1, Schedule 1,</w:t>
      </w:r>
      <w:r w:rsidR="00F922E1" w:rsidRPr="00D42794">
        <w:rPr>
          <w:rFonts w:ascii="Helvetica" w:hAnsi="Helvetica"/>
          <w:spacing w:val="-4"/>
          <w:sz w:val="22"/>
          <w:szCs w:val="22"/>
          <w:u w:color="F79646"/>
        </w:rPr>
        <w:t xml:space="preserve"> </w:t>
      </w:r>
      <w:r w:rsidR="00AE536D" w:rsidRPr="00D42794">
        <w:rPr>
          <w:rFonts w:ascii="Helvetica" w:hAnsi="Helvetica"/>
          <w:spacing w:val="-4"/>
          <w:sz w:val="22"/>
          <w:szCs w:val="22"/>
          <w:u w:color="F79646"/>
        </w:rPr>
        <w:t>co</w:t>
      </w:r>
      <w:r w:rsidR="00BE32C1" w:rsidRPr="00D42794">
        <w:rPr>
          <w:rFonts w:ascii="Helvetica" w:hAnsi="Helvetica"/>
          <w:spacing w:val="-4"/>
          <w:sz w:val="22"/>
          <w:szCs w:val="22"/>
          <w:u w:color="F79646"/>
        </w:rPr>
        <w:t>mmitted in th</w:t>
      </w:r>
      <w:r w:rsidRPr="00D42794">
        <w:rPr>
          <w:rFonts w:ascii="Helvetica" w:hAnsi="Helvetica"/>
          <w:spacing w:val="-4"/>
          <w:sz w:val="22"/>
          <w:szCs w:val="22"/>
          <w:u w:color="F79646"/>
        </w:rPr>
        <w:t>e locality of a property</w:t>
      </w:r>
      <w:r w:rsidR="00147A0E" w:rsidRPr="00D42794">
        <w:rPr>
          <w:rFonts w:ascii="Helvetica" w:hAnsi="Helvetica"/>
          <w:spacing w:val="-4"/>
          <w:sz w:val="22"/>
          <w:szCs w:val="22"/>
          <w:u w:color="F79646"/>
        </w:rPr>
        <w:t xml:space="preserve"> against another person or the </w:t>
      </w:r>
      <w:r w:rsidR="00EE69C4" w:rsidRPr="00D42794">
        <w:rPr>
          <w:rFonts w:ascii="Helvetica" w:hAnsi="Helvetica"/>
          <w:spacing w:val="-4"/>
          <w:sz w:val="22"/>
          <w:szCs w:val="22"/>
          <w:u w:color="F79646"/>
        </w:rPr>
        <w:t>l</w:t>
      </w:r>
      <w:r w:rsidR="00147A0E" w:rsidRPr="00D42794">
        <w:rPr>
          <w:rFonts w:ascii="Helvetica" w:hAnsi="Helvetica"/>
          <w:spacing w:val="-4"/>
          <w:sz w:val="22"/>
          <w:szCs w:val="22"/>
          <w:u w:color="F79646"/>
        </w:rPr>
        <w:t xml:space="preserve">ocal </w:t>
      </w:r>
      <w:r w:rsidR="00EE69C4" w:rsidRPr="00D42794">
        <w:rPr>
          <w:rFonts w:ascii="Helvetica" w:hAnsi="Helvetica"/>
          <w:spacing w:val="-4"/>
          <w:sz w:val="22"/>
          <w:szCs w:val="22"/>
          <w:u w:color="F79646"/>
        </w:rPr>
        <w:t>a</w:t>
      </w:r>
      <w:r w:rsidR="00147A0E" w:rsidRPr="00D42794">
        <w:rPr>
          <w:rFonts w:ascii="Helvetica" w:hAnsi="Helvetica"/>
          <w:spacing w:val="-4"/>
          <w:sz w:val="22"/>
          <w:szCs w:val="22"/>
          <w:u w:color="F79646"/>
        </w:rPr>
        <w:t xml:space="preserve">uthority or a </w:t>
      </w:r>
      <w:r w:rsidR="00EE69C4" w:rsidRPr="00D42794">
        <w:rPr>
          <w:rFonts w:ascii="Helvetica" w:hAnsi="Helvetica"/>
          <w:spacing w:val="-4"/>
          <w:sz w:val="22"/>
          <w:szCs w:val="22"/>
          <w:u w:color="F79646"/>
        </w:rPr>
        <w:t>r</w:t>
      </w:r>
      <w:r w:rsidR="00147A0E" w:rsidRPr="00D42794">
        <w:rPr>
          <w:rFonts w:ascii="Helvetica" w:hAnsi="Helvetica"/>
          <w:spacing w:val="-4"/>
          <w:sz w:val="22"/>
          <w:szCs w:val="22"/>
          <w:u w:color="F79646"/>
        </w:rPr>
        <w:t xml:space="preserve">egistered </w:t>
      </w:r>
      <w:r w:rsidR="00EE69C4" w:rsidRPr="00D42794">
        <w:rPr>
          <w:rFonts w:ascii="Helvetica" w:hAnsi="Helvetica"/>
          <w:spacing w:val="-4"/>
          <w:sz w:val="22"/>
          <w:szCs w:val="22"/>
          <w:u w:color="F79646"/>
        </w:rPr>
        <w:t>p</w:t>
      </w:r>
      <w:r w:rsidR="00147A0E" w:rsidRPr="00D42794">
        <w:rPr>
          <w:rFonts w:ascii="Helvetica" w:hAnsi="Helvetica"/>
          <w:spacing w:val="-4"/>
          <w:sz w:val="22"/>
          <w:szCs w:val="22"/>
          <w:u w:color="F79646"/>
        </w:rPr>
        <w:t>rovider.</w:t>
      </w:r>
    </w:p>
    <w:p w14:paraId="6B23782F" w14:textId="1A09A87C" w:rsidR="00BC283D" w:rsidRPr="00D42794" w:rsidRDefault="00BC283D" w:rsidP="004211FC">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Breaching a provision of an injunction</w:t>
      </w:r>
      <w:r w:rsidR="006757E7" w:rsidRPr="00D42794">
        <w:rPr>
          <w:rFonts w:ascii="Helvetica" w:eastAsia="Helvetica" w:hAnsi="Helvetica" w:cs="Helvetica"/>
          <w:spacing w:val="-4"/>
          <w:sz w:val="22"/>
          <w:szCs w:val="22"/>
          <w:u w:color="F79646"/>
        </w:rPr>
        <w:t xml:space="preserve"> </w:t>
      </w:r>
      <w:r w:rsidRPr="00D42794">
        <w:rPr>
          <w:rFonts w:ascii="Helvetica" w:eastAsia="Helvetica" w:hAnsi="Helvetica" w:cs="Helvetica"/>
          <w:spacing w:val="-4"/>
          <w:sz w:val="22"/>
          <w:szCs w:val="22"/>
          <w:u w:color="F79646"/>
        </w:rPr>
        <w:t>under section 1</w:t>
      </w:r>
      <w:r w:rsidR="006757E7" w:rsidRPr="00D42794">
        <w:rPr>
          <w:rFonts w:ascii="Helvetica" w:eastAsia="Helvetica" w:hAnsi="Helvetica" w:cs="Helvetica"/>
          <w:spacing w:val="-4"/>
          <w:sz w:val="22"/>
          <w:szCs w:val="22"/>
          <w:u w:color="F79646"/>
        </w:rPr>
        <w:t xml:space="preserve">, conviction under section 30, or an order made under section 80 </w:t>
      </w:r>
      <w:r w:rsidRPr="00D42794">
        <w:rPr>
          <w:rFonts w:ascii="Helvetica" w:eastAsia="Helvetica" w:hAnsi="Helvetica" w:cs="Helvetica"/>
          <w:spacing w:val="-4"/>
          <w:sz w:val="22"/>
          <w:szCs w:val="22"/>
          <w:u w:color="F79646"/>
        </w:rPr>
        <w:t xml:space="preserve">of the </w:t>
      </w:r>
      <w:r w:rsidRPr="00D42794">
        <w:rPr>
          <w:rFonts w:ascii="Helvetica" w:hAnsi="Helvetica"/>
          <w:spacing w:val="-4"/>
          <w:sz w:val="22"/>
          <w:szCs w:val="22"/>
          <w:u w:color="F79646"/>
        </w:rPr>
        <w:t>Anti-social Behaviour, Crime and Policing Act 2014, which occurred in the locality of a specified property or elsewhere which caused nuisance</w:t>
      </w:r>
      <w:r w:rsidR="006757E7" w:rsidRPr="00D42794">
        <w:rPr>
          <w:rFonts w:ascii="Helvetica" w:hAnsi="Helvetica"/>
          <w:spacing w:val="-4"/>
          <w:sz w:val="22"/>
          <w:szCs w:val="22"/>
          <w:u w:color="F79646"/>
        </w:rPr>
        <w:t>,</w:t>
      </w:r>
      <w:r w:rsidRPr="00D42794">
        <w:rPr>
          <w:rFonts w:ascii="Helvetica" w:hAnsi="Helvetica"/>
          <w:spacing w:val="-4"/>
          <w:sz w:val="22"/>
          <w:szCs w:val="22"/>
          <w:u w:color="F79646"/>
        </w:rPr>
        <w:t xml:space="preserve"> annoyance</w:t>
      </w:r>
      <w:r w:rsidR="006757E7" w:rsidRPr="00D42794">
        <w:rPr>
          <w:rFonts w:ascii="Helvetica" w:hAnsi="Helvetica"/>
          <w:spacing w:val="-4"/>
          <w:sz w:val="22"/>
          <w:szCs w:val="22"/>
          <w:u w:color="F79646"/>
        </w:rPr>
        <w:t>, harassment, alarm or distress</w:t>
      </w:r>
      <w:r w:rsidRPr="00D42794">
        <w:rPr>
          <w:rFonts w:ascii="Helvetica" w:hAnsi="Helvetica"/>
          <w:spacing w:val="-4"/>
          <w:sz w:val="22"/>
          <w:szCs w:val="22"/>
          <w:u w:color="F79646"/>
        </w:rPr>
        <w:t xml:space="preserve"> to a person in the locality or the </w:t>
      </w:r>
      <w:r w:rsidR="00EE69C4" w:rsidRPr="00D42794">
        <w:rPr>
          <w:rFonts w:ascii="Helvetica" w:hAnsi="Helvetica"/>
          <w:spacing w:val="-4"/>
          <w:sz w:val="22"/>
          <w:szCs w:val="22"/>
          <w:u w:color="F79646"/>
        </w:rPr>
        <w:t>l</w:t>
      </w:r>
      <w:r w:rsidRPr="00D42794">
        <w:rPr>
          <w:rFonts w:ascii="Helvetica" w:hAnsi="Helvetica"/>
          <w:spacing w:val="-4"/>
          <w:sz w:val="22"/>
          <w:szCs w:val="22"/>
          <w:u w:color="F79646"/>
        </w:rPr>
        <w:t xml:space="preserve">ocal </w:t>
      </w:r>
      <w:r w:rsidR="00EE69C4" w:rsidRPr="00D42794">
        <w:rPr>
          <w:rFonts w:ascii="Helvetica" w:hAnsi="Helvetica"/>
          <w:spacing w:val="-4"/>
          <w:sz w:val="22"/>
          <w:szCs w:val="22"/>
          <w:u w:color="F79646"/>
        </w:rPr>
        <w:t>a</w:t>
      </w:r>
      <w:r w:rsidRPr="00D42794">
        <w:rPr>
          <w:rFonts w:ascii="Helvetica" w:hAnsi="Helvetica"/>
          <w:spacing w:val="-4"/>
          <w:sz w:val="22"/>
          <w:szCs w:val="22"/>
          <w:u w:color="F79646"/>
        </w:rPr>
        <w:t xml:space="preserve">uthority or a </w:t>
      </w:r>
      <w:r w:rsidR="00EE69C4" w:rsidRPr="00D42794">
        <w:rPr>
          <w:rFonts w:ascii="Helvetica" w:hAnsi="Helvetica"/>
          <w:spacing w:val="-4"/>
          <w:sz w:val="22"/>
          <w:szCs w:val="22"/>
          <w:u w:color="F79646"/>
        </w:rPr>
        <w:t>r</w:t>
      </w:r>
      <w:r w:rsidRPr="00D42794">
        <w:rPr>
          <w:rFonts w:ascii="Helvetica" w:hAnsi="Helvetica"/>
          <w:spacing w:val="-4"/>
          <w:sz w:val="22"/>
          <w:szCs w:val="22"/>
          <w:u w:color="F79646"/>
        </w:rPr>
        <w:t xml:space="preserve">egistered </w:t>
      </w:r>
      <w:r w:rsidR="00EE69C4" w:rsidRPr="00D42794">
        <w:rPr>
          <w:rFonts w:ascii="Helvetica" w:hAnsi="Helvetica"/>
          <w:spacing w:val="-4"/>
          <w:sz w:val="22"/>
          <w:szCs w:val="22"/>
          <w:u w:color="F79646"/>
        </w:rPr>
        <w:t>p</w:t>
      </w:r>
      <w:r w:rsidRPr="00D42794">
        <w:rPr>
          <w:rFonts w:ascii="Helvetica" w:hAnsi="Helvetica"/>
          <w:spacing w:val="-4"/>
          <w:sz w:val="22"/>
          <w:szCs w:val="22"/>
          <w:u w:color="F79646"/>
        </w:rPr>
        <w:t>rovider</w:t>
      </w:r>
      <w:r w:rsidR="006757E7" w:rsidRPr="00D42794">
        <w:rPr>
          <w:rFonts w:ascii="Helvetica" w:hAnsi="Helvetica"/>
          <w:spacing w:val="-4"/>
          <w:sz w:val="22"/>
          <w:szCs w:val="22"/>
          <w:u w:color="F79646"/>
        </w:rPr>
        <w:t>, or resulted in access to property that ha</w:t>
      </w:r>
      <w:r w:rsidR="00F922E1" w:rsidRPr="00D42794">
        <w:rPr>
          <w:rFonts w:ascii="Helvetica" w:hAnsi="Helvetica"/>
          <w:spacing w:val="-4"/>
          <w:sz w:val="22"/>
          <w:szCs w:val="22"/>
          <w:u w:color="F79646"/>
        </w:rPr>
        <w:t>s</w:t>
      </w:r>
      <w:r w:rsidR="006757E7" w:rsidRPr="00D42794">
        <w:rPr>
          <w:rFonts w:ascii="Helvetica" w:hAnsi="Helvetica"/>
          <w:spacing w:val="-4"/>
          <w:sz w:val="22"/>
          <w:szCs w:val="22"/>
          <w:u w:color="F79646"/>
        </w:rPr>
        <w:t xml:space="preserve"> been prohibited under section 76 </w:t>
      </w:r>
      <w:r w:rsidR="006757E7" w:rsidRPr="00D42794">
        <w:rPr>
          <w:rFonts w:ascii="Helvetica" w:eastAsia="Helvetica" w:hAnsi="Helvetica" w:cs="Helvetica"/>
          <w:spacing w:val="-4"/>
          <w:sz w:val="22"/>
          <w:szCs w:val="22"/>
          <w:u w:color="F79646"/>
        </w:rPr>
        <w:t xml:space="preserve">of the </w:t>
      </w:r>
      <w:r w:rsidR="006757E7" w:rsidRPr="00D42794">
        <w:rPr>
          <w:rFonts w:ascii="Helvetica" w:hAnsi="Helvetica"/>
          <w:spacing w:val="-4"/>
          <w:sz w:val="22"/>
          <w:szCs w:val="22"/>
          <w:u w:color="F79646"/>
        </w:rPr>
        <w:t>Anti-social Behaviour, Crime and Policing Act 2014, for a continuous period of more than 48 h</w:t>
      </w:r>
      <w:r w:rsidR="00E54930" w:rsidRPr="00D42794">
        <w:rPr>
          <w:rFonts w:ascii="Helvetica" w:hAnsi="Helvetica"/>
          <w:spacing w:val="-4"/>
          <w:sz w:val="22"/>
          <w:szCs w:val="22"/>
          <w:u w:color="F79646"/>
        </w:rPr>
        <w:t>ours</w:t>
      </w:r>
      <w:r w:rsidR="00E84E17" w:rsidRPr="00D42794">
        <w:rPr>
          <w:rFonts w:ascii="Helvetica" w:hAnsi="Helvetica"/>
          <w:spacing w:val="-4"/>
          <w:sz w:val="22"/>
          <w:szCs w:val="22"/>
          <w:u w:color="F79646"/>
        </w:rPr>
        <w:t>.</w:t>
      </w:r>
    </w:p>
    <w:p w14:paraId="066B6F3F" w14:textId="64BC0330" w:rsidR="00BC283D" w:rsidRPr="00D42794" w:rsidRDefault="00BC283D" w:rsidP="004211FC">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 xml:space="preserve">Having an unspent conviction for </w:t>
      </w:r>
      <w:r w:rsidR="0044254F" w:rsidRPr="00D42794">
        <w:rPr>
          <w:rFonts w:ascii="Helvetica" w:eastAsia="Helvetica" w:hAnsi="Helvetica" w:cs="Helvetica"/>
          <w:spacing w:val="-4"/>
          <w:sz w:val="22"/>
          <w:szCs w:val="22"/>
          <w:u w:color="F79646"/>
        </w:rPr>
        <w:t xml:space="preserve">an offence under </w:t>
      </w:r>
      <w:r w:rsidR="00B32F88" w:rsidRPr="00D42794">
        <w:rPr>
          <w:rFonts w:ascii="Helvetica" w:eastAsia="Helvetica" w:hAnsi="Helvetica" w:cs="Helvetica"/>
          <w:spacing w:val="-4"/>
          <w:sz w:val="22"/>
          <w:szCs w:val="22"/>
          <w:u w:color="F79646"/>
        </w:rPr>
        <w:t xml:space="preserve">section 80(4) or 82(8) </w:t>
      </w:r>
      <w:r w:rsidRPr="00D42794">
        <w:rPr>
          <w:rFonts w:ascii="Helvetica" w:hAnsi="Helvetica"/>
          <w:spacing w:val="-4"/>
          <w:sz w:val="22"/>
          <w:szCs w:val="22"/>
          <w:u w:color="F79646"/>
        </w:rPr>
        <w:t>Environmental Protection Act 1990</w:t>
      </w:r>
      <w:r w:rsidR="00B32F88" w:rsidRPr="00D42794">
        <w:rPr>
          <w:rFonts w:ascii="Helvetica" w:hAnsi="Helvetica"/>
          <w:spacing w:val="-4"/>
          <w:sz w:val="22"/>
          <w:szCs w:val="22"/>
          <w:u w:color="F79646"/>
        </w:rPr>
        <w:t>,</w:t>
      </w:r>
      <w:r w:rsidRPr="00D42794">
        <w:rPr>
          <w:rFonts w:ascii="Helvetica" w:hAnsi="Helvetica"/>
          <w:spacing w:val="-4"/>
          <w:sz w:val="22"/>
          <w:szCs w:val="22"/>
          <w:u w:color="F79646"/>
        </w:rPr>
        <w:t xml:space="preserve"> </w:t>
      </w:r>
      <w:r w:rsidR="00B32F88" w:rsidRPr="00D42794">
        <w:rPr>
          <w:rFonts w:ascii="Helvetica" w:hAnsi="Helvetica"/>
          <w:spacing w:val="-4"/>
          <w:sz w:val="22"/>
          <w:szCs w:val="22"/>
          <w:u w:color="F79646"/>
        </w:rPr>
        <w:t>concerning noise from a property which was a statutory nuisance as per section 79(1), Part 3 of the Environmental Protection Act 1990</w:t>
      </w:r>
      <w:r w:rsidR="00E84E17" w:rsidRPr="00D42794">
        <w:rPr>
          <w:rFonts w:ascii="Helvetica" w:hAnsi="Helvetica"/>
          <w:spacing w:val="-4"/>
          <w:sz w:val="22"/>
          <w:szCs w:val="22"/>
          <w:u w:color="F79646"/>
        </w:rPr>
        <w:t>.</w:t>
      </w:r>
    </w:p>
    <w:p w14:paraId="7CBE36BA" w14:textId="5AE53A7B" w:rsidR="00605A2D" w:rsidRPr="00D42794" w:rsidRDefault="00E049B6" w:rsidP="004211FC">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H</w:t>
      </w:r>
      <w:r w:rsidR="00BE32C1" w:rsidRPr="00D42794">
        <w:rPr>
          <w:rFonts w:ascii="Helvetica" w:hAnsi="Helvetica"/>
          <w:spacing w:val="-4"/>
          <w:sz w:val="22"/>
          <w:szCs w:val="22"/>
          <w:u w:color="F79646"/>
        </w:rPr>
        <w:t>aving</w:t>
      </w:r>
      <w:r w:rsidR="00426AC4" w:rsidRPr="00D42794">
        <w:rPr>
          <w:rFonts w:ascii="Helvetica" w:hAnsi="Helvetica"/>
          <w:spacing w:val="-4"/>
          <w:sz w:val="22"/>
          <w:szCs w:val="22"/>
          <w:u w:color="F79646"/>
        </w:rPr>
        <w:t xml:space="preserve"> an unspent conviction for an offence under the Fraud Act 2006, Forgery and Counterfeiting Act 1981 or Social Housing Fraud Act 2013</w:t>
      </w:r>
      <w:r w:rsidR="00AE536D" w:rsidRPr="00D42794">
        <w:rPr>
          <w:rFonts w:ascii="Helvetica" w:hAnsi="Helvetica"/>
          <w:spacing w:val="-4"/>
          <w:sz w:val="22"/>
          <w:szCs w:val="22"/>
          <w:u w:color="F79646"/>
        </w:rPr>
        <w:t>, involving</w:t>
      </w:r>
      <w:r w:rsidR="00BE32C1" w:rsidRPr="00D42794">
        <w:rPr>
          <w:rFonts w:ascii="Helvetica" w:hAnsi="Helvetica"/>
          <w:spacing w:val="-4"/>
          <w:sz w:val="22"/>
          <w:szCs w:val="22"/>
          <w:u w:color="F79646"/>
        </w:rPr>
        <w:t xml:space="preserve"> with</w:t>
      </w:r>
      <w:r w:rsidR="00AE536D" w:rsidRPr="00D42794">
        <w:rPr>
          <w:rFonts w:ascii="Helvetica" w:hAnsi="Helvetica"/>
          <w:spacing w:val="-4"/>
          <w:sz w:val="22"/>
          <w:szCs w:val="22"/>
          <w:u w:color="F79646"/>
        </w:rPr>
        <w:t>holding</w:t>
      </w:r>
      <w:r w:rsidR="00BE32C1" w:rsidRPr="00D42794">
        <w:rPr>
          <w:rFonts w:ascii="Helvetica" w:hAnsi="Helvetica"/>
          <w:spacing w:val="-4"/>
          <w:sz w:val="22"/>
          <w:szCs w:val="22"/>
          <w:u w:color="F79646"/>
        </w:rPr>
        <w:t>, falsi</w:t>
      </w:r>
      <w:r w:rsidR="00AE536D" w:rsidRPr="00D42794">
        <w:rPr>
          <w:rFonts w:ascii="Helvetica" w:hAnsi="Helvetica"/>
          <w:spacing w:val="-4"/>
          <w:sz w:val="22"/>
          <w:szCs w:val="22"/>
          <w:u w:color="F79646"/>
        </w:rPr>
        <w:t>fying</w:t>
      </w:r>
      <w:r w:rsidR="00BE32C1" w:rsidRPr="00D42794">
        <w:rPr>
          <w:rFonts w:ascii="Helvetica" w:hAnsi="Helvetica"/>
          <w:spacing w:val="-4"/>
          <w:sz w:val="22"/>
          <w:szCs w:val="22"/>
          <w:u w:color="F79646"/>
        </w:rPr>
        <w:t xml:space="preserve"> or misreprese</w:t>
      </w:r>
      <w:r w:rsidR="00AE536D" w:rsidRPr="00D42794">
        <w:rPr>
          <w:rFonts w:ascii="Helvetica" w:hAnsi="Helvetica"/>
          <w:spacing w:val="-4"/>
          <w:sz w:val="22"/>
          <w:szCs w:val="22"/>
          <w:u w:color="F79646"/>
        </w:rPr>
        <w:t>nting</w:t>
      </w:r>
      <w:r w:rsidR="00BE32C1" w:rsidRPr="00D42794">
        <w:rPr>
          <w:rFonts w:ascii="Helvetica" w:hAnsi="Helvetica"/>
          <w:spacing w:val="-4"/>
          <w:sz w:val="22"/>
          <w:szCs w:val="22"/>
          <w:u w:color="F79646"/>
        </w:rPr>
        <w:t xml:space="preserve"> any information to access to</w:t>
      </w:r>
      <w:r w:rsidR="00426AC4" w:rsidRPr="00D42794">
        <w:rPr>
          <w:rFonts w:ascii="Helvetica" w:hAnsi="Helvetica"/>
          <w:spacing w:val="-4"/>
          <w:sz w:val="22"/>
          <w:szCs w:val="22"/>
          <w:u w:color="F79646"/>
        </w:rPr>
        <w:t xml:space="preserve"> be allocated social rented housing or sub-letting of social housing by current tenants</w:t>
      </w:r>
      <w:r w:rsidR="00A90AD8" w:rsidRPr="00D42794">
        <w:rPr>
          <w:rFonts w:ascii="Helvetica" w:hAnsi="Helvetica"/>
          <w:spacing w:val="-4"/>
          <w:sz w:val="22"/>
          <w:szCs w:val="22"/>
          <w:u w:color="F79646"/>
        </w:rPr>
        <w:t>.</w:t>
      </w:r>
    </w:p>
    <w:p w14:paraId="3E868840" w14:textId="7F14D685" w:rsidR="00FA204C" w:rsidRPr="00D42794" w:rsidRDefault="00426AC4" w:rsidP="00AF2619">
      <w:pPr>
        <w:pStyle w:val="Body"/>
        <w:numPr>
          <w:ilvl w:val="0"/>
          <w:numId w:val="39"/>
        </w:numPr>
        <w:spacing w:line="276" w:lineRule="auto"/>
        <w:rPr>
          <w:rFonts w:ascii="Helvetica" w:eastAsia="Helvetica" w:hAnsi="Helvetica" w:cs="Helvetica"/>
          <w:spacing w:val="-4"/>
          <w:sz w:val="22"/>
          <w:szCs w:val="22"/>
          <w:u w:color="F79646"/>
        </w:rPr>
      </w:pPr>
      <w:bookmarkStart w:id="27" w:name="_Hlk201817735"/>
      <w:r w:rsidRPr="00D42794">
        <w:rPr>
          <w:rFonts w:ascii="Helvetica" w:eastAsia="Helvetica" w:hAnsi="Helvetica" w:cs="Helvetica"/>
          <w:spacing w:val="-4"/>
          <w:sz w:val="22"/>
          <w:szCs w:val="22"/>
          <w:u w:color="F79646"/>
        </w:rPr>
        <w:t xml:space="preserve">Within the </w:t>
      </w:r>
      <w:r w:rsidR="00410D76" w:rsidRPr="00D42794">
        <w:rPr>
          <w:rFonts w:ascii="Helvetica" w:eastAsia="Helvetica" w:hAnsi="Helvetica" w:cs="Helvetica"/>
          <w:spacing w:val="-4"/>
          <w:sz w:val="22"/>
          <w:szCs w:val="22"/>
          <w:u w:color="F79646"/>
        </w:rPr>
        <w:t>past 12</w:t>
      </w:r>
      <w:r w:rsidRPr="00D42794">
        <w:rPr>
          <w:rFonts w:ascii="Helvetica" w:eastAsia="Helvetica" w:hAnsi="Helvetica" w:cs="Helvetica"/>
          <w:spacing w:val="-4"/>
          <w:sz w:val="22"/>
          <w:szCs w:val="22"/>
          <w:u w:color="F79646"/>
        </w:rPr>
        <w:t>-months, h</w:t>
      </w:r>
      <w:r w:rsidR="00440A30" w:rsidRPr="00D42794">
        <w:rPr>
          <w:rFonts w:ascii="Helvetica" w:eastAsia="Helvetica" w:hAnsi="Helvetica" w:cs="Helvetica"/>
          <w:spacing w:val="-4"/>
          <w:sz w:val="22"/>
          <w:szCs w:val="22"/>
          <w:u w:color="F79646"/>
        </w:rPr>
        <w:t xml:space="preserve">aving </w:t>
      </w:r>
      <w:r w:rsidR="00E54930" w:rsidRPr="00D42794">
        <w:rPr>
          <w:rFonts w:ascii="Helvetica" w:eastAsia="Helvetica" w:hAnsi="Helvetica" w:cs="Helvetica"/>
          <w:spacing w:val="-4"/>
          <w:sz w:val="22"/>
          <w:szCs w:val="22"/>
          <w:u w:color="F79646"/>
        </w:rPr>
        <w:t>committed any other behaviour that would give grounds for possession under</w:t>
      </w:r>
      <w:r w:rsidR="00DB0CF6" w:rsidRPr="00D42794">
        <w:rPr>
          <w:rFonts w:ascii="Helvetica" w:eastAsia="Helvetica" w:hAnsi="Helvetica" w:cs="Helvetica"/>
          <w:spacing w:val="-4"/>
          <w:sz w:val="22"/>
          <w:szCs w:val="22"/>
          <w:u w:color="F79646"/>
        </w:rPr>
        <w:t xml:space="preserve"> </w:t>
      </w:r>
      <w:r w:rsidR="00E54930" w:rsidRPr="00D42794">
        <w:rPr>
          <w:rFonts w:ascii="Helvetica" w:eastAsia="Helvetica" w:hAnsi="Helvetica" w:cs="Helvetica"/>
          <w:spacing w:val="-4"/>
          <w:sz w:val="22"/>
          <w:szCs w:val="22"/>
          <w:u w:color="F79646"/>
        </w:rPr>
        <w:t xml:space="preserve">Housing Act 1985, section 84, Schedule 2, Part 1, Grounds 1-7 </w:t>
      </w:r>
      <w:r w:rsidR="00DB0CF6" w:rsidRPr="00D42794">
        <w:rPr>
          <w:rFonts w:ascii="Helvetica" w:eastAsia="Helvetica" w:hAnsi="Helvetica" w:cs="Helvetica"/>
          <w:spacing w:val="-4"/>
          <w:sz w:val="22"/>
          <w:szCs w:val="22"/>
          <w:u w:color="F79646"/>
        </w:rPr>
        <w:t>, or</w:t>
      </w:r>
      <w:r w:rsidR="00A77B38" w:rsidRPr="00D42794">
        <w:rPr>
          <w:rFonts w:ascii="Helvetica" w:eastAsia="Helvetica" w:hAnsi="Helvetica" w:cs="Helvetica"/>
          <w:spacing w:val="-4"/>
          <w:sz w:val="22"/>
          <w:szCs w:val="22"/>
          <w:u w:color="F79646"/>
        </w:rPr>
        <w:t xml:space="preserve"> the</w:t>
      </w:r>
      <w:r w:rsidR="00DB0CF6" w:rsidRPr="00D42794">
        <w:rPr>
          <w:rFonts w:ascii="Helvetica" w:eastAsia="Helvetica" w:hAnsi="Helvetica" w:cs="Helvetica"/>
          <w:spacing w:val="-4"/>
          <w:sz w:val="22"/>
          <w:szCs w:val="22"/>
          <w:u w:color="F79646"/>
        </w:rPr>
        <w:t xml:space="preserve"> Housing Act 1988, section 8, schedule 2, </w:t>
      </w:r>
      <w:r w:rsidR="00366B78" w:rsidRPr="00D42794">
        <w:rPr>
          <w:rFonts w:ascii="Helvetica" w:eastAsia="Helvetica" w:hAnsi="Helvetica" w:cs="Helvetica"/>
          <w:spacing w:val="-4"/>
          <w:sz w:val="22"/>
          <w:szCs w:val="22"/>
          <w:u w:color="F79646"/>
        </w:rPr>
        <w:t xml:space="preserve">Part 2, </w:t>
      </w:r>
      <w:r w:rsidR="00DB0CF6" w:rsidRPr="00D42794">
        <w:rPr>
          <w:rFonts w:ascii="Helvetica" w:eastAsia="Helvetica" w:hAnsi="Helvetica" w:cs="Helvetica"/>
          <w:spacing w:val="-4"/>
          <w:sz w:val="22"/>
          <w:szCs w:val="22"/>
          <w:u w:color="F79646"/>
        </w:rPr>
        <w:t>Grounds</w:t>
      </w:r>
      <w:r w:rsidR="0090433E" w:rsidRPr="00D42794">
        <w:rPr>
          <w:rFonts w:ascii="Helvetica" w:eastAsia="Helvetica" w:hAnsi="Helvetica" w:cs="Helvetica"/>
          <w:spacing w:val="-4"/>
          <w:sz w:val="22"/>
          <w:szCs w:val="22"/>
          <w:u w:color="F79646"/>
        </w:rPr>
        <w:t xml:space="preserve"> </w:t>
      </w:r>
      <w:r w:rsidR="00961EA5" w:rsidRPr="00D42794">
        <w:rPr>
          <w:rFonts w:ascii="Helvetica" w:eastAsia="Helvetica" w:hAnsi="Helvetica" w:cs="Helvetica"/>
          <w:spacing w:val="-4"/>
          <w:sz w:val="22"/>
          <w:szCs w:val="22"/>
          <w:u w:color="F79646"/>
        </w:rPr>
        <w:t xml:space="preserve">10, </w:t>
      </w:r>
      <w:r w:rsidR="0090433E" w:rsidRPr="00D42794">
        <w:rPr>
          <w:rFonts w:ascii="Helvetica" w:eastAsia="Helvetica" w:hAnsi="Helvetica" w:cs="Helvetica"/>
          <w:spacing w:val="-4"/>
          <w:sz w:val="22"/>
          <w:szCs w:val="22"/>
          <w:u w:color="F79646"/>
        </w:rPr>
        <w:t xml:space="preserve">13, 14, 14ZA, </w:t>
      </w:r>
      <w:r w:rsidR="00DE315C" w:rsidRPr="00D42794">
        <w:rPr>
          <w:rFonts w:ascii="Helvetica" w:eastAsia="Helvetica" w:hAnsi="Helvetica" w:cs="Helvetica"/>
          <w:spacing w:val="-4"/>
          <w:sz w:val="22"/>
          <w:szCs w:val="22"/>
          <w:u w:color="F79646"/>
        </w:rPr>
        <w:t xml:space="preserve">14A, </w:t>
      </w:r>
      <w:r w:rsidR="0090433E" w:rsidRPr="00D42794">
        <w:rPr>
          <w:rFonts w:ascii="Helvetica" w:eastAsia="Helvetica" w:hAnsi="Helvetica" w:cs="Helvetica"/>
          <w:spacing w:val="-4"/>
          <w:sz w:val="22"/>
          <w:szCs w:val="22"/>
          <w:u w:color="F79646"/>
        </w:rPr>
        <w:t>15,</w:t>
      </w:r>
      <w:r w:rsidR="000227BA" w:rsidRPr="00D42794">
        <w:rPr>
          <w:rFonts w:ascii="Helvetica" w:eastAsia="Helvetica" w:hAnsi="Helvetica" w:cs="Helvetica"/>
          <w:spacing w:val="-4"/>
          <w:sz w:val="22"/>
          <w:szCs w:val="22"/>
          <w:u w:color="F79646"/>
        </w:rPr>
        <w:t xml:space="preserve"> </w:t>
      </w:r>
      <w:r w:rsidR="00A77B38" w:rsidRPr="00D42794">
        <w:rPr>
          <w:rFonts w:ascii="Helvetica" w:eastAsia="Helvetica" w:hAnsi="Helvetica" w:cs="Helvetica"/>
          <w:spacing w:val="-4"/>
          <w:sz w:val="22"/>
          <w:szCs w:val="22"/>
          <w:u w:color="F79646"/>
        </w:rPr>
        <w:t xml:space="preserve">and </w:t>
      </w:r>
      <w:r w:rsidR="0090433E" w:rsidRPr="00D42794">
        <w:rPr>
          <w:rFonts w:ascii="Helvetica" w:eastAsia="Helvetica" w:hAnsi="Helvetica" w:cs="Helvetica"/>
          <w:spacing w:val="-4"/>
          <w:sz w:val="22"/>
          <w:szCs w:val="22"/>
          <w:u w:color="F79646"/>
        </w:rPr>
        <w:t>17</w:t>
      </w:r>
      <w:r w:rsidR="00FA204C" w:rsidRPr="00D42794">
        <w:rPr>
          <w:rFonts w:ascii="Helvetica" w:eastAsia="Helvetica" w:hAnsi="Helvetica" w:cs="Helvetica"/>
          <w:spacing w:val="-4"/>
          <w:sz w:val="22"/>
          <w:szCs w:val="22"/>
          <w:u w:color="F79646"/>
        </w:rPr>
        <w:t>. This includes an applicant being responsible for:</w:t>
      </w:r>
    </w:p>
    <w:bookmarkEnd w:id="27"/>
    <w:p w14:paraId="4A25DF15" w14:textId="50979BCF" w:rsidR="00FA204C" w:rsidRPr="00D42794" w:rsidRDefault="00FA204C" w:rsidP="00AF2619">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 xml:space="preserve">Causing nuisance or annoyance to other; people living, visiting or carrying out lawful activities in the locality of their home, and/or employees of the </w:t>
      </w:r>
      <w:r w:rsidR="00EE69C4" w:rsidRPr="00D42794">
        <w:rPr>
          <w:rFonts w:ascii="Helvetica" w:eastAsia="Helvetica" w:hAnsi="Helvetica" w:cs="Helvetica"/>
          <w:spacing w:val="-4"/>
          <w:sz w:val="22"/>
          <w:szCs w:val="22"/>
          <w:u w:color="F79646"/>
        </w:rPr>
        <w:t>l</w:t>
      </w:r>
      <w:r w:rsidRPr="00D42794">
        <w:rPr>
          <w:rFonts w:ascii="Helvetica" w:eastAsia="Helvetica" w:hAnsi="Helvetica" w:cs="Helvetica"/>
          <w:spacing w:val="-4"/>
          <w:sz w:val="22"/>
          <w:szCs w:val="22"/>
          <w:u w:color="F79646"/>
        </w:rPr>
        <w:t xml:space="preserve">ocal </w:t>
      </w:r>
      <w:r w:rsidR="00EE69C4" w:rsidRPr="00D42794">
        <w:rPr>
          <w:rFonts w:ascii="Helvetica" w:eastAsia="Helvetica" w:hAnsi="Helvetica" w:cs="Helvetica"/>
          <w:spacing w:val="-4"/>
          <w:sz w:val="22"/>
          <w:szCs w:val="22"/>
          <w:u w:color="F79646"/>
        </w:rPr>
        <w:t>a</w:t>
      </w:r>
      <w:r w:rsidRPr="00D42794">
        <w:rPr>
          <w:rFonts w:ascii="Helvetica" w:eastAsia="Helvetica" w:hAnsi="Helvetica" w:cs="Helvetica"/>
          <w:spacing w:val="-4"/>
          <w:sz w:val="22"/>
          <w:szCs w:val="22"/>
          <w:u w:color="F79646"/>
        </w:rPr>
        <w:t xml:space="preserve">uthority, or people employed by other organisations, to carry out housing management functions, for the </w:t>
      </w:r>
      <w:r w:rsidR="00EE69C4" w:rsidRPr="00D42794">
        <w:rPr>
          <w:rFonts w:ascii="Helvetica" w:eastAsia="Helvetica" w:hAnsi="Helvetica" w:cs="Helvetica"/>
          <w:spacing w:val="-4"/>
          <w:sz w:val="22"/>
          <w:szCs w:val="22"/>
          <w:u w:color="F79646"/>
        </w:rPr>
        <w:t>l</w:t>
      </w:r>
      <w:r w:rsidRPr="00D42794">
        <w:rPr>
          <w:rFonts w:ascii="Helvetica" w:eastAsia="Helvetica" w:hAnsi="Helvetica" w:cs="Helvetica"/>
          <w:spacing w:val="-4"/>
          <w:sz w:val="22"/>
          <w:szCs w:val="22"/>
          <w:u w:color="F79646"/>
        </w:rPr>
        <w:t xml:space="preserve">ocal </w:t>
      </w:r>
      <w:r w:rsidR="00EE69C4" w:rsidRPr="00D42794">
        <w:rPr>
          <w:rFonts w:ascii="Helvetica" w:eastAsia="Helvetica" w:hAnsi="Helvetica" w:cs="Helvetica"/>
          <w:spacing w:val="-4"/>
          <w:sz w:val="22"/>
          <w:szCs w:val="22"/>
          <w:u w:color="F79646"/>
        </w:rPr>
        <w:t>a</w:t>
      </w:r>
      <w:r w:rsidRPr="00D42794">
        <w:rPr>
          <w:rFonts w:ascii="Helvetica" w:eastAsia="Helvetica" w:hAnsi="Helvetica" w:cs="Helvetica"/>
          <w:spacing w:val="-4"/>
          <w:sz w:val="22"/>
          <w:szCs w:val="22"/>
          <w:u w:color="F79646"/>
        </w:rPr>
        <w:t>uthority</w:t>
      </w:r>
      <w:r w:rsidR="00A43CC0" w:rsidRPr="00D42794">
        <w:rPr>
          <w:rFonts w:ascii="Helvetica" w:eastAsia="Helvetica" w:hAnsi="Helvetica" w:cs="Helvetica"/>
          <w:spacing w:val="-4"/>
          <w:sz w:val="22"/>
          <w:szCs w:val="22"/>
          <w:u w:color="F79646"/>
        </w:rPr>
        <w:t>.</w:t>
      </w:r>
      <w:r w:rsidR="002156C0" w:rsidRPr="00D42794">
        <w:rPr>
          <w:rFonts w:ascii="Helvetica" w:eastAsia="Helvetica" w:hAnsi="Helvetica" w:cs="Helvetica"/>
          <w:spacing w:val="-4"/>
          <w:sz w:val="22"/>
          <w:szCs w:val="22"/>
          <w:u w:color="F79646"/>
        </w:rPr>
        <w:t xml:space="preserve"> </w:t>
      </w:r>
      <w:bookmarkStart w:id="28" w:name="_Hlk171520904"/>
      <w:r w:rsidR="002156C0" w:rsidRPr="00D42794">
        <w:rPr>
          <w:rFonts w:ascii="Helvetica" w:eastAsia="Helvetica" w:hAnsi="Helvetica" w:cs="Helvetica"/>
          <w:spacing w:val="-4"/>
          <w:sz w:val="22"/>
          <w:szCs w:val="22"/>
          <w:u w:color="F79646"/>
        </w:rPr>
        <w:t>This will include situations where either the</w:t>
      </w:r>
      <w:r w:rsidR="002156C0" w:rsidRPr="00D42794">
        <w:t xml:space="preserve"> </w:t>
      </w:r>
      <w:r w:rsidR="002156C0" w:rsidRPr="00D42794">
        <w:rPr>
          <w:rFonts w:ascii="Helvetica" w:eastAsia="Helvetica" w:hAnsi="Helvetica" w:cs="Helvetica"/>
          <w:spacing w:val="-4"/>
          <w:sz w:val="22"/>
          <w:szCs w:val="22"/>
          <w:u w:color="F79646"/>
        </w:rPr>
        <w:t>main or joint applicant or any household member has displayed abusive or threatening behaviour toward members of staff involved in the administration of the Property Pool Plus scheme</w:t>
      </w:r>
      <w:bookmarkEnd w:id="28"/>
      <w:r w:rsidR="002156C0" w:rsidRPr="00D42794">
        <w:t>;</w:t>
      </w:r>
    </w:p>
    <w:p w14:paraId="29EC0EAF" w14:textId="77777777" w:rsidR="00FA204C" w:rsidRPr="00D42794" w:rsidRDefault="00FA204C" w:rsidP="00AF2619">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 xml:space="preserve">Causing an offence, or another adult residing with them, for which they were convicted for, which took place during and at the scene of a riot in the UK. </w:t>
      </w:r>
    </w:p>
    <w:p w14:paraId="5FFC122F" w14:textId="77777777" w:rsidR="00FA204C" w:rsidRPr="00D42794" w:rsidRDefault="00FA204C" w:rsidP="00AF2619">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Causing violence or threats of violence towards another person or their family members, who were living at the same property as the applicant, which resulted in them leaving and being unlikely to return the property.</w:t>
      </w:r>
    </w:p>
    <w:p w14:paraId="64528145" w14:textId="227E01DB" w:rsidR="00FA204C" w:rsidRPr="00D42794" w:rsidRDefault="00FA204C" w:rsidP="00AF2619">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lastRenderedPageBreak/>
        <w:t xml:space="preserve">Allowing </w:t>
      </w:r>
      <w:bookmarkStart w:id="29" w:name="OLE_LINK3"/>
      <w:bookmarkStart w:id="30" w:name="OLE_LINK4"/>
      <w:r w:rsidRPr="00D42794">
        <w:rPr>
          <w:rFonts w:ascii="Helvetica" w:hAnsi="Helvetica"/>
          <w:spacing w:val="-4"/>
          <w:sz w:val="22"/>
          <w:szCs w:val="22"/>
          <w:u w:color="F79646"/>
        </w:rPr>
        <w:t xml:space="preserve">acts of waste or neglect </w:t>
      </w:r>
      <w:bookmarkEnd w:id="29"/>
      <w:bookmarkEnd w:id="30"/>
      <w:r w:rsidRPr="00D42794">
        <w:rPr>
          <w:rFonts w:ascii="Helvetica" w:hAnsi="Helvetica"/>
          <w:spacing w:val="-4"/>
          <w:sz w:val="22"/>
          <w:szCs w:val="22"/>
          <w:u w:color="F79646"/>
        </w:rPr>
        <w:t>of their property or common parts of a building in which their property is situated or failing take reasonable steps to stop any person residing with them to cause acts of waste or neglect to the property.</w:t>
      </w:r>
    </w:p>
    <w:p w14:paraId="79FD9583" w14:textId="77777777" w:rsidR="00E84E17" w:rsidRPr="00D42794" w:rsidRDefault="00FA204C" w:rsidP="00AF2619">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Allowing furniture, provided by a landlord for use as part of their tenancy, or for use in common parts, to deteriorate due to ill-treatment, and in a circumstance where a lodger has caused the ill-treatment, not taking reasonable steps to evict that lodger.</w:t>
      </w:r>
    </w:p>
    <w:p w14:paraId="6A9FC28C" w14:textId="64050B97" w:rsidR="000227BA" w:rsidRPr="00D42794" w:rsidRDefault="000227BA" w:rsidP="004211FC">
      <w:pPr>
        <w:pStyle w:val="ListParagraph"/>
        <w:numPr>
          <w:ilvl w:val="1"/>
          <w:numId w:val="39"/>
        </w:numPr>
        <w:rPr>
          <w:rFonts w:ascii="Helvetica" w:eastAsia="Helvetica" w:hAnsi="Helvetica" w:cs="Helvetica"/>
          <w:spacing w:val="-4"/>
          <w:sz w:val="22"/>
          <w:szCs w:val="22"/>
          <w:u w:color="F79646"/>
        </w:rPr>
      </w:pPr>
      <w:r w:rsidRPr="00D42794">
        <w:rPr>
          <w:rFonts w:ascii="Helvetica" w:eastAsia="Helvetica" w:hAnsi="Helvetica" w:cs="Helvetica"/>
          <w:color w:val="000000"/>
          <w:spacing w:val="-4"/>
          <w:sz w:val="22"/>
          <w:szCs w:val="22"/>
          <w:u w:color="F79646"/>
          <w:lang w:eastAsia="en-GB"/>
        </w:rPr>
        <w:t>Failing to adhere to or break any other obligation of the tenancy.</w:t>
      </w:r>
    </w:p>
    <w:p w14:paraId="3439DC55" w14:textId="30487736" w:rsidR="00605A2D" w:rsidRPr="00D42794" w:rsidRDefault="00FA204C" w:rsidP="00605A2D">
      <w:pPr>
        <w:pStyle w:val="Body"/>
        <w:spacing w:line="276" w:lineRule="auto"/>
        <w:rPr>
          <w:rFonts w:ascii="Helvetica" w:hAnsi="Helvetica"/>
          <w:spacing w:val="-4"/>
          <w:sz w:val="22"/>
          <w:szCs w:val="22"/>
          <w:u w:color="F79646"/>
        </w:rPr>
      </w:pPr>
      <w:r w:rsidRPr="00D42794">
        <w:rPr>
          <w:rFonts w:ascii="Helvetica" w:eastAsia="Helvetica" w:hAnsi="Helvetica" w:cs="Helvetica"/>
          <w:spacing w:val="-4"/>
          <w:sz w:val="22"/>
          <w:szCs w:val="22"/>
          <w:u w:color="F79646"/>
        </w:rPr>
        <w:t xml:space="preserve">Being granted a tenancy </w:t>
      </w:r>
      <w:proofErr w:type="gramStart"/>
      <w:r w:rsidRPr="00D42794">
        <w:rPr>
          <w:rFonts w:ascii="Helvetica" w:eastAsia="Helvetica" w:hAnsi="Helvetica" w:cs="Helvetica"/>
          <w:spacing w:val="-4"/>
          <w:sz w:val="22"/>
          <w:szCs w:val="22"/>
          <w:u w:color="F79646"/>
        </w:rPr>
        <w:t>as a result of</w:t>
      </w:r>
      <w:proofErr w:type="gramEnd"/>
      <w:r w:rsidRPr="00D42794">
        <w:rPr>
          <w:rFonts w:ascii="Helvetica" w:eastAsia="Helvetica" w:hAnsi="Helvetica" w:cs="Helvetica"/>
          <w:spacing w:val="-4"/>
          <w:sz w:val="22"/>
          <w:szCs w:val="22"/>
          <w:u w:color="F79646"/>
        </w:rPr>
        <w:t xml:space="preserve"> deliberately and rashly making a false statement, made by themselves or another person at their prompting</w:t>
      </w:r>
      <w:r w:rsidR="00E84E17" w:rsidRPr="00D42794">
        <w:rPr>
          <w:rFonts w:ascii="Helvetica" w:eastAsia="Helvetica" w:hAnsi="Helvetica" w:cs="Helvetica"/>
          <w:spacing w:val="-4"/>
          <w:sz w:val="22"/>
          <w:szCs w:val="22"/>
          <w:u w:color="F79646"/>
        </w:rPr>
        <w:t>.</w:t>
      </w:r>
    </w:p>
    <w:p w14:paraId="2AC67276" w14:textId="72688554" w:rsidR="00605A2D" w:rsidRPr="00D42794" w:rsidRDefault="00605A2D" w:rsidP="00771E6E">
      <w:pPr>
        <w:pStyle w:val="BodyA"/>
        <w:spacing w:line="276" w:lineRule="auto"/>
        <w:ind w:left="720" w:hanging="720"/>
        <w:rPr>
          <w:lang w:val="en-GB"/>
        </w:rPr>
      </w:pPr>
      <w:r w:rsidRPr="00D42794">
        <w:rPr>
          <w:spacing w:val="-4"/>
          <w:u w:color="F79646"/>
          <w:lang w:val="en-GB"/>
        </w:rPr>
        <w:t>3.2.</w:t>
      </w:r>
      <w:r w:rsidR="00781D1D" w:rsidRPr="00D42794">
        <w:rPr>
          <w:spacing w:val="-4"/>
          <w:u w:color="F79646"/>
          <w:lang w:val="en-GB"/>
        </w:rPr>
        <w:t>6</w:t>
      </w:r>
      <w:r w:rsidRPr="00D42794">
        <w:rPr>
          <w:spacing w:val="-4"/>
          <w:u w:color="F79646"/>
          <w:lang w:val="en-GB"/>
        </w:rPr>
        <w:tab/>
      </w:r>
      <w:r w:rsidR="00E84E17" w:rsidRPr="00D42794">
        <w:rPr>
          <w:spacing w:val="-4"/>
          <w:u w:color="F79646"/>
          <w:lang w:val="en-GB"/>
        </w:rPr>
        <w:t xml:space="preserve">An applicant or a member of their household </w:t>
      </w:r>
      <w:r w:rsidR="00BE32C1" w:rsidRPr="00D42794">
        <w:rPr>
          <w:spacing w:val="-4"/>
          <w:u w:color="F79646"/>
          <w:lang w:val="en-GB"/>
        </w:rPr>
        <w:t xml:space="preserve">who </w:t>
      </w:r>
      <w:r w:rsidR="00A55F20" w:rsidRPr="00D42794">
        <w:rPr>
          <w:lang w:val="en-GB"/>
        </w:rPr>
        <w:t>ha</w:t>
      </w:r>
      <w:r w:rsidR="00E84E17" w:rsidRPr="00D42794">
        <w:rPr>
          <w:lang w:val="en-GB"/>
        </w:rPr>
        <w:t>s</w:t>
      </w:r>
      <w:r w:rsidR="00A55F20" w:rsidRPr="00D42794">
        <w:rPr>
          <w:lang w:val="en-GB"/>
        </w:rPr>
        <w:t xml:space="preserve"> outstanding liabilities (such as rent or service charge arrears</w:t>
      </w:r>
      <w:r w:rsidR="00E54930" w:rsidRPr="00D42794">
        <w:rPr>
          <w:lang w:val="en-GB"/>
        </w:rPr>
        <w:t>, or recharges</w:t>
      </w:r>
      <w:r w:rsidR="00A55F20" w:rsidRPr="00D42794">
        <w:rPr>
          <w:lang w:val="en-GB"/>
        </w:rPr>
        <w:t xml:space="preserve">) attributable to </w:t>
      </w:r>
      <w:r w:rsidR="001043F3" w:rsidRPr="00D42794">
        <w:rPr>
          <w:lang w:val="en-GB"/>
        </w:rPr>
        <w:t>a</w:t>
      </w:r>
      <w:r w:rsidR="00A55F20" w:rsidRPr="00D42794">
        <w:rPr>
          <w:lang w:val="en-GB"/>
        </w:rPr>
        <w:t xml:space="preserve"> tenancy which are more than 1/12th of the annual amount payable (or which was payable) by an applicant to a landlord in respect of </w:t>
      </w:r>
      <w:r w:rsidR="00E74E06" w:rsidRPr="00D42794">
        <w:rPr>
          <w:lang w:val="en-GB"/>
        </w:rPr>
        <w:t>a</w:t>
      </w:r>
      <w:r w:rsidR="00A55F20" w:rsidRPr="00D42794">
        <w:rPr>
          <w:lang w:val="en-GB"/>
        </w:rPr>
        <w:t xml:space="preserve"> tenancy.</w:t>
      </w:r>
      <w:r w:rsidR="00771E6E" w:rsidRPr="00D42794">
        <w:rPr>
          <w:lang w:val="en-GB"/>
        </w:rPr>
        <w:t xml:space="preserve"> When determining a realistic repayment agreement, there will be an emphasis on an applicant’s willingness to address the debt and to come to an agreement to do so. Any agreement will be based on the affordability of an applicant</w:t>
      </w:r>
      <w:r w:rsidR="001043F3" w:rsidRPr="00D42794">
        <w:rPr>
          <w:lang w:val="en-GB"/>
        </w:rPr>
        <w:t>,</w:t>
      </w:r>
      <w:r w:rsidR="00771E6E" w:rsidRPr="00D42794">
        <w:rPr>
          <w:lang w:val="en-GB"/>
        </w:rPr>
        <w:t xml:space="preserve"> rather than the level of debt. Efforts will be made to take into consideration why the arrears have arisen. The urgency of an applicant’s housing need will also be of paramount importance.</w:t>
      </w:r>
      <w:r w:rsidR="00771E6E" w:rsidRPr="00D42794">
        <w:rPr>
          <w:i/>
          <w:iCs/>
          <w:sz w:val="18"/>
          <w:szCs w:val="18"/>
          <w:bdr w:val="none" w:sz="0" w:space="0" w:color="auto"/>
          <w:lang w:val="en-GB"/>
        </w:rPr>
        <w:t xml:space="preserve"> </w:t>
      </w:r>
      <w:proofErr w:type="gramStart"/>
      <w:r w:rsidRPr="00D42794">
        <w:rPr>
          <w:lang w:val="en-GB"/>
        </w:rPr>
        <w:t>For the purpose of</w:t>
      </w:r>
      <w:proofErr w:type="gramEnd"/>
      <w:r w:rsidRPr="00D42794">
        <w:rPr>
          <w:lang w:val="en-GB"/>
        </w:rPr>
        <w:t xml:space="preserve"> this P</w:t>
      </w:r>
      <w:r w:rsidR="00E74E06" w:rsidRPr="00D42794">
        <w:rPr>
          <w:lang w:val="en-GB"/>
        </w:rPr>
        <w:t>rocedure</w:t>
      </w:r>
      <w:r w:rsidRPr="00D42794">
        <w:rPr>
          <w:lang w:val="en-GB"/>
        </w:rPr>
        <w:t>, outstanding rent arrears or debts which fall within the following categories</w:t>
      </w:r>
      <w:r w:rsidR="00771E6E" w:rsidRPr="00D42794">
        <w:rPr>
          <w:lang w:val="en-GB"/>
        </w:rPr>
        <w:t xml:space="preserve"> will be disregarded</w:t>
      </w:r>
      <w:r w:rsidRPr="00D42794">
        <w:rPr>
          <w:lang w:val="en-GB"/>
        </w:rPr>
        <w:t>:</w:t>
      </w:r>
    </w:p>
    <w:p w14:paraId="1A21DA95" w14:textId="0B6C664E" w:rsidR="00605A2D" w:rsidRPr="00D42794" w:rsidRDefault="00605A2D" w:rsidP="00AF2619">
      <w:pPr>
        <w:pStyle w:val="BodyA"/>
        <w:numPr>
          <w:ilvl w:val="0"/>
          <w:numId w:val="33"/>
        </w:numPr>
        <w:spacing w:line="276" w:lineRule="auto"/>
        <w:rPr>
          <w:lang w:val="en-GB"/>
        </w:rPr>
      </w:pPr>
      <w:r w:rsidRPr="00D42794">
        <w:rPr>
          <w:lang w:val="en-GB"/>
        </w:rPr>
        <w:t xml:space="preserve">Any outstanding liability (such as rent arrears) attributable to </w:t>
      </w:r>
      <w:r w:rsidR="001043F3" w:rsidRPr="00D42794">
        <w:rPr>
          <w:lang w:val="en-GB"/>
        </w:rPr>
        <w:t>a</w:t>
      </w:r>
      <w:r w:rsidRPr="00D42794">
        <w:rPr>
          <w:lang w:val="en-GB"/>
        </w:rPr>
        <w:t xml:space="preserve"> tenancy of which the applicant </w:t>
      </w:r>
      <w:r w:rsidR="001043F3" w:rsidRPr="00D42794">
        <w:rPr>
          <w:lang w:val="en-GB"/>
        </w:rPr>
        <w:t>(</w:t>
      </w:r>
      <w:r w:rsidR="006B710D" w:rsidRPr="00D42794">
        <w:rPr>
          <w:lang w:val="en-GB"/>
        </w:rPr>
        <w:t xml:space="preserve">or a member of their household) </w:t>
      </w:r>
      <w:r w:rsidRPr="00D42794">
        <w:rPr>
          <w:lang w:val="en-GB"/>
        </w:rPr>
        <w:t>is not, and was not when the liability accrued, the tenant</w:t>
      </w:r>
      <w:r w:rsidR="001043F3" w:rsidRPr="00D42794">
        <w:rPr>
          <w:lang w:val="en-GB"/>
        </w:rPr>
        <w:t>.</w:t>
      </w:r>
    </w:p>
    <w:p w14:paraId="1FCB4512" w14:textId="77777777" w:rsidR="00605A2D" w:rsidRPr="00D42794" w:rsidRDefault="00605A2D" w:rsidP="00AF2619">
      <w:pPr>
        <w:pStyle w:val="BodyA"/>
        <w:numPr>
          <w:ilvl w:val="0"/>
          <w:numId w:val="33"/>
        </w:numPr>
        <w:spacing w:line="276" w:lineRule="auto"/>
        <w:rPr>
          <w:lang w:val="en-GB"/>
        </w:rPr>
      </w:pPr>
      <w:r w:rsidRPr="00D42794">
        <w:rPr>
          <w:lang w:val="en-GB"/>
        </w:rPr>
        <w:t>Any rent or other liability which is outstanding</w:t>
      </w:r>
      <w:r w:rsidR="001043F3" w:rsidRPr="00D42794">
        <w:rPr>
          <w:lang w:val="en-GB"/>
        </w:rPr>
        <w:t>,</w:t>
      </w:r>
      <w:r w:rsidRPr="00D42794">
        <w:rPr>
          <w:lang w:val="en-GB"/>
        </w:rPr>
        <w:t xml:space="preserve"> but where the amount outstanding is less than 1/12</w:t>
      </w:r>
      <w:r w:rsidRPr="00D42794">
        <w:rPr>
          <w:vertAlign w:val="superscript"/>
          <w:lang w:val="en-GB"/>
        </w:rPr>
        <w:t>th</w:t>
      </w:r>
      <w:r w:rsidRPr="00D42794">
        <w:rPr>
          <w:lang w:val="en-GB"/>
        </w:rPr>
        <w:t xml:space="preserve"> of the annual amount payable (or which was payable) to a landlord in respect of a tenancy,</w:t>
      </w:r>
      <w:r w:rsidR="00464CE0" w:rsidRPr="00D42794">
        <w:rPr>
          <w:lang w:val="en-GB"/>
        </w:rPr>
        <w:t xml:space="preserve"> or</w:t>
      </w:r>
      <w:r w:rsidRPr="00D42794">
        <w:rPr>
          <w:lang w:val="en-GB"/>
        </w:rPr>
        <w:t xml:space="preserve"> the applicant has both (i) agreed payments with a landlord for paying the outstanding liability, and (ii) made payments in line with that arrangement for at least three months and is continuing to make such payments</w:t>
      </w:r>
      <w:r w:rsidR="001043F3" w:rsidRPr="00D42794">
        <w:rPr>
          <w:lang w:val="en-GB"/>
        </w:rPr>
        <w:t>.</w:t>
      </w:r>
    </w:p>
    <w:p w14:paraId="54258D31" w14:textId="77777777" w:rsidR="00605A2D" w:rsidRPr="00D42794" w:rsidRDefault="00605A2D" w:rsidP="00AF2619">
      <w:pPr>
        <w:pStyle w:val="BodyA"/>
        <w:numPr>
          <w:ilvl w:val="0"/>
          <w:numId w:val="33"/>
        </w:numPr>
        <w:spacing w:line="276" w:lineRule="auto"/>
        <w:rPr>
          <w:lang w:val="en-GB"/>
        </w:rPr>
      </w:pPr>
      <w:r w:rsidRPr="00D42794">
        <w:rPr>
          <w:lang w:val="en-GB"/>
        </w:rPr>
        <w:t>Any outstanding liability of an applicant or anyone who will live with them, which does not relate to the tenancy of a property.</w:t>
      </w:r>
    </w:p>
    <w:p w14:paraId="3FA67FD8" w14:textId="5E2CD9C0" w:rsidR="00605A2D" w:rsidRPr="00D42794" w:rsidRDefault="00046FD0" w:rsidP="00AF2619">
      <w:pPr>
        <w:pStyle w:val="BodyA"/>
        <w:numPr>
          <w:ilvl w:val="0"/>
          <w:numId w:val="33"/>
        </w:numPr>
        <w:spacing w:line="276" w:lineRule="auto"/>
        <w:rPr>
          <w:color w:val="000000" w:themeColor="text1"/>
          <w:lang w:val="en-GB"/>
        </w:rPr>
      </w:pPr>
      <w:r w:rsidRPr="00D42794">
        <w:rPr>
          <w:color w:val="000000" w:themeColor="text1"/>
          <w:lang w:val="en-GB"/>
        </w:rPr>
        <w:t xml:space="preserve">Any </w:t>
      </w:r>
      <w:r w:rsidR="00126EF8" w:rsidRPr="00D42794">
        <w:rPr>
          <w:color w:val="000000" w:themeColor="text1"/>
          <w:lang w:val="en-GB"/>
        </w:rPr>
        <w:t xml:space="preserve">outstanding liability </w:t>
      </w:r>
      <w:r w:rsidRPr="00D42794">
        <w:rPr>
          <w:color w:val="000000" w:themeColor="text1"/>
          <w:lang w:val="en-GB"/>
        </w:rPr>
        <w:t>that h</w:t>
      </w:r>
      <w:r w:rsidR="00126EF8" w:rsidRPr="00D42794">
        <w:rPr>
          <w:color w:val="000000" w:themeColor="text1"/>
          <w:lang w:val="en-GB"/>
        </w:rPr>
        <w:t>as</w:t>
      </w:r>
      <w:r w:rsidRPr="00D42794">
        <w:rPr>
          <w:color w:val="000000" w:themeColor="text1"/>
          <w:lang w:val="en-GB"/>
        </w:rPr>
        <w:t xml:space="preserve"> been declared</w:t>
      </w:r>
      <w:r w:rsidR="008004DB" w:rsidRPr="00D42794">
        <w:rPr>
          <w:color w:val="000000" w:themeColor="text1"/>
          <w:lang w:val="en-GB"/>
        </w:rPr>
        <w:t xml:space="preserve"> unenforceable or</w:t>
      </w:r>
      <w:r w:rsidRPr="00D42794">
        <w:rPr>
          <w:color w:val="000000" w:themeColor="text1"/>
          <w:lang w:val="en-GB"/>
        </w:rPr>
        <w:t xml:space="preserve"> statute barred</w:t>
      </w:r>
      <w:r w:rsidR="008004DB" w:rsidRPr="00D42794">
        <w:rPr>
          <w:color w:val="000000" w:themeColor="text1"/>
          <w:lang w:val="en-GB"/>
        </w:rPr>
        <w:t xml:space="preserve"> (e.g. any debts that can no longer be recovered through court action). For </w:t>
      </w:r>
      <w:r w:rsidR="004B7374" w:rsidRPr="00D42794">
        <w:rPr>
          <w:color w:val="000000" w:themeColor="text1"/>
          <w:lang w:val="en-GB"/>
        </w:rPr>
        <w:t xml:space="preserve">rent arrears </w:t>
      </w:r>
      <w:r w:rsidR="008004DB" w:rsidRPr="00D42794">
        <w:rPr>
          <w:color w:val="000000" w:themeColor="text1"/>
          <w:lang w:val="en-GB"/>
        </w:rPr>
        <w:t>this will be after six years</w:t>
      </w:r>
      <w:r w:rsidR="00F922E1" w:rsidRPr="00D42794">
        <w:rPr>
          <w:color w:val="000000" w:themeColor="text1"/>
          <w:lang w:val="en-GB"/>
        </w:rPr>
        <w:t xml:space="preserve">. </w:t>
      </w:r>
      <w:r w:rsidR="004B7374" w:rsidRPr="00D42794">
        <w:rPr>
          <w:color w:val="000000" w:themeColor="text1"/>
          <w:lang w:val="en-GB"/>
        </w:rPr>
        <w:t>(Debts which are subject to court action before the unenforceable period begin, will not become statute barred).</w:t>
      </w:r>
    </w:p>
    <w:p w14:paraId="718362A6" w14:textId="77777777" w:rsidR="00605A2D" w:rsidRPr="00D42794" w:rsidRDefault="00605A2D" w:rsidP="00605A2D">
      <w:pPr>
        <w:pStyle w:val="Body"/>
        <w:spacing w:line="276" w:lineRule="auto"/>
        <w:rPr>
          <w:rFonts w:ascii="Helvetica" w:hAnsi="Helvetica"/>
          <w:spacing w:val="-4"/>
          <w:sz w:val="22"/>
          <w:szCs w:val="22"/>
          <w:u w:color="F79646"/>
        </w:rPr>
      </w:pPr>
    </w:p>
    <w:p w14:paraId="586C6AB2" w14:textId="6E8545B7" w:rsidR="00636675" w:rsidRPr="00D42794" w:rsidRDefault="00046FD0" w:rsidP="00046FD0">
      <w:pPr>
        <w:pStyle w:val="Body"/>
        <w:spacing w:line="276" w:lineRule="auto"/>
        <w:ind w:left="720" w:hanging="720"/>
        <w:rPr>
          <w:rFonts w:ascii="Helvetica" w:eastAsia="Helvetica" w:hAnsi="Helvetica" w:cs="Helvetica"/>
          <w:spacing w:val="-4"/>
          <w:sz w:val="22"/>
          <w:szCs w:val="22"/>
          <w:u w:color="F79646"/>
        </w:rPr>
      </w:pPr>
      <w:r w:rsidRPr="00D42794">
        <w:rPr>
          <w:rFonts w:ascii="Helvetica" w:hAnsi="Helvetica"/>
          <w:spacing w:val="-4"/>
          <w:sz w:val="22"/>
          <w:szCs w:val="22"/>
          <w:u w:color="F79646"/>
        </w:rPr>
        <w:t>3.2.</w:t>
      </w:r>
      <w:r w:rsidR="00781D1D" w:rsidRPr="00D42794">
        <w:rPr>
          <w:rFonts w:ascii="Helvetica" w:hAnsi="Helvetica"/>
          <w:spacing w:val="-4"/>
          <w:sz w:val="22"/>
          <w:szCs w:val="22"/>
          <w:u w:color="F79646"/>
        </w:rPr>
        <w:t>7</w:t>
      </w:r>
      <w:r w:rsidRPr="00D42794">
        <w:rPr>
          <w:rFonts w:ascii="Helvetica" w:hAnsi="Helvetica"/>
          <w:spacing w:val="-4"/>
          <w:sz w:val="22"/>
          <w:szCs w:val="22"/>
          <w:u w:color="F79646"/>
        </w:rPr>
        <w:tab/>
      </w:r>
      <w:r w:rsidR="006B710D" w:rsidRPr="00D42794">
        <w:rPr>
          <w:rFonts w:ascii="Helvetica" w:hAnsi="Helvetica"/>
          <w:spacing w:val="-4"/>
          <w:sz w:val="22"/>
          <w:szCs w:val="22"/>
          <w:u w:color="F79646"/>
        </w:rPr>
        <w:t xml:space="preserve">An applicant, or a member of their household </w:t>
      </w:r>
      <w:r w:rsidRPr="00D42794">
        <w:rPr>
          <w:rFonts w:ascii="Helvetica" w:hAnsi="Helvetica"/>
          <w:spacing w:val="-4"/>
          <w:sz w:val="22"/>
          <w:szCs w:val="22"/>
          <w:u w:color="F79646"/>
        </w:rPr>
        <w:t>who</w:t>
      </w:r>
      <w:r w:rsidR="00BE32C1" w:rsidRPr="00D42794">
        <w:rPr>
          <w:rFonts w:ascii="Helvetica" w:hAnsi="Helvetica"/>
          <w:spacing w:val="-4"/>
          <w:sz w:val="22"/>
          <w:szCs w:val="22"/>
          <w:u w:color="F79646"/>
        </w:rPr>
        <w:t xml:space="preserve"> have been </w:t>
      </w:r>
      <w:r w:rsidR="00183992" w:rsidRPr="00D42794">
        <w:rPr>
          <w:rFonts w:ascii="Helvetica" w:hAnsi="Helvetica"/>
          <w:spacing w:val="-4"/>
          <w:sz w:val="22"/>
          <w:szCs w:val="22"/>
          <w:u w:color="F79646"/>
        </w:rPr>
        <w:t xml:space="preserve">found to have </w:t>
      </w:r>
      <w:r w:rsidR="00BE32C1" w:rsidRPr="00D42794">
        <w:rPr>
          <w:rFonts w:ascii="Helvetica" w:hAnsi="Helvetica"/>
          <w:spacing w:val="-4"/>
          <w:sz w:val="22"/>
          <w:szCs w:val="22"/>
          <w:u w:color="F79646"/>
        </w:rPr>
        <w:t>breach</w:t>
      </w:r>
      <w:r w:rsidR="00183992" w:rsidRPr="00D42794">
        <w:rPr>
          <w:rFonts w:ascii="Helvetica" w:hAnsi="Helvetica"/>
          <w:spacing w:val="-4"/>
          <w:sz w:val="22"/>
          <w:szCs w:val="22"/>
          <w:u w:color="F79646"/>
        </w:rPr>
        <w:t>ed</w:t>
      </w:r>
      <w:r w:rsidR="00BE32C1" w:rsidRPr="00D42794">
        <w:rPr>
          <w:rFonts w:ascii="Helvetica" w:hAnsi="Helvetica"/>
          <w:spacing w:val="-4"/>
          <w:sz w:val="22"/>
          <w:szCs w:val="22"/>
          <w:u w:color="F79646"/>
        </w:rPr>
        <w:t xml:space="preserve"> </w:t>
      </w:r>
      <w:r w:rsidR="00183992" w:rsidRPr="00D42794">
        <w:rPr>
          <w:rFonts w:ascii="Helvetica" w:hAnsi="Helvetica"/>
          <w:spacing w:val="-4"/>
          <w:sz w:val="22"/>
          <w:szCs w:val="22"/>
          <w:u w:color="F79646"/>
        </w:rPr>
        <w:t xml:space="preserve">any </w:t>
      </w:r>
      <w:r w:rsidR="00BE32C1" w:rsidRPr="00D42794">
        <w:rPr>
          <w:rFonts w:ascii="Helvetica" w:hAnsi="Helvetica"/>
          <w:spacing w:val="-4"/>
          <w:sz w:val="22"/>
          <w:szCs w:val="22"/>
          <w:u w:color="F79646"/>
        </w:rPr>
        <w:t xml:space="preserve">of </w:t>
      </w:r>
      <w:r w:rsidR="00183992" w:rsidRPr="00D42794">
        <w:rPr>
          <w:rFonts w:ascii="Helvetica" w:hAnsi="Helvetica"/>
          <w:spacing w:val="-4"/>
          <w:sz w:val="22"/>
          <w:szCs w:val="22"/>
          <w:u w:color="F79646"/>
        </w:rPr>
        <w:t xml:space="preserve">the following </w:t>
      </w:r>
      <w:r w:rsidR="00BE32C1" w:rsidRPr="00D42794">
        <w:rPr>
          <w:rFonts w:ascii="Helvetica" w:hAnsi="Helvetica"/>
          <w:spacing w:val="-4"/>
          <w:sz w:val="22"/>
          <w:szCs w:val="22"/>
          <w:u w:color="F79646"/>
        </w:rPr>
        <w:t xml:space="preserve">tenancy conditions, </w:t>
      </w:r>
      <w:r w:rsidR="006B710D" w:rsidRPr="00D42794">
        <w:rPr>
          <w:rFonts w:ascii="Helvetica" w:eastAsia="Helvetica" w:hAnsi="Helvetica" w:cs="Helvetica"/>
          <w:spacing w:val="-4"/>
          <w:sz w:val="22"/>
          <w:szCs w:val="22"/>
          <w:u w:color="F79646"/>
        </w:rPr>
        <w:t xml:space="preserve">within the past 12-months, </w:t>
      </w:r>
      <w:r w:rsidR="00BE32C1" w:rsidRPr="00D42794">
        <w:rPr>
          <w:rFonts w:ascii="Helvetica" w:hAnsi="Helvetica"/>
          <w:spacing w:val="-4"/>
          <w:sz w:val="22"/>
          <w:szCs w:val="22"/>
          <w:u w:color="F79646"/>
        </w:rPr>
        <w:t>regardless of tenure</w:t>
      </w:r>
      <w:r w:rsidR="00636675" w:rsidRPr="00D42794">
        <w:rPr>
          <w:rFonts w:ascii="Helvetica" w:hAnsi="Helvetica"/>
          <w:spacing w:val="-4"/>
          <w:sz w:val="22"/>
          <w:szCs w:val="22"/>
          <w:u w:color="F79646"/>
        </w:rPr>
        <w:t>:</w:t>
      </w:r>
    </w:p>
    <w:p w14:paraId="4D6240DA" w14:textId="77777777" w:rsidR="006B5FEE" w:rsidRPr="00D42794" w:rsidRDefault="00C15DE3" w:rsidP="00AF2619">
      <w:pPr>
        <w:pStyle w:val="Body"/>
        <w:numPr>
          <w:ilvl w:val="0"/>
          <w:numId w:val="40"/>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Sub-letting part or whole of the property</w:t>
      </w:r>
      <w:r w:rsidR="006B5FEE" w:rsidRPr="00D42794">
        <w:rPr>
          <w:rFonts w:ascii="Helvetica" w:hAnsi="Helvetica"/>
          <w:spacing w:val="-4"/>
          <w:sz w:val="22"/>
          <w:szCs w:val="22"/>
          <w:u w:color="F79646"/>
        </w:rPr>
        <w:t xml:space="preserve"> without permission.</w:t>
      </w:r>
    </w:p>
    <w:p w14:paraId="66677003" w14:textId="52F6492E" w:rsidR="00046FD0" w:rsidRPr="00D42794" w:rsidRDefault="00B97F01" w:rsidP="00AF2619">
      <w:pPr>
        <w:pStyle w:val="Body"/>
        <w:numPr>
          <w:ilvl w:val="0"/>
          <w:numId w:val="40"/>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Purposely f</w:t>
      </w:r>
      <w:r w:rsidR="00BE32C1" w:rsidRPr="00D42794">
        <w:rPr>
          <w:rFonts w:ascii="Helvetica" w:hAnsi="Helvetica"/>
          <w:spacing w:val="-4"/>
          <w:sz w:val="22"/>
          <w:szCs w:val="22"/>
          <w:u w:color="F79646"/>
        </w:rPr>
        <w:t>ai</w:t>
      </w:r>
      <w:r w:rsidR="00636675" w:rsidRPr="00D42794">
        <w:rPr>
          <w:rFonts w:ascii="Helvetica" w:hAnsi="Helvetica"/>
          <w:spacing w:val="-4"/>
          <w:sz w:val="22"/>
          <w:szCs w:val="22"/>
          <w:u w:color="F79646"/>
        </w:rPr>
        <w:t>ling to report repairs</w:t>
      </w:r>
      <w:r w:rsidR="001043F3" w:rsidRPr="00D42794">
        <w:rPr>
          <w:rFonts w:ascii="Helvetica" w:hAnsi="Helvetica"/>
          <w:spacing w:val="-4"/>
          <w:sz w:val="22"/>
          <w:szCs w:val="22"/>
          <w:u w:color="F79646"/>
        </w:rPr>
        <w:t>.</w:t>
      </w:r>
    </w:p>
    <w:p w14:paraId="2941155B" w14:textId="77777777" w:rsidR="00046FD0" w:rsidRPr="00D42794" w:rsidRDefault="00636675" w:rsidP="00AF2619">
      <w:pPr>
        <w:pStyle w:val="Body"/>
        <w:numPr>
          <w:ilvl w:val="0"/>
          <w:numId w:val="40"/>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F</w:t>
      </w:r>
      <w:r w:rsidR="00BE32C1" w:rsidRPr="00D42794">
        <w:rPr>
          <w:rFonts w:ascii="Helvetica" w:hAnsi="Helvetica"/>
          <w:spacing w:val="-4"/>
          <w:sz w:val="22"/>
          <w:szCs w:val="22"/>
          <w:u w:color="F79646"/>
        </w:rPr>
        <w:t>ailing to allow contractors to enter the property</w:t>
      </w:r>
      <w:r w:rsidRPr="00D42794">
        <w:rPr>
          <w:rFonts w:ascii="Helvetica" w:hAnsi="Helvetica"/>
          <w:spacing w:val="-4"/>
          <w:sz w:val="22"/>
          <w:szCs w:val="22"/>
          <w:u w:color="F79646"/>
        </w:rPr>
        <w:t xml:space="preserve"> to carry</w:t>
      </w:r>
      <w:r w:rsidR="001043F3" w:rsidRPr="00D42794">
        <w:rPr>
          <w:rFonts w:ascii="Helvetica" w:hAnsi="Helvetica"/>
          <w:spacing w:val="-4"/>
          <w:sz w:val="22"/>
          <w:szCs w:val="22"/>
          <w:u w:color="F79646"/>
        </w:rPr>
        <w:t xml:space="preserve"> </w:t>
      </w:r>
      <w:r w:rsidRPr="00D42794">
        <w:rPr>
          <w:rFonts w:ascii="Helvetica" w:hAnsi="Helvetica"/>
          <w:spacing w:val="-4"/>
          <w:sz w:val="22"/>
          <w:szCs w:val="22"/>
          <w:u w:color="F79646"/>
        </w:rPr>
        <w:t>out maintenance</w:t>
      </w:r>
      <w:r w:rsidR="001043F3" w:rsidRPr="00D42794">
        <w:rPr>
          <w:rFonts w:ascii="Helvetica" w:hAnsi="Helvetica"/>
          <w:spacing w:val="-4"/>
          <w:sz w:val="22"/>
          <w:szCs w:val="22"/>
          <w:u w:color="F79646"/>
        </w:rPr>
        <w:t>.</w:t>
      </w:r>
    </w:p>
    <w:p w14:paraId="40DD1DF9" w14:textId="77777777" w:rsidR="00046FD0" w:rsidRPr="00D42794" w:rsidRDefault="00636675" w:rsidP="00AF2619">
      <w:pPr>
        <w:pStyle w:val="Body"/>
        <w:numPr>
          <w:ilvl w:val="0"/>
          <w:numId w:val="40"/>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R</w:t>
      </w:r>
      <w:r w:rsidR="00BE32C1" w:rsidRPr="00D42794">
        <w:rPr>
          <w:rFonts w:ascii="Helvetica" w:hAnsi="Helvetica"/>
          <w:spacing w:val="-4"/>
          <w:sz w:val="22"/>
          <w:szCs w:val="22"/>
          <w:u w:color="F79646"/>
        </w:rPr>
        <w:t>unning a business from the property</w:t>
      </w:r>
      <w:r w:rsidRPr="00D42794">
        <w:rPr>
          <w:rFonts w:ascii="Helvetica" w:hAnsi="Helvetica"/>
          <w:spacing w:val="-4"/>
          <w:sz w:val="22"/>
          <w:szCs w:val="22"/>
          <w:u w:color="F79646"/>
        </w:rPr>
        <w:t xml:space="preserve"> without permission from the landlord</w:t>
      </w:r>
      <w:r w:rsidR="001043F3" w:rsidRPr="00D42794">
        <w:rPr>
          <w:rFonts w:ascii="Helvetica" w:hAnsi="Helvetica"/>
          <w:spacing w:val="-4"/>
          <w:sz w:val="22"/>
          <w:szCs w:val="22"/>
          <w:u w:color="F79646"/>
        </w:rPr>
        <w:t>.</w:t>
      </w:r>
    </w:p>
    <w:p w14:paraId="13EE902C" w14:textId="6E6D3F2C" w:rsidR="00745647" w:rsidRPr="00D42794" w:rsidRDefault="00745647" w:rsidP="00AF2619">
      <w:pPr>
        <w:pStyle w:val="Body"/>
        <w:numPr>
          <w:ilvl w:val="0"/>
          <w:numId w:val="40"/>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Having an unspent conviction for using or allow</w:t>
      </w:r>
      <w:r w:rsidR="00934352" w:rsidRPr="00D42794">
        <w:rPr>
          <w:rFonts w:ascii="Helvetica" w:hAnsi="Helvetica"/>
          <w:spacing w:val="-4"/>
          <w:sz w:val="22"/>
          <w:szCs w:val="22"/>
          <w:u w:color="F79646"/>
        </w:rPr>
        <w:t>ing their</w:t>
      </w:r>
      <w:r w:rsidR="00BE32C1" w:rsidRPr="00D42794">
        <w:rPr>
          <w:rFonts w:ascii="Helvetica" w:hAnsi="Helvetica"/>
          <w:spacing w:val="-4"/>
          <w:sz w:val="22"/>
          <w:szCs w:val="22"/>
          <w:u w:color="F79646"/>
        </w:rPr>
        <w:t xml:space="preserve"> property to be used for i</w:t>
      </w:r>
      <w:r w:rsidR="00636675" w:rsidRPr="00D42794">
        <w:rPr>
          <w:rFonts w:ascii="Helvetica" w:hAnsi="Helvetica"/>
          <w:spacing w:val="-4"/>
          <w:sz w:val="22"/>
          <w:szCs w:val="22"/>
          <w:u w:color="F79646"/>
        </w:rPr>
        <w:t>llegal or immoral purposes</w:t>
      </w:r>
      <w:r w:rsidR="00BE32C1" w:rsidRPr="00D42794">
        <w:rPr>
          <w:rFonts w:ascii="Helvetica" w:hAnsi="Helvetica"/>
          <w:spacing w:val="-4"/>
          <w:sz w:val="22"/>
          <w:szCs w:val="22"/>
          <w:u w:color="F79646"/>
        </w:rPr>
        <w:t xml:space="preserve">. </w:t>
      </w:r>
      <w:r w:rsidRPr="00D42794">
        <w:rPr>
          <w:rFonts w:ascii="Helvetica" w:eastAsia="Helvetica" w:hAnsi="Helvetica" w:cs="Helvetica"/>
          <w:spacing w:val="-4"/>
          <w:sz w:val="22"/>
          <w:szCs w:val="22"/>
          <w:u w:color="F79646"/>
        </w:rPr>
        <w:t xml:space="preserve"> </w:t>
      </w:r>
    </w:p>
    <w:p w14:paraId="3D643E5A" w14:textId="77777777" w:rsidR="00046FD0" w:rsidRPr="00D42794" w:rsidRDefault="00046FD0" w:rsidP="00042E30">
      <w:pPr>
        <w:pStyle w:val="Body"/>
        <w:spacing w:line="276" w:lineRule="auto"/>
        <w:ind w:left="1440"/>
        <w:rPr>
          <w:rFonts w:ascii="Helvetica" w:hAnsi="Helvetica"/>
          <w:spacing w:val="-4"/>
          <w:sz w:val="22"/>
          <w:szCs w:val="22"/>
          <w:u w:color="F79646"/>
        </w:rPr>
      </w:pPr>
    </w:p>
    <w:p w14:paraId="49B8D172" w14:textId="1E1D0B88" w:rsidR="00636675" w:rsidRPr="00D42794" w:rsidRDefault="00771E6E" w:rsidP="00825ACB">
      <w:pPr>
        <w:pStyle w:val="Body"/>
        <w:spacing w:line="276" w:lineRule="auto"/>
        <w:ind w:left="720" w:hanging="720"/>
        <w:rPr>
          <w:rFonts w:ascii="Helvetica" w:eastAsia="Helvetica" w:hAnsi="Helvetica" w:cs="Helvetica"/>
          <w:spacing w:val="-4"/>
          <w:sz w:val="22"/>
          <w:szCs w:val="22"/>
          <w:u w:color="F79646"/>
        </w:rPr>
      </w:pPr>
      <w:r w:rsidRPr="00D42794">
        <w:rPr>
          <w:rFonts w:ascii="Helvetica" w:hAnsi="Helvetica"/>
          <w:spacing w:val="-4"/>
          <w:sz w:val="22"/>
          <w:szCs w:val="22"/>
          <w:u w:color="F79646"/>
        </w:rPr>
        <w:t>3.2.</w:t>
      </w:r>
      <w:r w:rsidR="00781D1D" w:rsidRPr="00D42794">
        <w:rPr>
          <w:rFonts w:ascii="Helvetica" w:hAnsi="Helvetica"/>
          <w:spacing w:val="-4"/>
          <w:sz w:val="22"/>
          <w:szCs w:val="22"/>
          <w:u w:color="F79646"/>
        </w:rPr>
        <w:t>8</w:t>
      </w:r>
      <w:r w:rsidRPr="00D42794">
        <w:rPr>
          <w:rFonts w:ascii="Helvetica" w:hAnsi="Helvetica"/>
          <w:spacing w:val="-4"/>
          <w:sz w:val="22"/>
          <w:szCs w:val="22"/>
          <w:u w:color="F79646"/>
        </w:rPr>
        <w:tab/>
      </w:r>
      <w:r w:rsidR="00E176C2" w:rsidRPr="00D42794">
        <w:rPr>
          <w:rFonts w:ascii="Helvetica" w:hAnsi="Helvetica"/>
          <w:spacing w:val="-4"/>
          <w:sz w:val="22"/>
          <w:szCs w:val="22"/>
          <w:u w:color="F79646"/>
        </w:rPr>
        <w:t xml:space="preserve">An applicant who </w:t>
      </w:r>
      <w:r w:rsidR="00BE32C1" w:rsidRPr="00D42794">
        <w:rPr>
          <w:rFonts w:ascii="Helvetica" w:hAnsi="Helvetica"/>
          <w:spacing w:val="-4"/>
          <w:sz w:val="22"/>
          <w:szCs w:val="22"/>
          <w:u w:color="F79646"/>
        </w:rPr>
        <w:t>do</w:t>
      </w:r>
      <w:r w:rsidR="00E176C2" w:rsidRPr="00D42794">
        <w:rPr>
          <w:rFonts w:ascii="Helvetica" w:hAnsi="Helvetica"/>
          <w:spacing w:val="-4"/>
          <w:sz w:val="22"/>
          <w:szCs w:val="22"/>
          <w:u w:color="F79646"/>
        </w:rPr>
        <w:t>es</w:t>
      </w:r>
      <w:r w:rsidR="00BE32C1" w:rsidRPr="00D42794">
        <w:rPr>
          <w:rFonts w:ascii="Helvetica" w:hAnsi="Helvetica"/>
          <w:spacing w:val="-4"/>
          <w:sz w:val="22"/>
          <w:szCs w:val="22"/>
          <w:u w:color="F79646"/>
        </w:rPr>
        <w:t xml:space="preserve"> not have a</w:t>
      </w:r>
      <w:r w:rsidR="00636675" w:rsidRPr="00D42794">
        <w:rPr>
          <w:rFonts w:ascii="Helvetica" w:hAnsi="Helvetica"/>
          <w:spacing w:val="-4"/>
          <w:sz w:val="22"/>
          <w:szCs w:val="22"/>
          <w:u w:color="F79646"/>
        </w:rPr>
        <w:t xml:space="preserve"> </w:t>
      </w:r>
      <w:r w:rsidR="00262893" w:rsidRPr="00D42794">
        <w:rPr>
          <w:rFonts w:ascii="Helvetica" w:hAnsi="Helvetica"/>
          <w:spacing w:val="-4"/>
          <w:sz w:val="22"/>
          <w:szCs w:val="22"/>
          <w:u w:color="F79646"/>
        </w:rPr>
        <w:t xml:space="preserve">local </w:t>
      </w:r>
      <w:r w:rsidR="00BE32C1" w:rsidRPr="00D42794">
        <w:rPr>
          <w:rFonts w:ascii="Helvetica" w:hAnsi="Helvetica"/>
          <w:spacing w:val="-4"/>
          <w:sz w:val="22"/>
          <w:szCs w:val="22"/>
          <w:u w:color="F79646"/>
        </w:rPr>
        <w:t>connection</w:t>
      </w:r>
      <w:r w:rsidR="005B3724" w:rsidRPr="00D42794">
        <w:rPr>
          <w:rFonts w:ascii="Helvetica" w:hAnsi="Helvetica"/>
          <w:spacing w:val="-4"/>
          <w:sz w:val="22"/>
          <w:szCs w:val="22"/>
          <w:u w:color="F79646"/>
        </w:rPr>
        <w:t xml:space="preserve"> </w:t>
      </w:r>
      <w:r w:rsidR="00747023" w:rsidRPr="00D42794">
        <w:rPr>
          <w:rFonts w:ascii="Helvetica" w:hAnsi="Helvetica"/>
          <w:spacing w:val="-4"/>
          <w:sz w:val="22"/>
          <w:szCs w:val="22"/>
          <w:u w:color="F79646"/>
        </w:rPr>
        <w:t xml:space="preserve"> </w:t>
      </w:r>
      <w:r w:rsidR="00BE32C1" w:rsidRPr="00D42794">
        <w:rPr>
          <w:rFonts w:ascii="Helvetica" w:hAnsi="Helvetica"/>
          <w:spacing w:val="-4"/>
          <w:sz w:val="22"/>
          <w:szCs w:val="22"/>
          <w:u w:color="F79646"/>
        </w:rPr>
        <w:t>to</w:t>
      </w:r>
      <w:r w:rsidR="00636675" w:rsidRPr="00D42794">
        <w:rPr>
          <w:rFonts w:ascii="Helvetica" w:hAnsi="Helvetica"/>
          <w:spacing w:val="-4"/>
          <w:sz w:val="22"/>
          <w:szCs w:val="22"/>
          <w:u w:color="F79646"/>
        </w:rPr>
        <w:t xml:space="preserve"> </w:t>
      </w:r>
      <w:r w:rsidR="009C5E74" w:rsidRPr="00D42794">
        <w:rPr>
          <w:rFonts w:ascii="Helvetica" w:hAnsi="Helvetica"/>
          <w:sz w:val="22"/>
          <w:szCs w:val="22"/>
        </w:rPr>
        <w:t xml:space="preserve">the </w:t>
      </w:r>
      <w:r w:rsidR="00344CAB" w:rsidRPr="00D42794">
        <w:rPr>
          <w:rFonts w:ascii="Helvetica" w:hAnsi="Helvetica"/>
          <w:sz w:val="22"/>
          <w:szCs w:val="22"/>
        </w:rPr>
        <w:t xml:space="preserve">Scheme </w:t>
      </w:r>
      <w:r w:rsidR="00636675" w:rsidRPr="00D42794">
        <w:rPr>
          <w:rFonts w:ascii="Helvetica" w:hAnsi="Helvetica"/>
          <w:spacing w:val="-4"/>
          <w:sz w:val="22"/>
          <w:szCs w:val="22"/>
          <w:u w:color="F79646"/>
        </w:rPr>
        <w:t>area</w:t>
      </w:r>
      <w:r w:rsidR="00747023" w:rsidRPr="00D42794">
        <w:rPr>
          <w:rFonts w:ascii="Helvetica" w:hAnsi="Helvetica"/>
          <w:spacing w:val="-4"/>
          <w:sz w:val="22"/>
          <w:szCs w:val="22"/>
          <w:u w:color="F79646"/>
        </w:rPr>
        <w:t>,</w:t>
      </w:r>
      <w:r w:rsidR="00BE32C1" w:rsidRPr="00D42794">
        <w:rPr>
          <w:rFonts w:ascii="Helvetica" w:hAnsi="Helvetica"/>
          <w:spacing w:val="-4"/>
          <w:sz w:val="22"/>
          <w:szCs w:val="22"/>
          <w:u w:color="F79646"/>
        </w:rPr>
        <w:t xml:space="preserve"> due to an</w:t>
      </w:r>
      <w:r w:rsidR="00636675" w:rsidRPr="00D42794">
        <w:rPr>
          <w:rFonts w:ascii="Helvetica" w:hAnsi="Helvetica"/>
          <w:spacing w:val="-4"/>
          <w:sz w:val="22"/>
          <w:szCs w:val="22"/>
          <w:u w:color="F79646"/>
        </w:rPr>
        <w:t>y of the following factors</w:t>
      </w:r>
      <w:r w:rsidR="00262893" w:rsidRPr="00D42794">
        <w:rPr>
          <w:rFonts w:ascii="Helvetica" w:hAnsi="Helvetica"/>
          <w:spacing w:val="-4"/>
          <w:sz w:val="22"/>
          <w:szCs w:val="22"/>
          <w:u w:color="F79646"/>
        </w:rPr>
        <w:t xml:space="preserve"> stated in the points below</w:t>
      </w:r>
      <w:r w:rsidR="00825ACB" w:rsidRPr="00D42794">
        <w:rPr>
          <w:rFonts w:ascii="Helvetica" w:hAnsi="Helvetica"/>
          <w:spacing w:val="-4"/>
          <w:sz w:val="22"/>
          <w:szCs w:val="22"/>
          <w:u w:color="F79646"/>
        </w:rPr>
        <w:t xml:space="preserve"> (</w:t>
      </w:r>
      <w:r w:rsidR="00E43670" w:rsidRPr="00D42794">
        <w:rPr>
          <w:rFonts w:ascii="Helvetica" w:hAnsi="Helvetica"/>
          <w:spacing w:val="-4"/>
          <w:sz w:val="22"/>
          <w:szCs w:val="22"/>
          <w:u w:color="F79646"/>
        </w:rPr>
        <w:t>disregards</w:t>
      </w:r>
      <w:r w:rsidR="00825ACB" w:rsidRPr="00D42794">
        <w:rPr>
          <w:rFonts w:ascii="Helvetica" w:hAnsi="Helvetica"/>
          <w:spacing w:val="-4"/>
          <w:sz w:val="22"/>
          <w:szCs w:val="22"/>
          <w:u w:color="F79646"/>
        </w:rPr>
        <w:t xml:space="preserve"> apply to applicants who </w:t>
      </w:r>
      <w:r w:rsidR="00292355" w:rsidRPr="00D42794">
        <w:rPr>
          <w:rFonts w:ascii="Helvetica" w:hAnsi="Helvetica"/>
          <w:spacing w:val="-4"/>
          <w:sz w:val="22"/>
          <w:szCs w:val="22"/>
          <w:u w:color="F79646"/>
        </w:rPr>
        <w:t xml:space="preserve">are entitled to be afforded a </w:t>
      </w:r>
      <w:r w:rsidR="00B634FD" w:rsidRPr="00D42794">
        <w:rPr>
          <w:rFonts w:ascii="Helvetica" w:hAnsi="Helvetica"/>
          <w:spacing w:val="-4"/>
          <w:sz w:val="22"/>
          <w:szCs w:val="22"/>
          <w:u w:color="F79646"/>
        </w:rPr>
        <w:t>reasonable</w:t>
      </w:r>
      <w:r w:rsidR="00292355" w:rsidRPr="00D42794">
        <w:rPr>
          <w:rFonts w:ascii="Helvetica" w:hAnsi="Helvetica"/>
          <w:spacing w:val="-4"/>
          <w:sz w:val="22"/>
          <w:szCs w:val="22"/>
          <w:u w:color="F79646"/>
        </w:rPr>
        <w:t xml:space="preserve"> preference for an allocation of social rented housing</w:t>
      </w:r>
      <w:r w:rsidR="00B634FD" w:rsidRPr="00D42794">
        <w:rPr>
          <w:rFonts w:ascii="Helvetica" w:hAnsi="Helvetica"/>
          <w:spacing w:val="-4"/>
          <w:sz w:val="22"/>
          <w:szCs w:val="22"/>
          <w:u w:color="F79646"/>
        </w:rPr>
        <w:t xml:space="preserve"> as defined in law</w:t>
      </w:r>
      <w:r w:rsidR="00292355" w:rsidRPr="00D42794">
        <w:rPr>
          <w:rFonts w:ascii="Helvetica" w:hAnsi="Helvetica"/>
          <w:spacing w:val="-4"/>
          <w:sz w:val="22"/>
          <w:szCs w:val="22"/>
          <w:u w:color="F79646"/>
        </w:rPr>
        <w:t xml:space="preserve">, </w:t>
      </w:r>
      <w:r w:rsidR="009A702F" w:rsidRPr="00D42794">
        <w:rPr>
          <w:rFonts w:ascii="Helvetica" w:hAnsi="Helvetica"/>
          <w:spacing w:val="-4"/>
          <w:sz w:val="22"/>
          <w:szCs w:val="22"/>
          <w:u w:color="F79646"/>
        </w:rPr>
        <w:t>being</w:t>
      </w:r>
      <w:r w:rsidR="00292355" w:rsidRPr="00D42794">
        <w:rPr>
          <w:rFonts w:ascii="Helvetica" w:hAnsi="Helvetica"/>
          <w:spacing w:val="-4"/>
          <w:sz w:val="22"/>
          <w:szCs w:val="22"/>
          <w:u w:color="F79646"/>
        </w:rPr>
        <w:t xml:space="preserve"> persons who are</w:t>
      </w:r>
      <w:r w:rsidR="00825ACB" w:rsidRPr="00D42794">
        <w:rPr>
          <w:rFonts w:ascii="Helvetica" w:hAnsi="Helvetica"/>
          <w:spacing w:val="-4"/>
          <w:sz w:val="22"/>
          <w:szCs w:val="22"/>
          <w:u w:color="F79646"/>
        </w:rPr>
        <w:t xml:space="preserve"> </w:t>
      </w:r>
      <w:r w:rsidR="00292355" w:rsidRPr="00D42794">
        <w:rPr>
          <w:rFonts w:ascii="Helvetica" w:hAnsi="Helvetica"/>
          <w:spacing w:val="-4"/>
          <w:sz w:val="22"/>
          <w:szCs w:val="22"/>
          <w:u w:color="F79646"/>
        </w:rPr>
        <w:t>survivors of</w:t>
      </w:r>
      <w:r w:rsidR="00825ACB" w:rsidRPr="00D42794">
        <w:rPr>
          <w:rFonts w:ascii="Helvetica" w:hAnsi="Helvetica"/>
          <w:spacing w:val="-4"/>
          <w:sz w:val="22"/>
          <w:szCs w:val="22"/>
          <w:u w:color="F79646"/>
        </w:rPr>
        <w:t xml:space="preserve"> domestic abus</w:t>
      </w:r>
      <w:r w:rsidR="00225B55" w:rsidRPr="00D42794">
        <w:rPr>
          <w:rFonts w:ascii="Helvetica" w:hAnsi="Helvetica"/>
          <w:spacing w:val="-4"/>
          <w:sz w:val="22"/>
          <w:szCs w:val="22"/>
          <w:u w:color="F79646"/>
        </w:rPr>
        <w:t>e and</w:t>
      </w:r>
      <w:r w:rsidR="00825ACB" w:rsidRPr="00D42794">
        <w:rPr>
          <w:rFonts w:ascii="Helvetica" w:hAnsi="Helvetica"/>
          <w:spacing w:val="-4"/>
          <w:sz w:val="22"/>
          <w:szCs w:val="22"/>
          <w:u w:color="F79646"/>
        </w:rPr>
        <w:t xml:space="preserve"> Armed Forces personnel, see sections 3.2.1</w:t>
      </w:r>
      <w:r w:rsidR="00781D1D" w:rsidRPr="00D42794">
        <w:rPr>
          <w:rFonts w:ascii="Helvetica" w:hAnsi="Helvetica"/>
          <w:spacing w:val="-4"/>
          <w:sz w:val="22"/>
          <w:szCs w:val="22"/>
          <w:u w:color="F79646"/>
        </w:rPr>
        <w:t>3</w:t>
      </w:r>
      <w:r w:rsidR="00825ACB" w:rsidRPr="00D42794">
        <w:rPr>
          <w:rFonts w:ascii="Helvetica" w:hAnsi="Helvetica"/>
          <w:spacing w:val="-4"/>
          <w:sz w:val="22"/>
          <w:szCs w:val="22"/>
          <w:u w:color="F79646"/>
        </w:rPr>
        <w:t xml:space="preserve"> and 3.2.1</w:t>
      </w:r>
      <w:r w:rsidR="00781D1D" w:rsidRPr="00D42794">
        <w:rPr>
          <w:rFonts w:ascii="Helvetica" w:hAnsi="Helvetica"/>
          <w:spacing w:val="-4"/>
          <w:sz w:val="22"/>
          <w:szCs w:val="22"/>
          <w:u w:color="F79646"/>
        </w:rPr>
        <w:t>4</w:t>
      </w:r>
      <w:r w:rsidR="00825ACB" w:rsidRPr="00D42794">
        <w:rPr>
          <w:rFonts w:ascii="Helvetica" w:hAnsi="Helvetica"/>
          <w:spacing w:val="-4"/>
          <w:sz w:val="22"/>
          <w:szCs w:val="22"/>
          <w:u w:color="F79646"/>
        </w:rPr>
        <w:t>):</w:t>
      </w:r>
    </w:p>
    <w:p w14:paraId="6CE007ED" w14:textId="64E93ADE" w:rsidR="00E176C2" w:rsidRPr="00D42794" w:rsidRDefault="00636675" w:rsidP="00AF2619">
      <w:pPr>
        <w:pStyle w:val="Body"/>
        <w:numPr>
          <w:ilvl w:val="0"/>
          <w:numId w:val="41"/>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lastRenderedPageBreak/>
        <w:t>Residence</w:t>
      </w:r>
      <w:r w:rsidR="00771E6E" w:rsidRPr="00D42794">
        <w:rPr>
          <w:rFonts w:ascii="Helvetica" w:hAnsi="Helvetica"/>
          <w:spacing w:val="-4"/>
          <w:sz w:val="22"/>
          <w:szCs w:val="22"/>
          <w:u w:color="F79646"/>
        </w:rPr>
        <w:t xml:space="preserve"> - </w:t>
      </w:r>
      <w:r w:rsidR="00E176C2" w:rsidRPr="00D42794">
        <w:rPr>
          <w:rFonts w:ascii="Helvetica" w:hAnsi="Helvetica"/>
          <w:spacing w:val="-4"/>
          <w:sz w:val="22"/>
          <w:szCs w:val="22"/>
          <w:u w:color="F79646"/>
        </w:rPr>
        <w:t xml:space="preserve">a connection is established by </w:t>
      </w:r>
      <w:r w:rsidR="00771E6E" w:rsidRPr="00D42794">
        <w:rPr>
          <w:rFonts w:ascii="Helvetica" w:hAnsi="Helvetica"/>
          <w:sz w:val="22"/>
          <w:szCs w:val="22"/>
        </w:rPr>
        <w:t xml:space="preserve">being </w:t>
      </w:r>
      <w:r w:rsidR="005862B4" w:rsidRPr="00D42794">
        <w:rPr>
          <w:rFonts w:ascii="Helvetica" w:hAnsi="Helvetica"/>
          <w:sz w:val="22"/>
          <w:szCs w:val="22"/>
        </w:rPr>
        <w:t xml:space="preserve">currently and </w:t>
      </w:r>
      <w:r w:rsidR="007F0CFE" w:rsidRPr="00D42794">
        <w:rPr>
          <w:rFonts w:ascii="Helvetica" w:hAnsi="Helvetica"/>
          <w:sz w:val="22"/>
          <w:szCs w:val="22"/>
        </w:rPr>
        <w:t xml:space="preserve">normally resident </w:t>
      </w:r>
      <w:r w:rsidR="00771E6E" w:rsidRPr="00D42794">
        <w:rPr>
          <w:rFonts w:ascii="Helvetica" w:hAnsi="Helvetica"/>
          <w:sz w:val="22"/>
          <w:szCs w:val="22"/>
        </w:rPr>
        <w:t xml:space="preserve">within </w:t>
      </w:r>
      <w:r w:rsidR="00E36892" w:rsidRPr="00D42794">
        <w:rPr>
          <w:rFonts w:ascii="Helvetica" w:hAnsi="Helvetica"/>
          <w:sz w:val="22"/>
          <w:szCs w:val="22"/>
        </w:rPr>
        <w:t xml:space="preserve">the </w:t>
      </w:r>
      <w:r w:rsidR="000F7C01" w:rsidRPr="00D42794">
        <w:rPr>
          <w:rFonts w:ascii="Helvetica" w:hAnsi="Helvetica"/>
          <w:sz w:val="22"/>
          <w:szCs w:val="22"/>
        </w:rPr>
        <w:t>scheme</w:t>
      </w:r>
      <w:r w:rsidR="00E176C2" w:rsidRPr="00D42794">
        <w:rPr>
          <w:rFonts w:ascii="Helvetica" w:hAnsi="Helvetica"/>
          <w:sz w:val="22"/>
          <w:szCs w:val="22"/>
        </w:rPr>
        <w:t xml:space="preserve"> area, by </w:t>
      </w:r>
      <w:r w:rsidR="00F61FB4" w:rsidRPr="00D42794">
        <w:rPr>
          <w:rFonts w:ascii="Helvetica" w:hAnsi="Helvetica"/>
          <w:sz w:val="22"/>
          <w:szCs w:val="22"/>
        </w:rPr>
        <w:t xml:space="preserve">their own choice </w:t>
      </w:r>
      <w:r w:rsidR="00771E6E" w:rsidRPr="00D42794">
        <w:rPr>
          <w:rFonts w:ascii="Helvetica" w:hAnsi="Helvetica"/>
          <w:sz w:val="22"/>
          <w:szCs w:val="22"/>
        </w:rPr>
        <w:t xml:space="preserve">for a </w:t>
      </w:r>
      <w:r w:rsidR="000F7C01" w:rsidRPr="00D42794">
        <w:rPr>
          <w:rFonts w:ascii="Helvetica" w:hAnsi="Helvetica"/>
          <w:sz w:val="22"/>
          <w:szCs w:val="22"/>
        </w:rPr>
        <w:t xml:space="preserve">continuous, </w:t>
      </w:r>
      <w:r w:rsidR="00771E6E" w:rsidRPr="00D42794">
        <w:rPr>
          <w:rFonts w:ascii="Helvetica" w:hAnsi="Helvetica"/>
          <w:sz w:val="22"/>
          <w:szCs w:val="22"/>
        </w:rPr>
        <w:t>minimum period of two years.</w:t>
      </w:r>
      <w:r w:rsidR="007F0CFE" w:rsidRPr="00D42794">
        <w:rPr>
          <w:rFonts w:ascii="Helvetica" w:hAnsi="Helvetica"/>
          <w:sz w:val="22"/>
          <w:szCs w:val="22"/>
        </w:rPr>
        <w:t xml:space="preserve"> Being normally resident includes permanent housing but also includes </w:t>
      </w:r>
      <w:r w:rsidR="00E4481C" w:rsidRPr="00D42794">
        <w:rPr>
          <w:rFonts w:ascii="Helvetica" w:hAnsi="Helvetica"/>
          <w:sz w:val="22"/>
          <w:szCs w:val="22"/>
        </w:rPr>
        <w:t xml:space="preserve">anyone who has nowhere to live, occupying </w:t>
      </w:r>
      <w:r w:rsidR="00F61FB4" w:rsidRPr="00D42794">
        <w:rPr>
          <w:rFonts w:ascii="Helvetica" w:hAnsi="Helvetica"/>
          <w:sz w:val="22"/>
          <w:szCs w:val="22"/>
        </w:rPr>
        <w:t xml:space="preserve">interim accommodation provided under the </w:t>
      </w:r>
      <w:r w:rsidR="00EE69C4" w:rsidRPr="00D42794">
        <w:rPr>
          <w:rFonts w:ascii="Helvetica" w:hAnsi="Helvetica"/>
          <w:sz w:val="22"/>
          <w:szCs w:val="22"/>
        </w:rPr>
        <w:t>l</w:t>
      </w:r>
      <w:r w:rsidR="00F61FB4" w:rsidRPr="00D42794">
        <w:rPr>
          <w:rFonts w:ascii="Helvetica" w:hAnsi="Helvetica"/>
          <w:sz w:val="22"/>
          <w:szCs w:val="22"/>
        </w:rPr>
        <w:t xml:space="preserve">ocal </w:t>
      </w:r>
      <w:r w:rsidR="00EE69C4" w:rsidRPr="00D42794">
        <w:rPr>
          <w:rFonts w:ascii="Helvetica" w:hAnsi="Helvetica"/>
          <w:sz w:val="22"/>
          <w:szCs w:val="22"/>
        </w:rPr>
        <w:t>a</w:t>
      </w:r>
      <w:r w:rsidR="00F61FB4" w:rsidRPr="00D42794">
        <w:rPr>
          <w:rFonts w:ascii="Helvetica" w:hAnsi="Helvetica"/>
          <w:sz w:val="22"/>
          <w:szCs w:val="22"/>
        </w:rPr>
        <w:t xml:space="preserve">uthority’s homelessness duties, community care duties, or other duties. </w:t>
      </w:r>
      <w:r w:rsidR="00216C7F" w:rsidRPr="00D42794">
        <w:rPr>
          <w:rFonts w:ascii="Helvetica" w:hAnsi="Helvetica"/>
          <w:sz w:val="22"/>
          <w:szCs w:val="22"/>
        </w:rPr>
        <w:t>Persons who have been detained in</w:t>
      </w:r>
      <w:r w:rsidR="00E4481C" w:rsidRPr="00D42794">
        <w:rPr>
          <w:rFonts w:ascii="Helvetica" w:hAnsi="Helvetica"/>
          <w:sz w:val="22"/>
          <w:szCs w:val="22"/>
        </w:rPr>
        <w:t xml:space="preserve"> the </w:t>
      </w:r>
      <w:r w:rsidR="00EE69C4" w:rsidRPr="00D42794">
        <w:rPr>
          <w:rFonts w:ascii="Helvetica" w:hAnsi="Helvetica"/>
          <w:sz w:val="22"/>
          <w:szCs w:val="22"/>
        </w:rPr>
        <w:t>l</w:t>
      </w:r>
      <w:r w:rsidR="00E4481C" w:rsidRPr="00D42794">
        <w:rPr>
          <w:rFonts w:ascii="Helvetica" w:hAnsi="Helvetica"/>
          <w:sz w:val="22"/>
          <w:szCs w:val="22"/>
        </w:rPr>
        <w:t xml:space="preserve">ocal </w:t>
      </w:r>
      <w:r w:rsidR="00EE69C4" w:rsidRPr="00D42794">
        <w:rPr>
          <w:rFonts w:ascii="Helvetica" w:hAnsi="Helvetica"/>
          <w:sz w:val="22"/>
          <w:szCs w:val="22"/>
        </w:rPr>
        <w:t>a</w:t>
      </w:r>
      <w:r w:rsidR="00E4481C" w:rsidRPr="00D42794">
        <w:rPr>
          <w:rFonts w:ascii="Helvetica" w:hAnsi="Helvetica"/>
          <w:sz w:val="22"/>
          <w:szCs w:val="22"/>
        </w:rPr>
        <w:t>uthority</w:t>
      </w:r>
      <w:r w:rsidR="00216C7F" w:rsidRPr="00D42794">
        <w:rPr>
          <w:rFonts w:ascii="Helvetica" w:hAnsi="Helvetica"/>
          <w:sz w:val="22"/>
          <w:szCs w:val="22"/>
        </w:rPr>
        <w:t xml:space="preserve"> (e.g. in prison or hospital)</w:t>
      </w:r>
      <w:r w:rsidR="00E4481C" w:rsidRPr="00D42794">
        <w:rPr>
          <w:rFonts w:ascii="Helvetica" w:hAnsi="Helvetica"/>
          <w:sz w:val="22"/>
          <w:szCs w:val="22"/>
        </w:rPr>
        <w:t xml:space="preserve">, </w:t>
      </w:r>
      <w:r w:rsidR="00216C7F" w:rsidRPr="00D42794">
        <w:rPr>
          <w:rFonts w:ascii="Helvetica" w:hAnsi="Helvetica"/>
          <w:sz w:val="22"/>
          <w:szCs w:val="22"/>
        </w:rPr>
        <w:t xml:space="preserve">will not </w:t>
      </w:r>
      <w:r w:rsidR="00E4481C" w:rsidRPr="00D42794">
        <w:rPr>
          <w:rFonts w:ascii="Helvetica" w:hAnsi="Helvetica"/>
          <w:sz w:val="22"/>
          <w:szCs w:val="22"/>
        </w:rPr>
        <w:t>be able to establish a local connection as this does not constitute a choice of being resident in the area. Nor will former asylum seekers</w:t>
      </w:r>
      <w:r w:rsidR="00CC6F3A" w:rsidRPr="00D42794">
        <w:rPr>
          <w:rFonts w:ascii="Helvetica" w:hAnsi="Helvetica"/>
          <w:sz w:val="22"/>
          <w:szCs w:val="22"/>
        </w:rPr>
        <w:t xml:space="preserve"> who were</w:t>
      </w:r>
      <w:r w:rsidR="00E4481C" w:rsidRPr="00D42794">
        <w:rPr>
          <w:rFonts w:ascii="Helvetica" w:hAnsi="Helvetica"/>
          <w:sz w:val="22"/>
          <w:szCs w:val="22"/>
        </w:rPr>
        <w:t xml:space="preserve"> previously accommodated under Immigration and Asylum Act 1999, section 98 (temporary support) or section 4 (hard cases support), or former asylum seekers previously accommodated under the Asylum Seekers (interim Provisions) Regulations)</w:t>
      </w:r>
      <w:r w:rsidR="00CC6F3A" w:rsidRPr="00D42794">
        <w:rPr>
          <w:rFonts w:ascii="Helvetica" w:hAnsi="Helvetica"/>
          <w:sz w:val="22"/>
          <w:szCs w:val="22"/>
        </w:rPr>
        <w:t xml:space="preserve">. </w:t>
      </w:r>
      <w:r w:rsidR="00E176C2" w:rsidRPr="00D42794">
        <w:rPr>
          <w:rFonts w:ascii="Helvetica" w:hAnsi="Helvetica"/>
          <w:sz w:val="22"/>
          <w:szCs w:val="22"/>
        </w:rPr>
        <w:t xml:space="preserve">Exemptions to residence conditions will apply to: </w:t>
      </w:r>
    </w:p>
    <w:p w14:paraId="23DA69E9" w14:textId="3B38649B" w:rsidR="00E425E4" w:rsidRPr="00D42794" w:rsidRDefault="00A43CC0"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hAnsi="Helvetica"/>
          <w:sz w:val="22"/>
          <w:szCs w:val="22"/>
        </w:rPr>
        <w:t>H</w:t>
      </w:r>
      <w:r w:rsidR="00E176C2" w:rsidRPr="00D42794">
        <w:rPr>
          <w:rFonts w:ascii="Helvetica" w:hAnsi="Helvetica"/>
          <w:sz w:val="22"/>
          <w:szCs w:val="22"/>
        </w:rPr>
        <w:t xml:space="preserve">omeless households owed a duty by the </w:t>
      </w:r>
      <w:r w:rsidR="00EE69C4" w:rsidRPr="00D42794">
        <w:rPr>
          <w:rFonts w:ascii="Helvetica" w:hAnsi="Helvetica"/>
          <w:sz w:val="22"/>
          <w:szCs w:val="22"/>
        </w:rPr>
        <w:t>l</w:t>
      </w:r>
      <w:r w:rsidR="00E176C2" w:rsidRPr="00D42794">
        <w:rPr>
          <w:rFonts w:ascii="Helvetica" w:hAnsi="Helvetica"/>
          <w:sz w:val="22"/>
          <w:szCs w:val="22"/>
        </w:rPr>
        <w:t xml:space="preserve">ocal </w:t>
      </w:r>
      <w:r w:rsidR="00EE69C4" w:rsidRPr="00D42794">
        <w:rPr>
          <w:rFonts w:ascii="Helvetica" w:hAnsi="Helvetica"/>
          <w:sz w:val="22"/>
          <w:szCs w:val="22"/>
        </w:rPr>
        <w:t>a</w:t>
      </w:r>
      <w:r w:rsidR="00E176C2" w:rsidRPr="00D42794">
        <w:rPr>
          <w:rFonts w:ascii="Helvetica" w:hAnsi="Helvetica"/>
          <w:sz w:val="22"/>
          <w:szCs w:val="22"/>
        </w:rPr>
        <w:t>uthority placed outside the local authority area.</w:t>
      </w:r>
    </w:p>
    <w:p w14:paraId="29F03CCF" w14:textId="7617AB6B" w:rsidR="006A3FAE" w:rsidRPr="00D42794" w:rsidRDefault="006A3FAE"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hAnsi="Helvetica"/>
          <w:sz w:val="22"/>
          <w:szCs w:val="22"/>
        </w:rPr>
        <w:t xml:space="preserve">Homeless households who have been newly granted refugee status and are owed a </w:t>
      </w:r>
      <w:r w:rsidR="009118D4" w:rsidRPr="00D42794">
        <w:rPr>
          <w:rFonts w:ascii="Helvetica" w:hAnsi="Helvetica"/>
          <w:sz w:val="22"/>
          <w:szCs w:val="22"/>
        </w:rPr>
        <w:t>Homelessness D</w:t>
      </w:r>
      <w:r w:rsidRPr="00D42794">
        <w:rPr>
          <w:rFonts w:ascii="Helvetica" w:hAnsi="Helvetica"/>
          <w:sz w:val="22"/>
          <w:szCs w:val="22"/>
        </w:rPr>
        <w:t xml:space="preserve">uty by </w:t>
      </w:r>
      <w:r w:rsidR="009118D4" w:rsidRPr="00D42794">
        <w:rPr>
          <w:rFonts w:ascii="Helvetica" w:hAnsi="Helvetica"/>
          <w:sz w:val="22"/>
          <w:szCs w:val="22"/>
        </w:rPr>
        <w:t xml:space="preserve">one of </w:t>
      </w:r>
      <w:r w:rsidRPr="00D42794">
        <w:rPr>
          <w:rFonts w:ascii="Helvetica" w:hAnsi="Helvetica"/>
          <w:sz w:val="22"/>
          <w:szCs w:val="22"/>
        </w:rPr>
        <w:t xml:space="preserve">the </w:t>
      </w:r>
      <w:r w:rsidR="009118D4" w:rsidRPr="00D42794">
        <w:rPr>
          <w:rFonts w:ascii="Helvetica" w:hAnsi="Helvetica"/>
          <w:sz w:val="22"/>
          <w:szCs w:val="22"/>
        </w:rPr>
        <w:t xml:space="preserve">scheme </w:t>
      </w:r>
      <w:r w:rsidRPr="00D42794">
        <w:rPr>
          <w:rFonts w:ascii="Helvetica" w:hAnsi="Helvetica"/>
          <w:sz w:val="22"/>
          <w:szCs w:val="22"/>
        </w:rPr>
        <w:t>local authorit</w:t>
      </w:r>
      <w:r w:rsidR="009118D4" w:rsidRPr="00D42794">
        <w:rPr>
          <w:rFonts w:ascii="Helvetica" w:hAnsi="Helvetica"/>
          <w:sz w:val="22"/>
          <w:szCs w:val="22"/>
        </w:rPr>
        <w:t>ies.</w:t>
      </w:r>
      <w:r w:rsidR="00914A77" w:rsidRPr="00D42794">
        <w:rPr>
          <w:rFonts w:ascii="Helvetica" w:hAnsi="Helvetica"/>
          <w:sz w:val="22"/>
          <w:szCs w:val="22"/>
        </w:rPr>
        <w:t xml:space="preserve"> This will include those </w:t>
      </w:r>
      <w:r w:rsidR="009118D4" w:rsidRPr="00D42794">
        <w:rPr>
          <w:rFonts w:ascii="Helvetica" w:hAnsi="Helvetica"/>
          <w:sz w:val="22"/>
          <w:szCs w:val="22"/>
        </w:rPr>
        <w:t>applicants who do not have a ‘priority need’ under homelessness legislation and whose</w:t>
      </w:r>
      <w:r w:rsidR="00914A77" w:rsidRPr="00D42794">
        <w:rPr>
          <w:rFonts w:ascii="Helvetica" w:hAnsi="Helvetica"/>
          <w:sz w:val="22"/>
          <w:szCs w:val="22"/>
        </w:rPr>
        <w:t xml:space="preserve"> homelessness has not been resolved within</w:t>
      </w:r>
      <w:r w:rsidR="009118D4" w:rsidRPr="00D42794">
        <w:rPr>
          <w:rFonts w:ascii="Helvetica" w:hAnsi="Helvetica"/>
          <w:sz w:val="22"/>
          <w:szCs w:val="22"/>
        </w:rPr>
        <w:t xml:space="preserve"> the</w:t>
      </w:r>
      <w:r w:rsidR="00914A77" w:rsidRPr="00D42794">
        <w:rPr>
          <w:rFonts w:ascii="Helvetica" w:hAnsi="Helvetica"/>
          <w:sz w:val="22"/>
          <w:szCs w:val="22"/>
        </w:rPr>
        <w:t xml:space="preserve"> 56 day</w:t>
      </w:r>
      <w:r w:rsidR="009118D4" w:rsidRPr="00D42794">
        <w:rPr>
          <w:rFonts w:ascii="Helvetica" w:hAnsi="Helvetica"/>
          <w:sz w:val="22"/>
          <w:szCs w:val="22"/>
        </w:rPr>
        <w:t xml:space="preserve"> ‘Homelessness Relief Duty’ period.</w:t>
      </w:r>
      <w:r w:rsidR="00914A77" w:rsidRPr="00D42794">
        <w:rPr>
          <w:rFonts w:ascii="Helvetica" w:hAnsi="Helvetica"/>
          <w:sz w:val="22"/>
          <w:szCs w:val="22"/>
        </w:rPr>
        <w:t xml:space="preserve"> </w:t>
      </w:r>
    </w:p>
    <w:p w14:paraId="420BBD91" w14:textId="0C4FF5E3" w:rsidR="006A3FAE" w:rsidRPr="00D42794" w:rsidRDefault="003B25F8"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hAnsi="Helvetica"/>
          <w:sz w:val="22"/>
          <w:szCs w:val="22"/>
        </w:rPr>
        <w:t xml:space="preserve">Households </w:t>
      </w:r>
      <w:r w:rsidR="006A3FAE" w:rsidRPr="00D42794">
        <w:rPr>
          <w:rFonts w:ascii="Helvetica" w:hAnsi="Helvetica"/>
          <w:sz w:val="22"/>
          <w:szCs w:val="22"/>
        </w:rPr>
        <w:t xml:space="preserve">placed in one of the scheme local authority areas under the </w:t>
      </w:r>
      <w:r w:rsidRPr="00D42794">
        <w:rPr>
          <w:rFonts w:ascii="Helvetica" w:hAnsi="Helvetica"/>
          <w:sz w:val="22"/>
          <w:szCs w:val="22"/>
        </w:rPr>
        <w:t>‘</w:t>
      </w:r>
      <w:r w:rsidR="009735B2" w:rsidRPr="00D42794">
        <w:rPr>
          <w:rFonts w:ascii="Helvetica" w:hAnsi="Helvetica"/>
          <w:sz w:val="22"/>
          <w:szCs w:val="22"/>
        </w:rPr>
        <w:t>Homes for Ukraine Scheme</w:t>
      </w:r>
      <w:r w:rsidRPr="00D42794">
        <w:rPr>
          <w:rFonts w:ascii="Helvetica" w:hAnsi="Helvetica"/>
          <w:sz w:val="22"/>
          <w:szCs w:val="22"/>
        </w:rPr>
        <w:t>’</w:t>
      </w:r>
      <w:r w:rsidR="009735B2" w:rsidRPr="00D42794">
        <w:rPr>
          <w:rFonts w:ascii="Helvetica" w:hAnsi="Helvetica"/>
          <w:sz w:val="22"/>
          <w:szCs w:val="22"/>
        </w:rPr>
        <w:t>.</w:t>
      </w:r>
      <w:r w:rsidR="006A3FAE" w:rsidRPr="00D42794">
        <w:rPr>
          <w:rFonts w:ascii="Helvetica" w:hAnsi="Helvetica"/>
          <w:sz w:val="22"/>
          <w:szCs w:val="22"/>
        </w:rPr>
        <w:t xml:space="preserve">  </w:t>
      </w:r>
    </w:p>
    <w:p w14:paraId="6E198201" w14:textId="4391FCD4" w:rsidR="009717D4" w:rsidRPr="00D42794" w:rsidRDefault="009717D4" w:rsidP="009717D4">
      <w:pPr>
        <w:pStyle w:val="Body"/>
        <w:spacing w:line="276" w:lineRule="auto"/>
        <w:ind w:left="1440"/>
        <w:rPr>
          <w:rFonts w:ascii="Helvetica" w:eastAsia="Helvetica" w:hAnsi="Helvetica" w:cs="Helvetica"/>
          <w:spacing w:val="-4"/>
          <w:sz w:val="22"/>
          <w:szCs w:val="22"/>
          <w:u w:color="F79646"/>
        </w:rPr>
      </w:pPr>
      <w:bookmarkStart w:id="31" w:name="_Hlk168928498"/>
      <w:r w:rsidRPr="00D42794">
        <w:rPr>
          <w:rFonts w:ascii="Helvetica" w:eastAsia="Helvetica" w:hAnsi="Helvetica" w:cs="Helvetica"/>
          <w:spacing w:val="-4"/>
          <w:sz w:val="22"/>
          <w:szCs w:val="22"/>
          <w:u w:color="F79646"/>
        </w:rPr>
        <w:t>An applicant will only be awarded the highest</w:t>
      </w:r>
      <w:r w:rsidR="006C0C02" w:rsidRPr="00D42794">
        <w:rPr>
          <w:rFonts w:ascii="Helvetica" w:eastAsia="Helvetica" w:hAnsi="Helvetica" w:cs="Helvetica"/>
          <w:spacing w:val="-4"/>
          <w:sz w:val="22"/>
          <w:szCs w:val="22"/>
          <w:u w:color="F79646"/>
        </w:rPr>
        <w:t xml:space="preserve"> band for the </w:t>
      </w:r>
      <w:r w:rsidR="00EE69C4" w:rsidRPr="00D42794">
        <w:rPr>
          <w:rFonts w:ascii="Helvetica" w:eastAsia="Helvetica" w:hAnsi="Helvetica" w:cs="Helvetica"/>
          <w:spacing w:val="-4"/>
          <w:sz w:val="22"/>
          <w:szCs w:val="22"/>
          <w:u w:color="F79646"/>
        </w:rPr>
        <w:t>l</w:t>
      </w:r>
      <w:r w:rsidR="006C0C02" w:rsidRPr="00D42794">
        <w:rPr>
          <w:rFonts w:ascii="Helvetica" w:eastAsia="Helvetica" w:hAnsi="Helvetica" w:cs="Helvetica"/>
          <w:spacing w:val="-4"/>
          <w:sz w:val="22"/>
          <w:szCs w:val="22"/>
          <w:u w:color="F79646"/>
        </w:rPr>
        <w:t xml:space="preserve">ocal </w:t>
      </w:r>
      <w:r w:rsidR="00EE69C4" w:rsidRPr="00D42794">
        <w:rPr>
          <w:rFonts w:ascii="Helvetica" w:eastAsia="Helvetica" w:hAnsi="Helvetica" w:cs="Helvetica"/>
          <w:spacing w:val="-4"/>
          <w:sz w:val="22"/>
          <w:szCs w:val="22"/>
          <w:u w:color="F79646"/>
        </w:rPr>
        <w:t>a</w:t>
      </w:r>
      <w:r w:rsidR="009914F4" w:rsidRPr="00D42794">
        <w:rPr>
          <w:rFonts w:ascii="Helvetica" w:eastAsia="Helvetica" w:hAnsi="Helvetica" w:cs="Helvetica"/>
          <w:spacing w:val="-4"/>
          <w:sz w:val="22"/>
          <w:szCs w:val="22"/>
          <w:u w:color="F79646"/>
        </w:rPr>
        <w:t>uthority Scheme area</w:t>
      </w:r>
      <w:r w:rsidR="005B3724" w:rsidRPr="00D42794">
        <w:rPr>
          <w:rFonts w:ascii="Helvetica" w:eastAsia="Helvetica" w:hAnsi="Helvetica" w:cs="Helvetica"/>
          <w:spacing w:val="-4"/>
          <w:sz w:val="22"/>
          <w:szCs w:val="22"/>
          <w:u w:color="F79646"/>
        </w:rPr>
        <w:t>(s)</w:t>
      </w:r>
      <w:r w:rsidR="009914F4" w:rsidRPr="00D42794">
        <w:rPr>
          <w:rFonts w:ascii="Helvetica" w:eastAsia="Helvetica" w:hAnsi="Helvetica" w:cs="Helvetica"/>
          <w:spacing w:val="-4"/>
          <w:sz w:val="22"/>
          <w:szCs w:val="22"/>
          <w:u w:color="F79646"/>
        </w:rPr>
        <w:t xml:space="preserve"> </w:t>
      </w:r>
      <w:r w:rsidR="004253BF" w:rsidRPr="00D42794">
        <w:rPr>
          <w:rFonts w:ascii="Helvetica" w:eastAsia="Helvetica" w:hAnsi="Helvetica" w:cs="Helvetica"/>
          <w:spacing w:val="-4"/>
          <w:sz w:val="22"/>
          <w:szCs w:val="22"/>
          <w:u w:color="F79646"/>
        </w:rPr>
        <w:t xml:space="preserve">that </w:t>
      </w:r>
      <w:r w:rsidR="009914F4" w:rsidRPr="00D42794">
        <w:rPr>
          <w:rFonts w:ascii="Helvetica" w:eastAsia="Helvetica" w:hAnsi="Helvetica" w:cs="Helvetica"/>
          <w:spacing w:val="-4"/>
          <w:sz w:val="22"/>
          <w:szCs w:val="22"/>
          <w:u w:color="F79646"/>
        </w:rPr>
        <w:t>they have local connection to</w:t>
      </w:r>
      <w:r w:rsidR="004253BF" w:rsidRPr="00D42794">
        <w:rPr>
          <w:rFonts w:ascii="Helvetica" w:eastAsia="Helvetica" w:hAnsi="Helvetica" w:cs="Helvetica"/>
          <w:spacing w:val="-4"/>
          <w:sz w:val="22"/>
          <w:szCs w:val="22"/>
          <w:u w:color="F79646"/>
        </w:rPr>
        <w:t>, for e</w:t>
      </w:r>
      <w:r w:rsidR="009914F4" w:rsidRPr="00D42794">
        <w:rPr>
          <w:rFonts w:ascii="Helvetica" w:eastAsia="Helvetica" w:hAnsi="Helvetica" w:cs="Helvetica"/>
          <w:spacing w:val="-4"/>
          <w:sz w:val="22"/>
          <w:szCs w:val="22"/>
          <w:u w:color="F79646"/>
        </w:rPr>
        <w:t xml:space="preserve">very other </w:t>
      </w:r>
      <w:r w:rsidR="004253BF" w:rsidRPr="00D42794">
        <w:rPr>
          <w:rFonts w:ascii="Helvetica" w:eastAsia="Helvetica" w:hAnsi="Helvetica" w:cs="Helvetica"/>
          <w:spacing w:val="-4"/>
          <w:sz w:val="22"/>
          <w:szCs w:val="22"/>
          <w:u w:color="F79646"/>
        </w:rPr>
        <w:t xml:space="preserve">local authority </w:t>
      </w:r>
      <w:r w:rsidR="009914F4" w:rsidRPr="00D42794">
        <w:rPr>
          <w:rFonts w:ascii="Helvetica" w:eastAsia="Helvetica" w:hAnsi="Helvetica" w:cs="Helvetica"/>
          <w:spacing w:val="-4"/>
          <w:sz w:val="22"/>
          <w:szCs w:val="22"/>
          <w:u w:color="F79646"/>
        </w:rPr>
        <w:t xml:space="preserve">scheme area </w:t>
      </w:r>
      <w:r w:rsidR="004253BF" w:rsidRPr="00D42794">
        <w:rPr>
          <w:rFonts w:ascii="Helvetica" w:eastAsia="Helvetica" w:hAnsi="Helvetica" w:cs="Helvetica"/>
          <w:spacing w:val="-4"/>
          <w:sz w:val="22"/>
          <w:szCs w:val="22"/>
          <w:u w:color="F79646"/>
        </w:rPr>
        <w:t xml:space="preserve">they </w:t>
      </w:r>
      <w:r w:rsidR="00972ED8" w:rsidRPr="00D42794">
        <w:rPr>
          <w:rFonts w:ascii="Helvetica" w:eastAsia="Helvetica" w:hAnsi="Helvetica" w:cs="Helvetica"/>
          <w:spacing w:val="-4"/>
          <w:sz w:val="22"/>
          <w:szCs w:val="22"/>
          <w:u w:color="F79646"/>
        </w:rPr>
        <w:t>will be Band C.</w:t>
      </w:r>
    </w:p>
    <w:bookmarkEnd w:id="31"/>
    <w:p w14:paraId="71F1F626" w14:textId="77777777" w:rsidR="00231283" w:rsidRPr="00D42794" w:rsidRDefault="00231283" w:rsidP="00231283">
      <w:pPr>
        <w:pStyle w:val="Body"/>
        <w:spacing w:line="276" w:lineRule="auto"/>
        <w:ind w:left="2160"/>
        <w:rPr>
          <w:rFonts w:ascii="Helvetica" w:eastAsia="Helvetica" w:hAnsi="Helvetica" w:cs="Helvetica"/>
          <w:spacing w:val="-4"/>
          <w:sz w:val="22"/>
          <w:szCs w:val="22"/>
          <w:u w:color="F79646"/>
        </w:rPr>
      </w:pPr>
    </w:p>
    <w:p w14:paraId="6D5B8B24" w14:textId="116B2356" w:rsidR="00CB09E0" w:rsidRPr="00D42794" w:rsidRDefault="00636675" w:rsidP="00AF2619">
      <w:pPr>
        <w:pStyle w:val="Body"/>
        <w:numPr>
          <w:ilvl w:val="0"/>
          <w:numId w:val="41"/>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Employment</w:t>
      </w:r>
      <w:r w:rsidR="00A91B96" w:rsidRPr="00D42794">
        <w:rPr>
          <w:rFonts w:ascii="Helvetica" w:hAnsi="Helvetica"/>
          <w:spacing w:val="-4"/>
          <w:sz w:val="22"/>
          <w:szCs w:val="22"/>
          <w:u w:color="F79646"/>
        </w:rPr>
        <w:t xml:space="preserve"> </w:t>
      </w:r>
      <w:r w:rsidR="00771E6E" w:rsidRPr="00D42794">
        <w:rPr>
          <w:rFonts w:ascii="Helvetica" w:hAnsi="Helvetica"/>
          <w:spacing w:val="-4"/>
          <w:sz w:val="22"/>
          <w:szCs w:val="22"/>
          <w:u w:color="F79646"/>
        </w:rPr>
        <w:t xml:space="preserve">– </w:t>
      </w:r>
      <w:r w:rsidR="00771E6E" w:rsidRPr="00D42794">
        <w:rPr>
          <w:rFonts w:ascii="Helvetica" w:hAnsi="Helvetica"/>
          <w:sz w:val="22"/>
          <w:szCs w:val="22"/>
        </w:rPr>
        <w:t xml:space="preserve">a connection established by employment </w:t>
      </w:r>
      <w:r w:rsidR="00794B5F" w:rsidRPr="00D42794">
        <w:rPr>
          <w:rFonts w:ascii="Helvetica" w:hAnsi="Helvetica"/>
          <w:sz w:val="22"/>
          <w:szCs w:val="22"/>
        </w:rPr>
        <w:t xml:space="preserve">in one of the </w:t>
      </w:r>
      <w:r w:rsidR="009118D4" w:rsidRPr="00D42794">
        <w:rPr>
          <w:rFonts w:ascii="Helvetica" w:hAnsi="Helvetica"/>
          <w:sz w:val="22"/>
          <w:szCs w:val="22"/>
        </w:rPr>
        <w:t xml:space="preserve">scheme </w:t>
      </w:r>
      <w:r w:rsidR="00794B5F" w:rsidRPr="00D42794">
        <w:rPr>
          <w:rFonts w:ascii="Helvetica" w:hAnsi="Helvetica"/>
          <w:sz w:val="22"/>
          <w:szCs w:val="22"/>
        </w:rPr>
        <w:t xml:space="preserve">local authority areas </w:t>
      </w:r>
      <w:r w:rsidR="00A91B96" w:rsidRPr="00D42794">
        <w:rPr>
          <w:rFonts w:ascii="Helvetica" w:hAnsi="Helvetica"/>
          <w:sz w:val="22"/>
          <w:szCs w:val="22"/>
        </w:rPr>
        <w:t xml:space="preserve">(including an apprenticeship) </w:t>
      </w:r>
      <w:r w:rsidR="00771E6E" w:rsidRPr="00D42794">
        <w:rPr>
          <w:rFonts w:ascii="Helvetica" w:hAnsi="Helvetica"/>
          <w:sz w:val="22"/>
          <w:szCs w:val="22"/>
        </w:rPr>
        <w:t>will be limited to the usual place of work</w:t>
      </w:r>
      <w:r w:rsidR="000F7C01" w:rsidRPr="00D42794">
        <w:rPr>
          <w:rFonts w:ascii="Helvetica" w:hAnsi="Helvetica"/>
          <w:sz w:val="22"/>
          <w:szCs w:val="22"/>
        </w:rPr>
        <w:t>.</w:t>
      </w:r>
      <w:r w:rsidR="00A91B96" w:rsidRPr="00D42794">
        <w:rPr>
          <w:rFonts w:ascii="Helvetica" w:hAnsi="Helvetica"/>
          <w:sz w:val="22"/>
          <w:szCs w:val="22"/>
        </w:rPr>
        <w:t xml:space="preserve"> Any work that is short-term (e.g. a contract of employment is less than 12 months), marginal (e.g. less than 16 hours per week and earnings allow for claiming Universal Credit or entitlement to Working Tax Credits), ancillary (e.g. occasional (even regularly) work </w:t>
      </w:r>
      <w:r w:rsidR="00E176C2" w:rsidRPr="00D42794">
        <w:rPr>
          <w:rFonts w:ascii="Helvetica" w:hAnsi="Helvetica"/>
          <w:sz w:val="22"/>
          <w:szCs w:val="22"/>
        </w:rPr>
        <w:t xml:space="preserve">that </w:t>
      </w:r>
      <w:r w:rsidR="00A91B96" w:rsidRPr="00D42794">
        <w:rPr>
          <w:rFonts w:ascii="Helvetica" w:hAnsi="Helvetica"/>
          <w:sz w:val="22"/>
          <w:szCs w:val="22"/>
        </w:rPr>
        <w:t xml:space="preserve">is undertaken in the </w:t>
      </w:r>
      <w:r w:rsidR="00EE69C4" w:rsidRPr="00D42794">
        <w:rPr>
          <w:rFonts w:ascii="Helvetica" w:hAnsi="Helvetica"/>
          <w:sz w:val="22"/>
          <w:szCs w:val="22"/>
        </w:rPr>
        <w:t>l</w:t>
      </w:r>
      <w:r w:rsidR="00A91B96" w:rsidRPr="00D42794">
        <w:rPr>
          <w:rFonts w:ascii="Helvetica" w:hAnsi="Helvetica"/>
          <w:sz w:val="22"/>
          <w:szCs w:val="22"/>
        </w:rPr>
        <w:t xml:space="preserve">ocal </w:t>
      </w:r>
      <w:r w:rsidR="00EE69C4" w:rsidRPr="00D42794">
        <w:rPr>
          <w:rFonts w:ascii="Helvetica" w:hAnsi="Helvetica"/>
          <w:sz w:val="22"/>
          <w:szCs w:val="22"/>
        </w:rPr>
        <w:t>a</w:t>
      </w:r>
      <w:r w:rsidR="00A91B96" w:rsidRPr="00D42794">
        <w:rPr>
          <w:rFonts w:ascii="Helvetica" w:hAnsi="Helvetica"/>
          <w:sz w:val="22"/>
          <w:szCs w:val="22"/>
        </w:rPr>
        <w:t xml:space="preserve">uthority area, but the main place of work is outside the </w:t>
      </w:r>
      <w:r w:rsidR="00EE69C4" w:rsidRPr="00D42794">
        <w:rPr>
          <w:rFonts w:ascii="Helvetica" w:hAnsi="Helvetica"/>
          <w:sz w:val="22"/>
          <w:szCs w:val="22"/>
        </w:rPr>
        <w:t>l</w:t>
      </w:r>
      <w:r w:rsidR="00A91B96" w:rsidRPr="00D42794">
        <w:rPr>
          <w:rFonts w:ascii="Helvetica" w:hAnsi="Helvetica"/>
          <w:sz w:val="22"/>
          <w:szCs w:val="22"/>
        </w:rPr>
        <w:t xml:space="preserve">ocal </w:t>
      </w:r>
      <w:r w:rsidR="00EE69C4" w:rsidRPr="00D42794">
        <w:rPr>
          <w:rFonts w:ascii="Helvetica" w:hAnsi="Helvetica"/>
          <w:sz w:val="22"/>
          <w:szCs w:val="22"/>
        </w:rPr>
        <w:t>a</w:t>
      </w:r>
      <w:r w:rsidR="00A91B96" w:rsidRPr="00D42794">
        <w:rPr>
          <w:rFonts w:ascii="Helvetica" w:hAnsi="Helvetica"/>
          <w:sz w:val="22"/>
          <w:szCs w:val="22"/>
        </w:rPr>
        <w:t>uthority area) or voluntary (e.g. where no payment is received, or payment is made only for expenses) will not be taken account of</w:t>
      </w:r>
      <w:r w:rsidR="00771E6E" w:rsidRPr="00D42794">
        <w:rPr>
          <w:rFonts w:ascii="Helvetica" w:hAnsi="Helvetica"/>
          <w:sz w:val="22"/>
          <w:szCs w:val="22"/>
        </w:rPr>
        <w:t>.</w:t>
      </w:r>
      <w:r w:rsidR="00E176C2" w:rsidRPr="00D42794">
        <w:rPr>
          <w:rFonts w:ascii="Helvetica" w:hAnsi="Helvetica"/>
          <w:sz w:val="22"/>
          <w:szCs w:val="22"/>
        </w:rPr>
        <w:t xml:space="preserve"> An exemption will apply for applicants who need to move to take-up an offer of work. When deciding whether to apply an exemption, the </w:t>
      </w:r>
      <w:r w:rsidR="00EE69C4" w:rsidRPr="00D42794">
        <w:rPr>
          <w:rFonts w:ascii="Helvetica" w:hAnsi="Helvetica"/>
          <w:sz w:val="22"/>
          <w:szCs w:val="22"/>
        </w:rPr>
        <w:t>l</w:t>
      </w:r>
      <w:r w:rsidR="00E176C2" w:rsidRPr="00D42794">
        <w:rPr>
          <w:rFonts w:ascii="Helvetica" w:hAnsi="Helvetica"/>
          <w:sz w:val="22"/>
          <w:szCs w:val="22"/>
        </w:rPr>
        <w:t xml:space="preserve">ocal </w:t>
      </w:r>
      <w:r w:rsidR="00EE69C4" w:rsidRPr="00D42794">
        <w:rPr>
          <w:rFonts w:ascii="Helvetica" w:hAnsi="Helvetica"/>
          <w:sz w:val="22"/>
          <w:szCs w:val="22"/>
        </w:rPr>
        <w:t>a</w:t>
      </w:r>
      <w:r w:rsidR="00E176C2" w:rsidRPr="00D42794">
        <w:rPr>
          <w:rFonts w:ascii="Helvetica" w:hAnsi="Helvetica"/>
          <w:sz w:val="22"/>
          <w:szCs w:val="22"/>
        </w:rPr>
        <w:t xml:space="preserve">uthority will consider evidence (the following list is not </w:t>
      </w:r>
      <w:r w:rsidR="00B77D00" w:rsidRPr="00D42794">
        <w:rPr>
          <w:rFonts w:ascii="Helvetica" w:hAnsi="Helvetica"/>
          <w:sz w:val="22"/>
          <w:szCs w:val="22"/>
        </w:rPr>
        <w:t>exhaustive,</w:t>
      </w:r>
      <w:r w:rsidR="00E176C2" w:rsidRPr="00D42794">
        <w:rPr>
          <w:rFonts w:ascii="Helvetica" w:hAnsi="Helvetica"/>
          <w:sz w:val="22"/>
          <w:szCs w:val="22"/>
        </w:rPr>
        <w:t xml:space="preserve"> and the </w:t>
      </w:r>
      <w:r w:rsidR="00EE69C4" w:rsidRPr="00D42794">
        <w:rPr>
          <w:rFonts w:ascii="Helvetica" w:hAnsi="Helvetica"/>
          <w:sz w:val="22"/>
          <w:szCs w:val="22"/>
        </w:rPr>
        <w:t>l</w:t>
      </w:r>
      <w:r w:rsidR="00E176C2" w:rsidRPr="00D42794">
        <w:rPr>
          <w:rFonts w:ascii="Helvetica" w:hAnsi="Helvetica"/>
          <w:sz w:val="22"/>
          <w:szCs w:val="22"/>
        </w:rPr>
        <w:t xml:space="preserve">ocal </w:t>
      </w:r>
      <w:r w:rsidR="00EE69C4" w:rsidRPr="00D42794">
        <w:rPr>
          <w:rFonts w:ascii="Helvetica" w:hAnsi="Helvetica"/>
          <w:sz w:val="22"/>
          <w:szCs w:val="22"/>
        </w:rPr>
        <w:t>a</w:t>
      </w:r>
      <w:r w:rsidR="00E176C2" w:rsidRPr="00D42794">
        <w:rPr>
          <w:rFonts w:ascii="Helvetica" w:hAnsi="Helvetica"/>
          <w:sz w:val="22"/>
          <w:szCs w:val="22"/>
        </w:rPr>
        <w:t>uthority will consider any other appropriate factors and local circumstances):</w:t>
      </w:r>
    </w:p>
    <w:p w14:paraId="17520924" w14:textId="6E661E18" w:rsidR="00CB09E0" w:rsidRPr="00D42794" w:rsidRDefault="00CB09E0"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hAnsi="Helvetica"/>
          <w:sz w:val="22"/>
          <w:szCs w:val="22"/>
        </w:rPr>
        <w:t>The distance and/or time taken to travel between work and home</w:t>
      </w:r>
      <w:r w:rsidR="00E176C2" w:rsidRPr="00D42794">
        <w:rPr>
          <w:rFonts w:ascii="Helvetica" w:hAnsi="Helvetica"/>
          <w:sz w:val="22"/>
          <w:szCs w:val="22"/>
        </w:rPr>
        <w:t>.</w:t>
      </w:r>
    </w:p>
    <w:p w14:paraId="47407DD2" w14:textId="7174CB00" w:rsidR="00CB09E0" w:rsidRPr="00D42794" w:rsidRDefault="00CB09E0"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hAnsi="Helvetica"/>
          <w:sz w:val="22"/>
          <w:szCs w:val="22"/>
        </w:rPr>
        <w:t xml:space="preserve">The availability and affordability of transport, taking account </w:t>
      </w:r>
      <w:r w:rsidR="00A521B6" w:rsidRPr="00D42794">
        <w:rPr>
          <w:rFonts w:ascii="Helvetica" w:hAnsi="Helvetica"/>
          <w:sz w:val="22"/>
          <w:szCs w:val="22"/>
        </w:rPr>
        <w:t xml:space="preserve">the </w:t>
      </w:r>
      <w:r w:rsidRPr="00D42794">
        <w:rPr>
          <w:rFonts w:ascii="Helvetica" w:hAnsi="Helvetica"/>
          <w:sz w:val="22"/>
          <w:szCs w:val="22"/>
        </w:rPr>
        <w:t>level of earnings</w:t>
      </w:r>
      <w:r w:rsidR="00E176C2" w:rsidRPr="00D42794">
        <w:rPr>
          <w:rFonts w:ascii="Helvetica" w:hAnsi="Helvetica"/>
          <w:sz w:val="22"/>
          <w:szCs w:val="22"/>
        </w:rPr>
        <w:t>.</w:t>
      </w:r>
    </w:p>
    <w:p w14:paraId="7436E66B" w14:textId="1BB16EC3" w:rsidR="00951D1C" w:rsidRPr="00D42794" w:rsidRDefault="00CB09E0"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hAnsi="Helvetica"/>
          <w:sz w:val="22"/>
          <w:szCs w:val="22"/>
        </w:rPr>
        <w:t xml:space="preserve">The </w:t>
      </w:r>
      <w:r w:rsidR="00951D1C" w:rsidRPr="00D42794">
        <w:rPr>
          <w:rFonts w:ascii="Helvetica" w:hAnsi="Helvetica"/>
          <w:sz w:val="22"/>
          <w:szCs w:val="22"/>
        </w:rPr>
        <w:t>nature</w:t>
      </w:r>
      <w:r w:rsidRPr="00D42794">
        <w:rPr>
          <w:rFonts w:ascii="Helvetica" w:hAnsi="Helvetica"/>
          <w:sz w:val="22"/>
          <w:szCs w:val="22"/>
        </w:rPr>
        <w:t xml:space="preserve"> of the work</w:t>
      </w:r>
      <w:r w:rsidR="00951D1C" w:rsidRPr="00D42794">
        <w:rPr>
          <w:rFonts w:ascii="Helvetica" w:hAnsi="Helvetica"/>
          <w:sz w:val="22"/>
          <w:szCs w:val="22"/>
        </w:rPr>
        <w:t xml:space="preserve"> and whether similar opportunities are available closer to home</w:t>
      </w:r>
      <w:r w:rsidR="00E176C2" w:rsidRPr="00D42794">
        <w:rPr>
          <w:rFonts w:ascii="Helvetica" w:hAnsi="Helvetica"/>
          <w:sz w:val="22"/>
          <w:szCs w:val="22"/>
        </w:rPr>
        <w:t>.</w:t>
      </w:r>
    </w:p>
    <w:p w14:paraId="700BF89F" w14:textId="4DEAF0DD" w:rsidR="00951D1C" w:rsidRPr="00D42794" w:rsidRDefault="00951D1C"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hAnsi="Helvetica"/>
          <w:sz w:val="22"/>
          <w:szCs w:val="22"/>
        </w:rPr>
        <w:t xml:space="preserve">Other personal factors, such as medical conditions and </w:t>
      </w:r>
      <w:r w:rsidR="00B77D00" w:rsidRPr="00D42794">
        <w:rPr>
          <w:rFonts w:ascii="Helvetica" w:hAnsi="Helvetica"/>
          <w:sz w:val="22"/>
          <w:szCs w:val="22"/>
        </w:rPr>
        <w:t>childcare</w:t>
      </w:r>
      <w:r w:rsidRPr="00D42794">
        <w:rPr>
          <w:rFonts w:ascii="Helvetica" w:hAnsi="Helvetica"/>
          <w:sz w:val="22"/>
          <w:szCs w:val="22"/>
        </w:rPr>
        <w:t>, which wou</w:t>
      </w:r>
      <w:r w:rsidR="00A91B96" w:rsidRPr="00D42794">
        <w:rPr>
          <w:rFonts w:ascii="Helvetica" w:hAnsi="Helvetica"/>
          <w:sz w:val="22"/>
          <w:szCs w:val="22"/>
        </w:rPr>
        <w:t>l</w:t>
      </w:r>
      <w:r w:rsidRPr="00D42794">
        <w:rPr>
          <w:rFonts w:ascii="Helvetica" w:hAnsi="Helvetica"/>
          <w:sz w:val="22"/>
          <w:szCs w:val="22"/>
        </w:rPr>
        <w:t>d be affected if a move could not take p</w:t>
      </w:r>
      <w:r w:rsidR="00A521B6" w:rsidRPr="00D42794">
        <w:rPr>
          <w:rFonts w:ascii="Helvetica" w:hAnsi="Helvetica"/>
          <w:sz w:val="22"/>
          <w:szCs w:val="22"/>
        </w:rPr>
        <w:t>lace</w:t>
      </w:r>
      <w:r w:rsidR="00E176C2" w:rsidRPr="00D42794">
        <w:rPr>
          <w:rFonts w:ascii="Helvetica" w:hAnsi="Helvetica"/>
          <w:sz w:val="22"/>
          <w:szCs w:val="22"/>
        </w:rPr>
        <w:t>.</w:t>
      </w:r>
    </w:p>
    <w:p w14:paraId="2DE2500E" w14:textId="10168D3D" w:rsidR="00951D1C" w:rsidRPr="00D42794" w:rsidRDefault="00951D1C"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hAnsi="Helvetica"/>
          <w:sz w:val="22"/>
          <w:szCs w:val="22"/>
        </w:rPr>
        <w:t>The length of the work contract</w:t>
      </w:r>
      <w:r w:rsidR="00E176C2" w:rsidRPr="00D42794">
        <w:rPr>
          <w:rFonts w:ascii="Helvetica" w:hAnsi="Helvetica"/>
          <w:sz w:val="22"/>
          <w:szCs w:val="22"/>
        </w:rPr>
        <w:t>.</w:t>
      </w:r>
    </w:p>
    <w:p w14:paraId="200A2E2E" w14:textId="12355966" w:rsidR="00A91B96" w:rsidRPr="00D42794" w:rsidRDefault="00951D1C"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hAnsi="Helvetica"/>
          <w:sz w:val="22"/>
          <w:szCs w:val="22"/>
        </w:rPr>
        <w:t>Whether failure to move would result in the loss of an opportunity to improve their employment circumstances or prospects, such as taking a better job, a promotion, or an apprenticeship</w:t>
      </w:r>
      <w:r w:rsidR="00E176C2" w:rsidRPr="00D42794">
        <w:rPr>
          <w:rFonts w:ascii="Helvetica" w:hAnsi="Helvetica"/>
          <w:sz w:val="22"/>
          <w:szCs w:val="22"/>
        </w:rPr>
        <w:t>.</w:t>
      </w:r>
      <w:r w:rsidR="00CB09E0" w:rsidRPr="00D42794">
        <w:rPr>
          <w:rFonts w:ascii="Helvetica" w:hAnsi="Helvetica"/>
          <w:sz w:val="22"/>
          <w:szCs w:val="22"/>
        </w:rPr>
        <w:t xml:space="preserve">  </w:t>
      </w:r>
    </w:p>
    <w:p w14:paraId="183AF256" w14:textId="26C41E6E" w:rsidR="00A91B96" w:rsidRPr="00D42794" w:rsidRDefault="00A521B6"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lastRenderedPageBreak/>
        <w:t xml:space="preserve">In circumstances where a job is being offered, and there is a need to move to take it up, </w:t>
      </w:r>
      <w:r w:rsidR="006615B2" w:rsidRPr="00D42794">
        <w:rPr>
          <w:rFonts w:ascii="Helvetica" w:eastAsia="Helvetica" w:hAnsi="Helvetica" w:cs="Helvetica"/>
          <w:spacing w:val="-4"/>
          <w:sz w:val="22"/>
          <w:szCs w:val="22"/>
          <w:u w:color="F79646"/>
        </w:rPr>
        <w:t xml:space="preserve">and </w:t>
      </w:r>
      <w:r w:rsidRPr="00D42794">
        <w:rPr>
          <w:rFonts w:ascii="Helvetica" w:eastAsia="Helvetica" w:hAnsi="Helvetica" w:cs="Helvetica"/>
          <w:spacing w:val="-4"/>
          <w:sz w:val="22"/>
          <w:szCs w:val="22"/>
          <w:u w:color="F79646"/>
        </w:rPr>
        <w:t>the</w:t>
      </w:r>
      <w:r w:rsidR="006615B2" w:rsidRPr="00D42794">
        <w:rPr>
          <w:rFonts w:ascii="Helvetica" w:eastAsia="Helvetica" w:hAnsi="Helvetica" w:cs="Helvetica"/>
          <w:spacing w:val="-4"/>
          <w:sz w:val="22"/>
          <w:szCs w:val="22"/>
          <w:u w:color="F79646"/>
        </w:rPr>
        <w:t>ir</w:t>
      </w:r>
      <w:r w:rsidRPr="00D42794">
        <w:rPr>
          <w:rFonts w:ascii="Helvetica" w:eastAsia="Helvetica" w:hAnsi="Helvetica" w:cs="Helvetica"/>
          <w:spacing w:val="-4"/>
          <w:sz w:val="22"/>
          <w:szCs w:val="22"/>
          <w:u w:color="F79646"/>
        </w:rPr>
        <w:t xml:space="preserve"> i</w:t>
      </w:r>
      <w:r w:rsidR="00A91B96" w:rsidRPr="00D42794">
        <w:rPr>
          <w:rFonts w:ascii="Helvetica" w:eastAsia="Helvetica" w:hAnsi="Helvetica" w:cs="Helvetica"/>
          <w:spacing w:val="-4"/>
          <w:sz w:val="22"/>
          <w:szCs w:val="22"/>
          <w:u w:color="F79646"/>
        </w:rPr>
        <w:t>ntention to take up an offer of employmen</w:t>
      </w:r>
      <w:r w:rsidRPr="00D42794">
        <w:rPr>
          <w:rFonts w:ascii="Helvetica" w:eastAsia="Helvetica" w:hAnsi="Helvetica" w:cs="Helvetica"/>
          <w:spacing w:val="-4"/>
          <w:sz w:val="22"/>
          <w:szCs w:val="22"/>
          <w:u w:color="F79646"/>
        </w:rPr>
        <w:t>t</w:t>
      </w:r>
      <w:r w:rsidR="00E176C2" w:rsidRPr="00D42794">
        <w:rPr>
          <w:rFonts w:ascii="Helvetica" w:eastAsia="Helvetica" w:hAnsi="Helvetica" w:cs="Helvetica"/>
          <w:spacing w:val="-4"/>
          <w:sz w:val="22"/>
          <w:szCs w:val="22"/>
          <w:u w:color="F79646"/>
        </w:rPr>
        <w:t>.</w:t>
      </w:r>
    </w:p>
    <w:p w14:paraId="7DD99307" w14:textId="35BD5DD7" w:rsidR="00A521B6" w:rsidRPr="00D42794" w:rsidRDefault="00A521B6"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Verification of employment, or an offer of employment, and acceptance of it from the employer, such as:</w:t>
      </w:r>
    </w:p>
    <w:p w14:paraId="44FF2DD0" w14:textId="441C6C82" w:rsidR="00A521B6" w:rsidRPr="00D42794" w:rsidRDefault="00A521B6" w:rsidP="00AF2619">
      <w:pPr>
        <w:pStyle w:val="Body"/>
        <w:numPr>
          <w:ilvl w:val="2"/>
          <w:numId w:val="41"/>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a contract of employment</w:t>
      </w:r>
      <w:r w:rsidR="00E176C2" w:rsidRPr="00D42794">
        <w:rPr>
          <w:rFonts w:ascii="Helvetica" w:eastAsia="Helvetica" w:hAnsi="Helvetica" w:cs="Helvetica"/>
          <w:spacing w:val="-4"/>
          <w:sz w:val="22"/>
          <w:szCs w:val="22"/>
          <w:u w:color="F79646"/>
        </w:rPr>
        <w:t>,</w:t>
      </w:r>
    </w:p>
    <w:p w14:paraId="0D6787D9" w14:textId="4618F3D5" w:rsidR="00A521B6" w:rsidRPr="00D42794" w:rsidRDefault="00A521B6" w:rsidP="00AF2619">
      <w:pPr>
        <w:pStyle w:val="Body"/>
        <w:numPr>
          <w:ilvl w:val="2"/>
          <w:numId w:val="41"/>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wages/salary slips or bank statements in cases of zero hours contracts</w:t>
      </w:r>
      <w:r w:rsidR="00E176C2" w:rsidRPr="00D42794">
        <w:rPr>
          <w:rFonts w:ascii="Helvetica" w:eastAsia="Helvetica" w:hAnsi="Helvetica" w:cs="Helvetica"/>
          <w:spacing w:val="-4"/>
          <w:sz w:val="22"/>
          <w:szCs w:val="22"/>
          <w:u w:color="F79646"/>
        </w:rPr>
        <w:t>,</w:t>
      </w:r>
    </w:p>
    <w:p w14:paraId="6696299D" w14:textId="798336B1" w:rsidR="00A521B6" w:rsidRPr="00D42794" w:rsidRDefault="00A521B6" w:rsidP="00AF2619">
      <w:pPr>
        <w:pStyle w:val="Body"/>
        <w:numPr>
          <w:ilvl w:val="2"/>
          <w:numId w:val="41"/>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proof of receipt of tax and benefit information</w:t>
      </w:r>
      <w:r w:rsidR="00E176C2" w:rsidRPr="00D42794">
        <w:rPr>
          <w:rFonts w:ascii="Helvetica" w:eastAsia="Helvetica" w:hAnsi="Helvetica" w:cs="Helvetica"/>
          <w:spacing w:val="-4"/>
          <w:sz w:val="22"/>
          <w:szCs w:val="22"/>
          <w:u w:color="F79646"/>
        </w:rPr>
        <w:t>,</w:t>
      </w:r>
    </w:p>
    <w:p w14:paraId="7CE9824B" w14:textId="77B7F6ED" w:rsidR="00A521B6" w:rsidRPr="00D42794" w:rsidRDefault="00A521B6" w:rsidP="00AF2619">
      <w:pPr>
        <w:pStyle w:val="Body"/>
        <w:numPr>
          <w:ilvl w:val="2"/>
          <w:numId w:val="41"/>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a formal offer letter</w:t>
      </w:r>
      <w:r w:rsidR="00E176C2" w:rsidRPr="00D42794">
        <w:rPr>
          <w:rFonts w:ascii="Helvetica" w:eastAsia="Helvetica" w:hAnsi="Helvetica" w:cs="Helvetica"/>
          <w:spacing w:val="-4"/>
          <w:sz w:val="22"/>
          <w:szCs w:val="22"/>
          <w:u w:color="F79646"/>
        </w:rPr>
        <w:t>.</w:t>
      </w:r>
    </w:p>
    <w:p w14:paraId="7BE13443" w14:textId="0A8FA0AF" w:rsidR="00771E6E" w:rsidRPr="00D42794" w:rsidRDefault="00636675" w:rsidP="00AF2619">
      <w:pPr>
        <w:pStyle w:val="Body"/>
        <w:numPr>
          <w:ilvl w:val="0"/>
          <w:numId w:val="41"/>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Family associations</w:t>
      </w:r>
      <w:r w:rsidR="00771E6E" w:rsidRPr="00D42794">
        <w:rPr>
          <w:rFonts w:ascii="Helvetica" w:hAnsi="Helvetica"/>
          <w:spacing w:val="-4"/>
          <w:sz w:val="22"/>
          <w:szCs w:val="22"/>
          <w:u w:color="F79646"/>
        </w:rPr>
        <w:t xml:space="preserve"> </w:t>
      </w:r>
      <w:r w:rsidR="0019765F" w:rsidRPr="00D42794">
        <w:rPr>
          <w:rFonts w:ascii="Helvetica" w:hAnsi="Helvetica"/>
          <w:spacing w:val="-4"/>
          <w:sz w:val="22"/>
          <w:szCs w:val="22"/>
          <w:u w:color="F79646"/>
        </w:rPr>
        <w:t>–</w:t>
      </w:r>
      <w:r w:rsidR="00771E6E" w:rsidRPr="00D42794">
        <w:rPr>
          <w:rFonts w:ascii="Helvetica" w:hAnsi="Helvetica"/>
          <w:spacing w:val="-4"/>
          <w:sz w:val="22"/>
          <w:szCs w:val="22"/>
          <w:u w:color="F79646"/>
        </w:rPr>
        <w:t xml:space="preserve"> </w:t>
      </w:r>
      <w:r w:rsidR="0019765F" w:rsidRPr="00D42794">
        <w:rPr>
          <w:rFonts w:ascii="Helvetica" w:hAnsi="Helvetica"/>
          <w:sz w:val="22"/>
          <w:szCs w:val="22"/>
        </w:rPr>
        <w:t xml:space="preserve">a </w:t>
      </w:r>
      <w:r w:rsidR="00771E6E" w:rsidRPr="00D42794">
        <w:rPr>
          <w:rFonts w:ascii="Helvetica" w:hAnsi="Helvetica"/>
          <w:sz w:val="22"/>
          <w:szCs w:val="22"/>
        </w:rPr>
        <w:t xml:space="preserve">connection established by family relationships will be limited to </w:t>
      </w:r>
      <w:r w:rsidR="004640CC" w:rsidRPr="00D42794">
        <w:rPr>
          <w:rFonts w:ascii="Helvetica" w:hAnsi="Helvetica"/>
          <w:sz w:val="22"/>
          <w:szCs w:val="22"/>
        </w:rPr>
        <w:t>near r</w:t>
      </w:r>
      <w:r w:rsidR="00771E6E" w:rsidRPr="00D42794">
        <w:rPr>
          <w:rFonts w:ascii="Helvetica" w:hAnsi="Helvetica"/>
          <w:sz w:val="22"/>
          <w:szCs w:val="22"/>
        </w:rPr>
        <w:t>elatives (e.g. parents</w:t>
      </w:r>
      <w:r w:rsidR="0019765F" w:rsidRPr="00D42794">
        <w:rPr>
          <w:rFonts w:ascii="Helvetica" w:hAnsi="Helvetica"/>
          <w:sz w:val="22"/>
          <w:szCs w:val="22"/>
        </w:rPr>
        <w:t xml:space="preserve">/other </w:t>
      </w:r>
      <w:r w:rsidR="00064FB7" w:rsidRPr="00D42794">
        <w:rPr>
          <w:rFonts w:ascii="Helvetica" w:hAnsi="Helvetica"/>
          <w:sz w:val="22"/>
          <w:szCs w:val="22"/>
        </w:rPr>
        <w:t>guardians</w:t>
      </w:r>
      <w:r w:rsidR="00771E6E" w:rsidRPr="00D42794">
        <w:rPr>
          <w:rFonts w:ascii="Helvetica" w:hAnsi="Helvetica"/>
          <w:sz w:val="22"/>
          <w:szCs w:val="22"/>
        </w:rPr>
        <w:t>, sibling</w:t>
      </w:r>
      <w:r w:rsidR="0019765F" w:rsidRPr="00D42794">
        <w:rPr>
          <w:rFonts w:ascii="Helvetica" w:hAnsi="Helvetica"/>
          <w:sz w:val="22"/>
          <w:szCs w:val="22"/>
        </w:rPr>
        <w:t>s</w:t>
      </w:r>
      <w:r w:rsidR="00771E6E" w:rsidRPr="00D42794">
        <w:rPr>
          <w:rFonts w:ascii="Helvetica" w:hAnsi="Helvetica"/>
          <w:sz w:val="22"/>
          <w:szCs w:val="22"/>
        </w:rPr>
        <w:t xml:space="preserve">, </w:t>
      </w:r>
      <w:r w:rsidR="004640CC" w:rsidRPr="00D42794">
        <w:rPr>
          <w:rFonts w:ascii="Helvetica" w:hAnsi="Helvetica"/>
          <w:sz w:val="22"/>
          <w:szCs w:val="22"/>
        </w:rPr>
        <w:t xml:space="preserve">adult </w:t>
      </w:r>
      <w:r w:rsidR="00771E6E" w:rsidRPr="00D42794">
        <w:rPr>
          <w:rFonts w:ascii="Helvetica" w:hAnsi="Helvetica"/>
          <w:sz w:val="22"/>
          <w:szCs w:val="22"/>
        </w:rPr>
        <w:t>children</w:t>
      </w:r>
      <w:r w:rsidR="004640CC" w:rsidRPr="00D42794">
        <w:rPr>
          <w:rFonts w:ascii="Helvetica" w:hAnsi="Helvetica"/>
          <w:sz w:val="22"/>
          <w:szCs w:val="22"/>
        </w:rPr>
        <w:t xml:space="preserve"> </w:t>
      </w:r>
      <w:r w:rsidR="00A97331" w:rsidRPr="00D42794">
        <w:rPr>
          <w:rFonts w:ascii="Helvetica" w:hAnsi="Helvetica"/>
          <w:sz w:val="22"/>
          <w:szCs w:val="22"/>
        </w:rPr>
        <w:t>where there is sufficiently close links in the form of frequent contact</w:t>
      </w:r>
      <w:r w:rsidR="00771E6E" w:rsidRPr="00D42794">
        <w:rPr>
          <w:rFonts w:ascii="Helvetica" w:hAnsi="Helvetica"/>
          <w:sz w:val="22"/>
          <w:szCs w:val="22"/>
        </w:rPr>
        <w:t xml:space="preserve">) and their </w:t>
      </w:r>
      <w:r w:rsidR="005862B4" w:rsidRPr="00D42794">
        <w:rPr>
          <w:rFonts w:ascii="Helvetica" w:hAnsi="Helvetica"/>
          <w:sz w:val="22"/>
          <w:szCs w:val="22"/>
        </w:rPr>
        <w:t xml:space="preserve">current place of </w:t>
      </w:r>
      <w:r w:rsidR="00771E6E" w:rsidRPr="00D42794">
        <w:rPr>
          <w:rFonts w:ascii="Helvetica" w:hAnsi="Helvetica"/>
          <w:sz w:val="22"/>
          <w:szCs w:val="22"/>
        </w:rPr>
        <w:t xml:space="preserve">residence being within </w:t>
      </w:r>
      <w:r w:rsidR="006E46D7" w:rsidRPr="00D42794">
        <w:rPr>
          <w:rFonts w:ascii="Helvetica" w:hAnsi="Helvetica"/>
          <w:sz w:val="22"/>
          <w:szCs w:val="22"/>
        </w:rPr>
        <w:t xml:space="preserve">one of </w:t>
      </w:r>
      <w:r w:rsidR="009C3F70" w:rsidRPr="00D42794">
        <w:rPr>
          <w:rFonts w:ascii="Helvetica" w:hAnsi="Helvetica" w:cs="Helvetica"/>
          <w:sz w:val="22"/>
          <w:szCs w:val="22"/>
        </w:rPr>
        <w:t xml:space="preserve">the </w:t>
      </w:r>
      <w:r w:rsidR="006E46D7" w:rsidRPr="00D42794">
        <w:rPr>
          <w:rFonts w:ascii="Helvetica" w:hAnsi="Helvetica" w:cs="Helvetica"/>
          <w:sz w:val="22"/>
          <w:szCs w:val="22"/>
        </w:rPr>
        <w:t xml:space="preserve">scheme </w:t>
      </w:r>
      <w:r w:rsidR="00EE69C4" w:rsidRPr="00D42794">
        <w:rPr>
          <w:rFonts w:ascii="Helvetica" w:hAnsi="Helvetica" w:cs="Helvetica"/>
          <w:sz w:val="22"/>
          <w:szCs w:val="22"/>
        </w:rPr>
        <w:t>l</w:t>
      </w:r>
      <w:r w:rsidR="004640CC" w:rsidRPr="00D42794">
        <w:rPr>
          <w:rFonts w:ascii="Helvetica" w:hAnsi="Helvetica" w:cs="Helvetica"/>
          <w:sz w:val="22"/>
          <w:szCs w:val="22"/>
        </w:rPr>
        <w:t xml:space="preserve">ocal </w:t>
      </w:r>
      <w:r w:rsidR="00EE69C4" w:rsidRPr="00D42794">
        <w:rPr>
          <w:rFonts w:ascii="Helvetica" w:hAnsi="Helvetica" w:cs="Helvetica"/>
          <w:sz w:val="22"/>
          <w:szCs w:val="22"/>
        </w:rPr>
        <w:t>a</w:t>
      </w:r>
      <w:r w:rsidR="004640CC" w:rsidRPr="00D42794">
        <w:rPr>
          <w:rFonts w:ascii="Helvetica" w:hAnsi="Helvetica" w:cs="Helvetica"/>
          <w:sz w:val="22"/>
          <w:szCs w:val="22"/>
        </w:rPr>
        <w:t xml:space="preserve">uthority </w:t>
      </w:r>
      <w:r w:rsidR="006E46D7" w:rsidRPr="00D42794">
        <w:rPr>
          <w:rFonts w:ascii="Helvetica" w:hAnsi="Helvetica" w:cs="Helvetica"/>
          <w:sz w:val="22"/>
          <w:szCs w:val="22"/>
        </w:rPr>
        <w:t xml:space="preserve">areas </w:t>
      </w:r>
      <w:r w:rsidR="00771E6E" w:rsidRPr="00D42794">
        <w:rPr>
          <w:rFonts w:ascii="Helvetica" w:hAnsi="Helvetica"/>
          <w:sz w:val="22"/>
          <w:szCs w:val="22"/>
        </w:rPr>
        <w:t xml:space="preserve">for a minimum </w:t>
      </w:r>
      <w:r w:rsidR="00C626B0" w:rsidRPr="00D42794">
        <w:rPr>
          <w:rFonts w:ascii="Helvetica" w:hAnsi="Helvetica"/>
          <w:sz w:val="22"/>
          <w:szCs w:val="22"/>
        </w:rPr>
        <w:t xml:space="preserve">continuous </w:t>
      </w:r>
      <w:r w:rsidR="00771E6E" w:rsidRPr="00D42794">
        <w:rPr>
          <w:rFonts w:ascii="Helvetica" w:hAnsi="Helvetica"/>
          <w:sz w:val="22"/>
          <w:szCs w:val="22"/>
        </w:rPr>
        <w:t xml:space="preserve">period of </w:t>
      </w:r>
      <w:r w:rsidR="0011792B" w:rsidRPr="00D42794">
        <w:rPr>
          <w:rFonts w:ascii="Helvetica" w:hAnsi="Helvetica"/>
          <w:sz w:val="22"/>
          <w:szCs w:val="22"/>
        </w:rPr>
        <w:t>five</w:t>
      </w:r>
      <w:r w:rsidR="00771E6E" w:rsidRPr="00D42794">
        <w:rPr>
          <w:rFonts w:ascii="Helvetica" w:hAnsi="Helvetica"/>
          <w:sz w:val="22"/>
          <w:szCs w:val="22"/>
        </w:rPr>
        <w:t xml:space="preserve"> years.</w:t>
      </w:r>
      <w:r w:rsidR="0019765F" w:rsidRPr="00D42794">
        <w:rPr>
          <w:rFonts w:ascii="Helvetica" w:hAnsi="Helvetica"/>
          <w:sz w:val="22"/>
          <w:szCs w:val="22"/>
        </w:rPr>
        <w:t xml:space="preserve"> Applicants who can prove they have a continuing caring responsibility for someone who is resident in</w:t>
      </w:r>
      <w:r w:rsidR="009C3F70" w:rsidRPr="00D42794">
        <w:rPr>
          <w:rFonts w:ascii="Helvetica" w:hAnsi="Helvetica" w:cs="Helvetica"/>
          <w:sz w:val="22"/>
          <w:szCs w:val="22"/>
        </w:rPr>
        <w:t xml:space="preserve"> </w:t>
      </w:r>
      <w:r w:rsidR="00794B5F" w:rsidRPr="00D42794">
        <w:rPr>
          <w:rFonts w:ascii="Helvetica" w:hAnsi="Helvetica" w:cs="Helvetica"/>
          <w:sz w:val="22"/>
          <w:szCs w:val="22"/>
        </w:rPr>
        <w:t xml:space="preserve">one of </w:t>
      </w:r>
      <w:r w:rsidR="009C3F70" w:rsidRPr="00D42794">
        <w:rPr>
          <w:rFonts w:ascii="Helvetica" w:hAnsi="Helvetica" w:cs="Helvetica"/>
          <w:sz w:val="22"/>
          <w:szCs w:val="22"/>
        </w:rPr>
        <w:t>the</w:t>
      </w:r>
      <w:r w:rsidR="00A97331" w:rsidRPr="00D42794">
        <w:rPr>
          <w:rFonts w:ascii="Helvetica" w:hAnsi="Helvetica" w:cs="Helvetica"/>
          <w:sz w:val="22"/>
          <w:szCs w:val="22"/>
        </w:rPr>
        <w:t xml:space="preserve"> </w:t>
      </w:r>
      <w:r w:rsidR="006E46D7" w:rsidRPr="00D42794">
        <w:rPr>
          <w:rFonts w:ascii="Helvetica" w:hAnsi="Helvetica" w:cs="Helvetica"/>
          <w:sz w:val="22"/>
          <w:szCs w:val="22"/>
        </w:rPr>
        <w:t xml:space="preserve">scheme </w:t>
      </w:r>
      <w:r w:rsidR="00EE69C4" w:rsidRPr="00D42794">
        <w:rPr>
          <w:rFonts w:ascii="Helvetica" w:hAnsi="Helvetica" w:cs="Helvetica"/>
          <w:sz w:val="22"/>
          <w:szCs w:val="22"/>
        </w:rPr>
        <w:t>l</w:t>
      </w:r>
      <w:r w:rsidR="00A97331" w:rsidRPr="00D42794">
        <w:rPr>
          <w:rFonts w:ascii="Helvetica" w:hAnsi="Helvetica" w:cs="Helvetica"/>
          <w:sz w:val="22"/>
          <w:szCs w:val="22"/>
        </w:rPr>
        <w:t xml:space="preserve">ocal </w:t>
      </w:r>
      <w:r w:rsidR="00EE69C4" w:rsidRPr="00D42794">
        <w:rPr>
          <w:rFonts w:ascii="Helvetica" w:hAnsi="Helvetica" w:cs="Helvetica"/>
          <w:sz w:val="22"/>
          <w:szCs w:val="22"/>
        </w:rPr>
        <w:t>a</w:t>
      </w:r>
      <w:r w:rsidR="00A97331" w:rsidRPr="00D42794">
        <w:rPr>
          <w:rFonts w:ascii="Helvetica" w:hAnsi="Helvetica" w:cs="Helvetica"/>
          <w:sz w:val="22"/>
          <w:szCs w:val="22"/>
        </w:rPr>
        <w:t>uthority area</w:t>
      </w:r>
      <w:r w:rsidR="00794B5F" w:rsidRPr="00D42794">
        <w:rPr>
          <w:rFonts w:ascii="Helvetica" w:hAnsi="Helvetica" w:cs="Helvetica"/>
          <w:sz w:val="22"/>
          <w:szCs w:val="22"/>
        </w:rPr>
        <w:t>s</w:t>
      </w:r>
      <w:r w:rsidR="0019765F" w:rsidRPr="00D42794">
        <w:rPr>
          <w:rFonts w:ascii="Helvetica" w:hAnsi="Helvetica"/>
          <w:sz w:val="22"/>
          <w:szCs w:val="22"/>
        </w:rPr>
        <w:t>, and that this care could not be provided unless they were resident</w:t>
      </w:r>
      <w:r w:rsidR="009C3F70" w:rsidRPr="00D42794">
        <w:rPr>
          <w:rFonts w:ascii="Helvetica" w:hAnsi="Helvetica"/>
          <w:sz w:val="22"/>
          <w:szCs w:val="22"/>
        </w:rPr>
        <w:t xml:space="preserve"> in the region</w:t>
      </w:r>
      <w:r w:rsidR="0019765F" w:rsidRPr="00D42794">
        <w:rPr>
          <w:rFonts w:ascii="Helvetica" w:hAnsi="Helvetica"/>
          <w:sz w:val="22"/>
          <w:szCs w:val="22"/>
        </w:rPr>
        <w:t>, will be exempt from local connection requirements</w:t>
      </w:r>
      <w:r w:rsidR="003E2DEA" w:rsidRPr="00D42794">
        <w:rPr>
          <w:rFonts w:ascii="Helvetica" w:hAnsi="Helvetica"/>
          <w:sz w:val="22"/>
          <w:szCs w:val="22"/>
        </w:rPr>
        <w:t>.</w:t>
      </w:r>
    </w:p>
    <w:p w14:paraId="20981971" w14:textId="6CE3A190" w:rsidR="005A4CFA" w:rsidRPr="00D42794" w:rsidRDefault="00636675" w:rsidP="00AF2619">
      <w:pPr>
        <w:pStyle w:val="Body"/>
        <w:numPr>
          <w:ilvl w:val="0"/>
          <w:numId w:val="41"/>
        </w:numPr>
        <w:spacing w:line="276" w:lineRule="auto"/>
        <w:rPr>
          <w:rFonts w:ascii="Helvetica" w:hAnsi="Helvetica"/>
          <w:spacing w:val="-4"/>
          <w:sz w:val="22"/>
          <w:szCs w:val="22"/>
          <w:u w:color="F79646"/>
        </w:rPr>
      </w:pPr>
      <w:r w:rsidRPr="00D42794">
        <w:rPr>
          <w:rFonts w:ascii="Helvetica" w:hAnsi="Helvetica"/>
          <w:spacing w:val="-4"/>
          <w:sz w:val="22"/>
          <w:szCs w:val="22"/>
          <w:u w:color="F79646"/>
        </w:rPr>
        <w:t>O</w:t>
      </w:r>
      <w:r w:rsidR="00BE32C1" w:rsidRPr="00D42794">
        <w:rPr>
          <w:rFonts w:ascii="Helvetica" w:hAnsi="Helvetica"/>
          <w:spacing w:val="-4"/>
          <w:sz w:val="22"/>
          <w:szCs w:val="22"/>
          <w:u w:color="F79646"/>
        </w:rPr>
        <w:t>ther special reason</w:t>
      </w:r>
      <w:r w:rsidR="0019765F" w:rsidRPr="00D42794">
        <w:rPr>
          <w:rFonts w:ascii="Helvetica" w:hAnsi="Helvetica"/>
          <w:spacing w:val="-4"/>
          <w:sz w:val="22"/>
          <w:szCs w:val="22"/>
          <w:u w:color="F79646"/>
        </w:rPr>
        <w:t xml:space="preserve"> </w:t>
      </w:r>
      <w:r w:rsidR="0011792B" w:rsidRPr="00D42794">
        <w:rPr>
          <w:rFonts w:ascii="Helvetica" w:hAnsi="Helvetica"/>
          <w:spacing w:val="-4"/>
          <w:sz w:val="22"/>
          <w:szCs w:val="22"/>
          <w:u w:color="F79646"/>
        </w:rPr>
        <w:t>–</w:t>
      </w:r>
      <w:r w:rsidR="0019765F" w:rsidRPr="00D42794">
        <w:rPr>
          <w:rFonts w:ascii="Helvetica" w:hAnsi="Helvetica"/>
          <w:spacing w:val="-4"/>
          <w:sz w:val="22"/>
          <w:szCs w:val="22"/>
          <w:u w:color="F79646"/>
        </w:rPr>
        <w:t xml:space="preserve"> </w:t>
      </w:r>
      <w:r w:rsidR="0011792B" w:rsidRPr="00D42794">
        <w:rPr>
          <w:rFonts w:ascii="Helvetica" w:hAnsi="Helvetica"/>
          <w:spacing w:val="-4"/>
          <w:sz w:val="22"/>
          <w:szCs w:val="22"/>
          <w:u w:color="F79646"/>
        </w:rPr>
        <w:t>person</w:t>
      </w:r>
      <w:r w:rsidR="00D61FA1" w:rsidRPr="00D42794">
        <w:rPr>
          <w:rFonts w:ascii="Helvetica" w:hAnsi="Helvetica"/>
          <w:spacing w:val="-4"/>
          <w:sz w:val="22"/>
          <w:szCs w:val="22"/>
          <w:u w:color="F79646"/>
        </w:rPr>
        <w:t xml:space="preserve">s </w:t>
      </w:r>
      <w:r w:rsidR="0011792B" w:rsidRPr="00D42794">
        <w:rPr>
          <w:rFonts w:ascii="Helvetica" w:hAnsi="Helvetica"/>
          <w:spacing w:val="-4"/>
          <w:sz w:val="22"/>
          <w:szCs w:val="22"/>
          <w:u w:color="F79646"/>
        </w:rPr>
        <w:t xml:space="preserve">who need to be near special medical or support services </w:t>
      </w:r>
      <w:r w:rsidR="005A4CFA" w:rsidRPr="00D42794">
        <w:rPr>
          <w:rFonts w:ascii="Helvetica" w:hAnsi="Helvetica"/>
          <w:spacing w:val="-4"/>
          <w:sz w:val="22"/>
          <w:szCs w:val="22"/>
          <w:u w:color="F79646"/>
        </w:rPr>
        <w:t xml:space="preserve">which are only available in </w:t>
      </w:r>
      <w:r w:rsidR="00BE548D" w:rsidRPr="00D42794">
        <w:rPr>
          <w:rFonts w:ascii="Helvetica" w:hAnsi="Helvetica"/>
          <w:spacing w:val="-4"/>
          <w:sz w:val="22"/>
          <w:szCs w:val="22"/>
          <w:u w:color="F79646"/>
        </w:rPr>
        <w:t xml:space="preserve">one of </w:t>
      </w:r>
      <w:r w:rsidR="005A4CFA" w:rsidRPr="00D42794">
        <w:rPr>
          <w:rFonts w:ascii="Helvetica" w:hAnsi="Helvetica"/>
          <w:spacing w:val="-4"/>
          <w:sz w:val="22"/>
          <w:szCs w:val="22"/>
          <w:u w:color="F79646"/>
        </w:rPr>
        <w:t>the</w:t>
      </w:r>
      <w:r w:rsidR="006E46D7" w:rsidRPr="00D42794">
        <w:rPr>
          <w:rFonts w:ascii="Helvetica" w:hAnsi="Helvetica"/>
          <w:spacing w:val="-4"/>
          <w:sz w:val="22"/>
          <w:szCs w:val="22"/>
          <w:u w:color="F79646"/>
        </w:rPr>
        <w:t xml:space="preserve"> scheme</w:t>
      </w:r>
      <w:r w:rsidR="005A4CFA" w:rsidRPr="00D42794">
        <w:rPr>
          <w:rFonts w:ascii="Helvetica" w:hAnsi="Helvetica"/>
          <w:spacing w:val="-4"/>
          <w:sz w:val="22"/>
          <w:szCs w:val="22"/>
          <w:u w:color="F79646"/>
        </w:rPr>
        <w:t xml:space="preserve"> </w:t>
      </w:r>
      <w:r w:rsidR="00EE69C4" w:rsidRPr="00D42794">
        <w:rPr>
          <w:rFonts w:ascii="Helvetica" w:hAnsi="Helvetica"/>
          <w:spacing w:val="-4"/>
          <w:sz w:val="22"/>
          <w:szCs w:val="22"/>
          <w:u w:color="F79646"/>
        </w:rPr>
        <w:t>l</w:t>
      </w:r>
      <w:r w:rsidR="005A4CFA" w:rsidRPr="00D42794">
        <w:rPr>
          <w:rFonts w:ascii="Helvetica" w:hAnsi="Helvetica"/>
          <w:spacing w:val="-4"/>
          <w:sz w:val="22"/>
          <w:szCs w:val="22"/>
          <w:u w:color="F79646"/>
        </w:rPr>
        <w:t xml:space="preserve">ocal </w:t>
      </w:r>
      <w:r w:rsidR="00EE69C4" w:rsidRPr="00D42794">
        <w:rPr>
          <w:rFonts w:ascii="Helvetica" w:hAnsi="Helvetica"/>
          <w:spacing w:val="-4"/>
          <w:sz w:val="22"/>
          <w:szCs w:val="22"/>
          <w:u w:color="F79646"/>
        </w:rPr>
        <w:t>a</w:t>
      </w:r>
      <w:r w:rsidR="005A4CFA" w:rsidRPr="00D42794">
        <w:rPr>
          <w:rFonts w:ascii="Helvetica" w:hAnsi="Helvetica"/>
          <w:spacing w:val="-4"/>
          <w:sz w:val="22"/>
          <w:szCs w:val="22"/>
          <w:u w:color="F79646"/>
        </w:rPr>
        <w:t>uthority area</w:t>
      </w:r>
      <w:r w:rsidR="00BE548D" w:rsidRPr="00D42794">
        <w:rPr>
          <w:rFonts w:ascii="Helvetica" w:hAnsi="Helvetica"/>
          <w:spacing w:val="-4"/>
          <w:sz w:val="22"/>
          <w:szCs w:val="22"/>
          <w:u w:color="F79646"/>
        </w:rPr>
        <w:t>s</w:t>
      </w:r>
      <w:r w:rsidR="005A4CFA" w:rsidRPr="00D42794">
        <w:rPr>
          <w:rFonts w:ascii="Helvetica" w:hAnsi="Helvetica"/>
          <w:spacing w:val="-4"/>
          <w:sz w:val="22"/>
          <w:szCs w:val="22"/>
          <w:u w:color="F79646"/>
        </w:rPr>
        <w:t xml:space="preserve"> will be exempt from local connection requirements.</w:t>
      </w:r>
    </w:p>
    <w:p w14:paraId="29370A66" w14:textId="4792FEBB" w:rsidR="00D61FA1" w:rsidRPr="00D42794" w:rsidRDefault="00D61FA1" w:rsidP="00AF2619">
      <w:pPr>
        <w:pStyle w:val="Body"/>
        <w:numPr>
          <w:ilvl w:val="0"/>
          <w:numId w:val="41"/>
        </w:numPr>
        <w:spacing w:line="276" w:lineRule="auto"/>
        <w:rPr>
          <w:rFonts w:ascii="Helvetica" w:hAnsi="Helvetica"/>
          <w:spacing w:val="-4"/>
          <w:sz w:val="22"/>
          <w:szCs w:val="22"/>
          <w:u w:color="F79646"/>
        </w:rPr>
      </w:pPr>
      <w:r w:rsidRPr="00D42794">
        <w:rPr>
          <w:rFonts w:ascii="Helvetica" w:hAnsi="Helvetica"/>
          <w:spacing w:val="-4"/>
          <w:sz w:val="22"/>
          <w:szCs w:val="22"/>
          <w:u w:color="F79646"/>
        </w:rPr>
        <w:t xml:space="preserve">Care leavers – persons </w:t>
      </w:r>
      <w:r w:rsidRPr="00D42794">
        <w:rPr>
          <w:rFonts w:ascii="Helvetica" w:hAnsi="Helvetica"/>
          <w:sz w:val="22"/>
          <w:szCs w:val="22"/>
        </w:rPr>
        <w:t>aged</w:t>
      </w:r>
      <w:r w:rsidR="00007106" w:rsidRPr="00D42794">
        <w:rPr>
          <w:rFonts w:ascii="Helvetica" w:hAnsi="Helvetica"/>
          <w:sz w:val="22"/>
          <w:szCs w:val="22"/>
        </w:rPr>
        <w:t xml:space="preserve"> up to </w:t>
      </w:r>
      <w:r w:rsidR="007B0390" w:rsidRPr="00D42794">
        <w:rPr>
          <w:rFonts w:ascii="Helvetica" w:hAnsi="Helvetica"/>
          <w:sz w:val="22"/>
          <w:szCs w:val="22"/>
        </w:rPr>
        <w:t>age</w:t>
      </w:r>
      <w:r w:rsidRPr="00D42794">
        <w:rPr>
          <w:rFonts w:ascii="Helvetica" w:hAnsi="Helvetica"/>
          <w:sz w:val="22"/>
          <w:szCs w:val="22"/>
        </w:rPr>
        <w:t xml:space="preserve"> 25, </w:t>
      </w:r>
      <w:r w:rsidR="0019765F" w:rsidRPr="00D42794">
        <w:rPr>
          <w:rFonts w:ascii="Helvetica" w:hAnsi="Helvetica"/>
          <w:sz w:val="22"/>
          <w:szCs w:val="22"/>
        </w:rPr>
        <w:t>who</w:t>
      </w:r>
      <w:r w:rsidRPr="00D42794">
        <w:rPr>
          <w:rFonts w:ascii="Helvetica" w:hAnsi="Helvetica"/>
          <w:sz w:val="22"/>
          <w:szCs w:val="22"/>
        </w:rPr>
        <w:t xml:space="preserve"> are owed a duty under Children Act 1989, section 23C, by </w:t>
      </w:r>
      <w:r w:rsidR="004C4D55" w:rsidRPr="00D42794">
        <w:rPr>
          <w:rFonts w:ascii="Helvetica" w:hAnsi="Helvetica"/>
          <w:sz w:val="22"/>
          <w:szCs w:val="22"/>
        </w:rPr>
        <w:t>any</w:t>
      </w:r>
      <w:r w:rsidRPr="00D42794">
        <w:rPr>
          <w:rFonts w:ascii="Helvetica" w:hAnsi="Helvetica"/>
          <w:sz w:val="22"/>
          <w:szCs w:val="22"/>
        </w:rPr>
        <w:t xml:space="preserve"> </w:t>
      </w:r>
      <w:r w:rsidR="00EE69C4" w:rsidRPr="00D42794">
        <w:rPr>
          <w:rFonts w:ascii="Helvetica" w:hAnsi="Helvetica"/>
          <w:sz w:val="22"/>
          <w:szCs w:val="22"/>
        </w:rPr>
        <w:t>l</w:t>
      </w:r>
      <w:r w:rsidRPr="00D42794">
        <w:rPr>
          <w:rFonts w:ascii="Helvetica" w:hAnsi="Helvetica"/>
          <w:sz w:val="22"/>
          <w:szCs w:val="22"/>
        </w:rPr>
        <w:t xml:space="preserve">ocal </w:t>
      </w:r>
      <w:r w:rsidR="00EE69C4" w:rsidRPr="00D42794">
        <w:rPr>
          <w:rFonts w:ascii="Helvetica" w:hAnsi="Helvetica"/>
          <w:sz w:val="22"/>
          <w:szCs w:val="22"/>
        </w:rPr>
        <w:t>a</w:t>
      </w:r>
      <w:r w:rsidRPr="00D42794">
        <w:rPr>
          <w:rFonts w:ascii="Helvetica" w:hAnsi="Helvetica"/>
          <w:sz w:val="22"/>
          <w:szCs w:val="22"/>
        </w:rPr>
        <w:t xml:space="preserve">uthority will be deemed to have a local connection to </w:t>
      </w:r>
      <w:r w:rsidR="00886137" w:rsidRPr="00D42794">
        <w:rPr>
          <w:rFonts w:ascii="Helvetica" w:hAnsi="Helvetica"/>
          <w:sz w:val="22"/>
          <w:szCs w:val="22"/>
        </w:rPr>
        <w:t>all</w:t>
      </w:r>
      <w:r w:rsidRPr="00D42794">
        <w:rPr>
          <w:rFonts w:ascii="Helvetica" w:hAnsi="Helvetica"/>
          <w:sz w:val="22"/>
          <w:szCs w:val="22"/>
        </w:rPr>
        <w:t xml:space="preserve"> </w:t>
      </w:r>
      <w:r w:rsidR="00EE69C4" w:rsidRPr="00D42794">
        <w:rPr>
          <w:rFonts w:ascii="Helvetica" w:hAnsi="Helvetica"/>
          <w:sz w:val="22"/>
          <w:szCs w:val="22"/>
        </w:rPr>
        <w:t>l</w:t>
      </w:r>
      <w:r w:rsidRPr="00D42794">
        <w:rPr>
          <w:rFonts w:ascii="Helvetica" w:hAnsi="Helvetica"/>
          <w:sz w:val="22"/>
          <w:szCs w:val="22"/>
        </w:rPr>
        <w:t xml:space="preserve">ocal </w:t>
      </w:r>
      <w:r w:rsidR="00EE69C4" w:rsidRPr="00D42794">
        <w:rPr>
          <w:rFonts w:ascii="Helvetica" w:hAnsi="Helvetica"/>
          <w:sz w:val="22"/>
          <w:szCs w:val="22"/>
        </w:rPr>
        <w:t>a</w:t>
      </w:r>
      <w:r w:rsidRPr="00D42794">
        <w:rPr>
          <w:rFonts w:ascii="Helvetica" w:hAnsi="Helvetica"/>
          <w:sz w:val="22"/>
          <w:szCs w:val="22"/>
        </w:rPr>
        <w:t>uthorit</w:t>
      </w:r>
      <w:r w:rsidR="00886137" w:rsidRPr="00D42794">
        <w:rPr>
          <w:rFonts w:ascii="Helvetica" w:hAnsi="Helvetica"/>
          <w:sz w:val="22"/>
          <w:szCs w:val="22"/>
        </w:rPr>
        <w:t>ies</w:t>
      </w:r>
      <w:r w:rsidRPr="00D42794">
        <w:rPr>
          <w:rFonts w:ascii="Helvetica" w:hAnsi="Helvetica"/>
          <w:sz w:val="22"/>
          <w:szCs w:val="22"/>
        </w:rPr>
        <w:t xml:space="preserve"> </w:t>
      </w:r>
      <w:r w:rsidR="00886137" w:rsidRPr="00D42794">
        <w:rPr>
          <w:rFonts w:ascii="Helvetica" w:hAnsi="Helvetica"/>
          <w:sz w:val="22"/>
          <w:szCs w:val="22"/>
        </w:rPr>
        <w:t xml:space="preserve">within the scheme </w:t>
      </w:r>
      <w:r w:rsidRPr="00D42794">
        <w:rPr>
          <w:rFonts w:ascii="Helvetica" w:hAnsi="Helvetica"/>
          <w:sz w:val="22"/>
          <w:szCs w:val="22"/>
        </w:rPr>
        <w:t>area.</w:t>
      </w:r>
    </w:p>
    <w:p w14:paraId="32740DC2" w14:textId="77777777" w:rsidR="0019765F" w:rsidRPr="00D42794" w:rsidRDefault="0019765F" w:rsidP="00D61FA1">
      <w:pPr>
        <w:pStyle w:val="Body"/>
        <w:spacing w:line="276" w:lineRule="auto"/>
        <w:rPr>
          <w:rFonts w:ascii="Helvetica" w:hAnsi="Helvetica"/>
          <w:spacing w:val="-4"/>
          <w:sz w:val="22"/>
          <w:szCs w:val="22"/>
          <w:u w:color="F79646"/>
        </w:rPr>
      </w:pPr>
    </w:p>
    <w:p w14:paraId="2940AAA3" w14:textId="4D9F5D16" w:rsidR="00825ACB" w:rsidRPr="00D42794" w:rsidRDefault="003C6BCF" w:rsidP="00825ACB">
      <w:pPr>
        <w:pStyle w:val="BodyA"/>
        <w:spacing w:line="276" w:lineRule="auto"/>
        <w:ind w:left="720" w:hanging="720"/>
        <w:rPr>
          <w:lang w:val="en-GB"/>
        </w:rPr>
      </w:pPr>
      <w:r w:rsidRPr="00D42794">
        <w:rPr>
          <w:spacing w:val="-4"/>
          <w:u w:color="F79646"/>
          <w:lang w:val="en-GB"/>
        </w:rPr>
        <w:t>3.2.</w:t>
      </w:r>
      <w:r w:rsidR="00781D1D" w:rsidRPr="00D42794">
        <w:rPr>
          <w:spacing w:val="-4"/>
          <w:u w:color="F79646"/>
          <w:lang w:val="en-GB"/>
        </w:rPr>
        <w:t>9</w:t>
      </w:r>
      <w:r w:rsidRPr="00D42794">
        <w:rPr>
          <w:spacing w:val="-4"/>
          <w:u w:color="F79646"/>
          <w:lang w:val="en-GB"/>
        </w:rPr>
        <w:tab/>
      </w:r>
      <w:r w:rsidR="00E176C2" w:rsidRPr="00D42794">
        <w:rPr>
          <w:spacing w:val="-4"/>
          <w:u w:color="F79646"/>
          <w:lang w:val="en-GB"/>
        </w:rPr>
        <w:t xml:space="preserve">An applicant, or a member of their household </w:t>
      </w:r>
      <w:r w:rsidR="001A0620" w:rsidRPr="00D42794">
        <w:rPr>
          <w:spacing w:val="-4"/>
          <w:u w:color="F79646"/>
          <w:lang w:val="en-GB"/>
        </w:rPr>
        <w:t>who are homeowners, encompassing anyone who has a mortgage for the whole or part of their home</w:t>
      </w:r>
      <w:r w:rsidR="00E176C2" w:rsidRPr="00D42794">
        <w:rPr>
          <w:spacing w:val="-4"/>
          <w:u w:color="F79646"/>
          <w:lang w:val="en-GB"/>
        </w:rPr>
        <w:t xml:space="preserve"> </w:t>
      </w:r>
      <w:r w:rsidR="00825ACB" w:rsidRPr="00D42794">
        <w:rPr>
          <w:spacing w:val="-4"/>
          <w:u w:color="F79646"/>
          <w:lang w:val="en-GB"/>
        </w:rPr>
        <w:t>(d</w:t>
      </w:r>
      <w:r w:rsidR="00BF70F9" w:rsidRPr="00D42794">
        <w:rPr>
          <w:spacing w:val="-4"/>
          <w:u w:color="F79646"/>
          <w:lang w:val="en-GB"/>
        </w:rPr>
        <w:t>isregards apply to applicants who have survived domestic abuse</w:t>
      </w:r>
      <w:r w:rsidR="00825ACB" w:rsidRPr="00D42794">
        <w:rPr>
          <w:spacing w:val="-4"/>
          <w:u w:color="F79646"/>
          <w:lang w:val="en-GB"/>
        </w:rPr>
        <w:t xml:space="preserve">, </w:t>
      </w:r>
      <w:r w:rsidR="00BF70F9" w:rsidRPr="00D42794">
        <w:rPr>
          <w:spacing w:val="-4"/>
          <w:u w:color="F79646"/>
          <w:lang w:val="en-GB"/>
        </w:rPr>
        <w:t>see sections 3.2.1</w:t>
      </w:r>
      <w:r w:rsidR="00781D1D" w:rsidRPr="00D42794">
        <w:rPr>
          <w:spacing w:val="-4"/>
          <w:u w:color="F79646"/>
          <w:lang w:val="en-GB"/>
        </w:rPr>
        <w:t>3</w:t>
      </w:r>
      <w:r w:rsidR="00BF70F9" w:rsidRPr="00D42794">
        <w:rPr>
          <w:spacing w:val="-4"/>
          <w:u w:color="F79646"/>
          <w:lang w:val="en-GB"/>
        </w:rPr>
        <w:t>)</w:t>
      </w:r>
      <w:r w:rsidR="00825ACB" w:rsidRPr="00D42794">
        <w:rPr>
          <w:spacing w:val="-4"/>
          <w:u w:color="F79646"/>
          <w:lang w:val="en-GB"/>
        </w:rPr>
        <w:t xml:space="preserve">. </w:t>
      </w:r>
      <w:r w:rsidR="00825ACB" w:rsidRPr="00D42794">
        <w:rPr>
          <w:lang w:val="en-GB"/>
        </w:rPr>
        <w:t xml:space="preserve">Applicants who own property will be able to qualify for an allocation of social rented housing in the following circumstances: </w:t>
      </w:r>
    </w:p>
    <w:p w14:paraId="1B985D43" w14:textId="10D4909C" w:rsidR="00130287" w:rsidRPr="00D42794" w:rsidRDefault="00325D4A" w:rsidP="00130287">
      <w:pPr>
        <w:pStyle w:val="BodyA"/>
        <w:numPr>
          <w:ilvl w:val="0"/>
          <w:numId w:val="32"/>
        </w:numPr>
        <w:spacing w:line="276" w:lineRule="auto"/>
        <w:rPr>
          <w:lang w:val="en-GB"/>
        </w:rPr>
      </w:pPr>
      <w:r w:rsidRPr="00D42794">
        <w:rPr>
          <w:lang w:val="en-GB"/>
        </w:rPr>
        <w:t>Property has been valued as having negative equit</w:t>
      </w:r>
      <w:r w:rsidR="00887453" w:rsidRPr="00D42794">
        <w:rPr>
          <w:lang w:val="en-GB"/>
        </w:rPr>
        <w:t>y</w:t>
      </w:r>
      <w:r w:rsidR="006615B2" w:rsidRPr="00D42794">
        <w:rPr>
          <w:lang w:val="en-GB"/>
        </w:rPr>
        <w:t xml:space="preserve"> (or limited equity in respect of disabled adaptation to be made).</w:t>
      </w:r>
      <w:r w:rsidR="00130287" w:rsidRPr="00D42794">
        <w:rPr>
          <w:lang w:val="en-GB"/>
        </w:rPr>
        <w:t xml:space="preserve">  </w:t>
      </w:r>
      <w:r w:rsidR="006615B2" w:rsidRPr="00D42794">
        <w:rPr>
          <w:lang w:val="en-GB"/>
        </w:rPr>
        <w:t xml:space="preserve"> </w:t>
      </w:r>
    </w:p>
    <w:p w14:paraId="759984B5" w14:textId="77777777" w:rsidR="00825ACB" w:rsidRPr="00D42794" w:rsidRDefault="00825ACB" w:rsidP="00AF2619">
      <w:pPr>
        <w:pStyle w:val="BodyA"/>
        <w:numPr>
          <w:ilvl w:val="0"/>
          <w:numId w:val="32"/>
        </w:numPr>
        <w:spacing w:line="276" w:lineRule="auto"/>
        <w:rPr>
          <w:lang w:val="en-GB"/>
        </w:rPr>
      </w:pPr>
      <w:r w:rsidRPr="00D42794">
        <w:rPr>
          <w:lang w:val="en-GB"/>
        </w:rPr>
        <w:t>Where the property has not been let, but the owner cannot secure entry to the property, for example due to it not being safe to enter the property due to severe structural faults, or there are squatters living in the property</w:t>
      </w:r>
      <w:r w:rsidR="00380186" w:rsidRPr="00D42794">
        <w:rPr>
          <w:lang w:val="en-GB"/>
        </w:rPr>
        <w:t>.</w:t>
      </w:r>
    </w:p>
    <w:p w14:paraId="1D84FC95" w14:textId="77777777" w:rsidR="00825ACB" w:rsidRPr="00D42794" w:rsidRDefault="00825ACB" w:rsidP="00AF2619">
      <w:pPr>
        <w:pStyle w:val="BodyA"/>
        <w:numPr>
          <w:ilvl w:val="0"/>
          <w:numId w:val="32"/>
        </w:numPr>
        <w:spacing w:line="276" w:lineRule="auto"/>
        <w:rPr>
          <w:lang w:val="en-GB"/>
        </w:rPr>
      </w:pPr>
      <w:r w:rsidRPr="00D42794">
        <w:rPr>
          <w:lang w:val="en-GB"/>
        </w:rPr>
        <w:t>Where it is probable that occupying the property will lead to abuse from someone living in the property</w:t>
      </w:r>
      <w:r w:rsidR="00380186" w:rsidRPr="00D42794">
        <w:rPr>
          <w:lang w:val="en-GB"/>
        </w:rPr>
        <w:t>.</w:t>
      </w:r>
    </w:p>
    <w:p w14:paraId="11DA981A" w14:textId="77777777" w:rsidR="00825ACB" w:rsidRPr="00D42794" w:rsidRDefault="00825ACB" w:rsidP="00AF2619">
      <w:pPr>
        <w:pStyle w:val="BodyA"/>
        <w:numPr>
          <w:ilvl w:val="0"/>
          <w:numId w:val="32"/>
        </w:numPr>
        <w:spacing w:line="276" w:lineRule="auto"/>
        <w:rPr>
          <w:lang w:val="en-GB"/>
        </w:rPr>
      </w:pPr>
      <w:r w:rsidRPr="00D42794">
        <w:rPr>
          <w:lang w:val="en-GB"/>
        </w:rPr>
        <w:t>Where it is probable that occupying the property will lead to abuse from someone who previously resided with the applicant whether in that property or elsewhere</w:t>
      </w:r>
      <w:r w:rsidR="00380186" w:rsidRPr="00D42794">
        <w:rPr>
          <w:lang w:val="en-GB"/>
        </w:rPr>
        <w:t>.</w:t>
      </w:r>
    </w:p>
    <w:p w14:paraId="3BA2AFA4" w14:textId="278A6B81" w:rsidR="00130287" w:rsidRPr="00D42794" w:rsidRDefault="00130287" w:rsidP="00AF2619">
      <w:pPr>
        <w:pStyle w:val="BodyA"/>
        <w:numPr>
          <w:ilvl w:val="0"/>
          <w:numId w:val="32"/>
        </w:numPr>
        <w:spacing w:line="276" w:lineRule="auto"/>
        <w:rPr>
          <w:lang w:val="en-GB"/>
        </w:rPr>
      </w:pPr>
      <w:r w:rsidRPr="00D42794">
        <w:rPr>
          <w:lang w:val="en-GB"/>
        </w:rPr>
        <w:t>Where the applicant cannot return to live in the property due to other safety concerns for example a Ukrainian Refugee who owns a property in Ukraine.</w:t>
      </w:r>
    </w:p>
    <w:p w14:paraId="0A09EB39" w14:textId="005844EE" w:rsidR="001A0620" w:rsidRPr="00D42794" w:rsidRDefault="00825ACB" w:rsidP="00AF2619">
      <w:pPr>
        <w:pStyle w:val="BodyA"/>
        <w:numPr>
          <w:ilvl w:val="0"/>
          <w:numId w:val="32"/>
        </w:numPr>
        <w:spacing w:line="276" w:lineRule="auto"/>
        <w:rPr>
          <w:lang w:val="en-GB"/>
        </w:rPr>
      </w:pPr>
      <w:r w:rsidRPr="00D42794">
        <w:rPr>
          <w:lang w:val="en-GB"/>
        </w:rPr>
        <w:t xml:space="preserve">Where </w:t>
      </w:r>
      <w:r w:rsidR="00065DE9" w:rsidRPr="00D42794">
        <w:rPr>
          <w:lang w:val="en-GB"/>
        </w:rPr>
        <w:t xml:space="preserve">the </w:t>
      </w:r>
      <w:r w:rsidR="00EE69C4" w:rsidRPr="00D42794">
        <w:rPr>
          <w:lang w:val="en-GB"/>
        </w:rPr>
        <w:t>l</w:t>
      </w:r>
      <w:r w:rsidR="00065DE9" w:rsidRPr="00D42794">
        <w:rPr>
          <w:lang w:val="en-GB"/>
        </w:rPr>
        <w:t xml:space="preserve">ocal </w:t>
      </w:r>
      <w:r w:rsidR="00EE69C4" w:rsidRPr="00D42794">
        <w:rPr>
          <w:lang w:val="en-GB"/>
        </w:rPr>
        <w:t>a</w:t>
      </w:r>
      <w:r w:rsidR="00065DE9" w:rsidRPr="00D42794">
        <w:rPr>
          <w:lang w:val="en-GB"/>
        </w:rPr>
        <w:t>uthority has issued a Prohibition Order under the Housing Act 2004 due to</w:t>
      </w:r>
      <w:r w:rsidR="00185132" w:rsidRPr="00D42794">
        <w:rPr>
          <w:lang w:val="en-GB"/>
        </w:rPr>
        <w:t xml:space="preserve"> continued </w:t>
      </w:r>
      <w:r w:rsidRPr="00D42794">
        <w:rPr>
          <w:lang w:val="en-GB"/>
        </w:rPr>
        <w:t>occupation of the property may endanger the health of the occupants and there are no reasonable steps that can be taken by an applicant to prevent that danger</w:t>
      </w:r>
      <w:r w:rsidR="00EA5D96" w:rsidRPr="00D42794">
        <w:rPr>
          <w:lang w:val="en-GB"/>
        </w:rPr>
        <w:t xml:space="preserve"> (e.g. where it is not possible to adapt a property due to the physical arrangements of a dwelling, or the cost of adaptations is prohibitive, or an applicant </w:t>
      </w:r>
      <w:r w:rsidR="00D2131C" w:rsidRPr="00D42794">
        <w:rPr>
          <w:lang w:val="en-GB"/>
        </w:rPr>
        <w:t>is</w:t>
      </w:r>
      <w:r w:rsidR="00EA5D96" w:rsidRPr="00D42794">
        <w:rPr>
          <w:lang w:val="en-GB"/>
        </w:rPr>
        <w:t xml:space="preserve"> in negative equity)</w:t>
      </w:r>
      <w:r w:rsidR="00380186" w:rsidRPr="00D42794">
        <w:rPr>
          <w:lang w:val="en-GB"/>
        </w:rPr>
        <w:t>.</w:t>
      </w:r>
    </w:p>
    <w:p w14:paraId="274EB8AF" w14:textId="67973C0D" w:rsidR="0068656E" w:rsidRPr="00D42794" w:rsidRDefault="0068656E" w:rsidP="00AF2619">
      <w:pPr>
        <w:pStyle w:val="BodyA"/>
        <w:numPr>
          <w:ilvl w:val="0"/>
          <w:numId w:val="32"/>
        </w:numPr>
        <w:spacing w:line="276" w:lineRule="auto"/>
        <w:rPr>
          <w:lang w:val="en-GB"/>
        </w:rPr>
      </w:pPr>
      <w:r w:rsidRPr="00D42794">
        <w:rPr>
          <w:lang w:val="en-GB"/>
        </w:rPr>
        <w:t xml:space="preserve">Where </w:t>
      </w:r>
      <w:r w:rsidR="00B117E4" w:rsidRPr="00D42794">
        <w:rPr>
          <w:lang w:val="en-GB"/>
        </w:rPr>
        <w:t>an</w:t>
      </w:r>
      <w:r w:rsidRPr="00D42794">
        <w:rPr>
          <w:lang w:val="en-GB"/>
        </w:rPr>
        <w:t xml:space="preserve"> applicant is ready to be discharged from hospital or residential </w:t>
      </w:r>
      <w:proofErr w:type="gramStart"/>
      <w:r w:rsidRPr="00D42794">
        <w:rPr>
          <w:lang w:val="en-GB"/>
        </w:rPr>
        <w:t>care, but</w:t>
      </w:r>
      <w:proofErr w:type="gramEnd"/>
      <w:r w:rsidRPr="00D42794">
        <w:rPr>
          <w:lang w:val="en-GB"/>
        </w:rPr>
        <w:t xml:space="preserve"> is unable to do so as their own property is unsuitable for their needs to the extent that they would be at risk in the property</w:t>
      </w:r>
      <w:r w:rsidR="00B117E4" w:rsidRPr="00D42794">
        <w:rPr>
          <w:lang w:val="en-GB"/>
        </w:rPr>
        <w:t>,</w:t>
      </w:r>
      <w:r w:rsidRPr="00D42794">
        <w:rPr>
          <w:lang w:val="en-GB"/>
        </w:rPr>
        <w:t xml:space="preserve"> and where other potential short term and </w:t>
      </w:r>
      <w:proofErr w:type="gramStart"/>
      <w:r w:rsidRPr="00D42794">
        <w:rPr>
          <w:lang w:val="en-GB"/>
        </w:rPr>
        <w:t>long term</w:t>
      </w:r>
      <w:proofErr w:type="gramEnd"/>
      <w:r w:rsidRPr="00D42794">
        <w:rPr>
          <w:lang w:val="en-GB"/>
        </w:rPr>
        <w:t xml:space="preserve"> solutions such as adaptations</w:t>
      </w:r>
      <w:r w:rsidR="00B117E4" w:rsidRPr="00D42794">
        <w:rPr>
          <w:lang w:val="en-GB"/>
        </w:rPr>
        <w:t>,</w:t>
      </w:r>
      <w:r w:rsidRPr="00D42794">
        <w:rPr>
          <w:lang w:val="en-GB"/>
        </w:rPr>
        <w:t xml:space="preserve"> have been considered but deemed unfeasible. </w:t>
      </w:r>
    </w:p>
    <w:p w14:paraId="2D22A23B" w14:textId="020363BB" w:rsidR="005E1F9D" w:rsidRPr="00D42794" w:rsidRDefault="005E1F9D" w:rsidP="00AF2619">
      <w:pPr>
        <w:pStyle w:val="BodyA"/>
        <w:numPr>
          <w:ilvl w:val="0"/>
          <w:numId w:val="32"/>
        </w:numPr>
        <w:spacing w:line="276" w:lineRule="auto"/>
        <w:rPr>
          <w:lang w:val="en-GB"/>
        </w:rPr>
      </w:pPr>
      <w:bookmarkStart w:id="32" w:name="_Hlk175722629"/>
      <w:r w:rsidRPr="00D42794">
        <w:rPr>
          <w:lang w:val="en-GB"/>
        </w:rPr>
        <w:lastRenderedPageBreak/>
        <w:t xml:space="preserve">Where an applicant or a member of their household is severely disabled and requires </w:t>
      </w:r>
      <w:r w:rsidR="009B611F" w:rsidRPr="00D42794">
        <w:rPr>
          <w:lang w:val="en-GB"/>
        </w:rPr>
        <w:t xml:space="preserve">rehousing to </w:t>
      </w:r>
      <w:r w:rsidRPr="00D42794">
        <w:rPr>
          <w:lang w:val="en-GB"/>
        </w:rPr>
        <w:t>a substantially adapted property</w:t>
      </w:r>
      <w:r w:rsidR="009B611F" w:rsidRPr="00D42794">
        <w:rPr>
          <w:lang w:val="en-GB"/>
        </w:rPr>
        <w:t>,</w:t>
      </w:r>
      <w:r w:rsidRPr="00D42794">
        <w:rPr>
          <w:lang w:val="en-GB"/>
        </w:rPr>
        <w:t xml:space="preserve"> and where </w:t>
      </w:r>
      <w:r w:rsidR="009B611F" w:rsidRPr="00D42794">
        <w:rPr>
          <w:lang w:val="en-GB"/>
        </w:rPr>
        <w:t xml:space="preserve">adaptations to the owned property have been </w:t>
      </w:r>
      <w:r w:rsidR="00AC4045" w:rsidRPr="00D42794">
        <w:rPr>
          <w:lang w:val="en-GB"/>
        </w:rPr>
        <w:t>assessed by the local authority department responsible for adaptations</w:t>
      </w:r>
      <w:r w:rsidR="009B611F" w:rsidRPr="00D42794">
        <w:rPr>
          <w:lang w:val="en-GB"/>
        </w:rPr>
        <w:t xml:space="preserve"> </w:t>
      </w:r>
      <w:r w:rsidR="00216E03" w:rsidRPr="00D42794">
        <w:rPr>
          <w:lang w:val="en-GB"/>
        </w:rPr>
        <w:t>but</w:t>
      </w:r>
      <w:r w:rsidR="009B611F" w:rsidRPr="00D42794">
        <w:rPr>
          <w:lang w:val="en-GB"/>
        </w:rPr>
        <w:t xml:space="preserve"> deemed </w:t>
      </w:r>
      <w:r w:rsidRPr="00D42794">
        <w:rPr>
          <w:lang w:val="en-GB"/>
        </w:rPr>
        <w:t>unfeasible</w:t>
      </w:r>
      <w:r w:rsidR="009B611F" w:rsidRPr="00D42794">
        <w:rPr>
          <w:lang w:val="en-GB"/>
        </w:rPr>
        <w:t>,</w:t>
      </w:r>
      <w:r w:rsidRPr="00D42794">
        <w:rPr>
          <w:lang w:val="en-GB"/>
        </w:rPr>
        <w:t xml:space="preserve"> and </w:t>
      </w:r>
      <w:r w:rsidR="009B611F" w:rsidRPr="00D42794">
        <w:rPr>
          <w:lang w:val="en-GB"/>
        </w:rPr>
        <w:t xml:space="preserve">where the equity available in the owned property together with any savings are insufficient to source a suitable adapted / adaptable property in the area. </w:t>
      </w:r>
      <w:r w:rsidRPr="00D42794">
        <w:rPr>
          <w:lang w:val="en-GB"/>
        </w:rPr>
        <w:t xml:space="preserve"> </w:t>
      </w:r>
    </w:p>
    <w:bookmarkEnd w:id="32"/>
    <w:p w14:paraId="3991B203" w14:textId="77777777" w:rsidR="00F374FD" w:rsidRPr="00D42794" w:rsidRDefault="00F374FD" w:rsidP="00F374FD">
      <w:pPr>
        <w:pStyle w:val="Body"/>
        <w:spacing w:line="276" w:lineRule="auto"/>
        <w:rPr>
          <w:rFonts w:ascii="Helvetica" w:hAnsi="Helvetica"/>
          <w:spacing w:val="-4"/>
          <w:sz w:val="22"/>
          <w:szCs w:val="22"/>
          <w:u w:color="F79646"/>
        </w:rPr>
      </w:pPr>
    </w:p>
    <w:p w14:paraId="37817D23" w14:textId="77777777" w:rsidR="00B01C7C" w:rsidRPr="00D42794" w:rsidRDefault="00F374FD" w:rsidP="00A173CE">
      <w:pPr>
        <w:pStyle w:val="BodyA"/>
        <w:spacing w:line="276" w:lineRule="auto"/>
        <w:rPr>
          <w:spacing w:val="-4"/>
          <w:u w:color="F79646"/>
          <w:lang w:val="en-GB"/>
        </w:rPr>
      </w:pPr>
      <w:r w:rsidRPr="00D42794">
        <w:rPr>
          <w:rFonts w:asciiTheme="minorHAnsi" w:eastAsia="Times New Roman" w:hAnsiTheme="minorHAnsi" w:cs="Times New Roman"/>
          <w:lang w:val="en-GB"/>
        </w:rPr>
        <w:t>3.2.</w:t>
      </w:r>
      <w:r w:rsidR="00426AC4" w:rsidRPr="00D42794">
        <w:rPr>
          <w:rFonts w:asciiTheme="minorHAnsi" w:eastAsia="Times New Roman" w:hAnsiTheme="minorHAnsi" w:cs="Times New Roman"/>
          <w:lang w:val="en-GB"/>
        </w:rPr>
        <w:t>1</w:t>
      </w:r>
      <w:r w:rsidR="00781D1D" w:rsidRPr="00D42794">
        <w:rPr>
          <w:rFonts w:asciiTheme="minorHAnsi" w:eastAsia="Times New Roman" w:hAnsiTheme="minorHAnsi" w:cs="Times New Roman"/>
          <w:lang w:val="en-GB"/>
        </w:rPr>
        <w:t>0</w:t>
      </w:r>
      <w:r w:rsidRPr="00D42794">
        <w:rPr>
          <w:spacing w:val="-4"/>
          <w:u w:color="F79646"/>
          <w:lang w:val="en-GB"/>
        </w:rPr>
        <w:tab/>
      </w:r>
      <w:r w:rsidR="00E176C2" w:rsidRPr="00D42794">
        <w:rPr>
          <w:rFonts w:asciiTheme="minorHAnsi" w:hAnsiTheme="minorHAnsi"/>
          <w:spacing w:val="-4"/>
          <w:u w:color="F79646"/>
          <w:lang w:val="en-GB"/>
        </w:rPr>
        <w:t xml:space="preserve">An applicant, </w:t>
      </w:r>
      <w:r w:rsidR="00232636" w:rsidRPr="00D42794">
        <w:rPr>
          <w:rFonts w:asciiTheme="minorHAnsi" w:hAnsiTheme="minorHAnsi"/>
          <w:spacing w:val="-4"/>
          <w:u w:color="F79646"/>
          <w:lang w:val="en-GB"/>
        </w:rPr>
        <w:t xml:space="preserve">joint applicant </w:t>
      </w:r>
      <w:r w:rsidR="00E176C2" w:rsidRPr="00D42794">
        <w:rPr>
          <w:rFonts w:asciiTheme="minorHAnsi" w:hAnsiTheme="minorHAnsi"/>
          <w:spacing w:val="-4"/>
          <w:u w:color="F79646"/>
          <w:lang w:val="en-GB"/>
        </w:rPr>
        <w:t>or</w:t>
      </w:r>
      <w:r w:rsidR="00232636" w:rsidRPr="00D42794">
        <w:rPr>
          <w:rFonts w:asciiTheme="minorHAnsi" w:hAnsiTheme="minorHAnsi"/>
          <w:spacing w:val="-4"/>
          <w:u w:color="F79646"/>
          <w:lang w:val="en-GB"/>
        </w:rPr>
        <w:t xml:space="preserve"> partner</w:t>
      </w:r>
      <w:r w:rsidR="00E176C2" w:rsidRPr="00D42794">
        <w:rPr>
          <w:spacing w:val="-4"/>
          <w:u w:color="F79646"/>
          <w:lang w:val="en-GB"/>
        </w:rPr>
        <w:t xml:space="preserve"> </w:t>
      </w:r>
      <w:r w:rsidR="001A0620" w:rsidRPr="00D42794">
        <w:rPr>
          <w:spacing w:val="-4"/>
          <w:u w:color="F79646"/>
          <w:lang w:val="en-GB"/>
        </w:rPr>
        <w:t xml:space="preserve">with </w:t>
      </w:r>
      <w:r w:rsidR="0095072A" w:rsidRPr="00D42794">
        <w:rPr>
          <w:spacing w:val="-4"/>
          <w:u w:color="F79646"/>
          <w:lang w:val="en-GB"/>
        </w:rPr>
        <w:t xml:space="preserve">combined </w:t>
      </w:r>
      <w:r w:rsidR="001A0620" w:rsidRPr="00D42794">
        <w:rPr>
          <w:spacing w:val="-4"/>
          <w:u w:color="F79646"/>
          <w:lang w:val="en-GB"/>
        </w:rPr>
        <w:t xml:space="preserve">financial resources consistent </w:t>
      </w:r>
    </w:p>
    <w:p w14:paraId="0CC5C371" w14:textId="67FBDE36" w:rsidR="003B25F8" w:rsidRPr="00D42794" w:rsidRDefault="001A0620">
      <w:pPr>
        <w:pStyle w:val="BodyA"/>
        <w:spacing w:line="276" w:lineRule="auto"/>
        <w:ind w:left="720"/>
        <w:rPr>
          <w:spacing w:val="-4"/>
          <w:u w:color="F79646"/>
          <w:lang w:val="en-GB"/>
        </w:rPr>
      </w:pPr>
      <w:r w:rsidRPr="00D42794">
        <w:rPr>
          <w:spacing w:val="-4"/>
          <w:u w:color="F79646"/>
          <w:lang w:val="en-GB"/>
        </w:rPr>
        <w:t>with the UK Government’s upper limit for savings set out in the common rules of the DWP Benefit and Pension Rates</w:t>
      </w:r>
      <w:r w:rsidR="003B25F8" w:rsidRPr="00D42794">
        <w:rPr>
          <w:spacing w:val="-4"/>
          <w:u w:color="F79646"/>
          <w:lang w:val="en-GB"/>
        </w:rPr>
        <w:t>.</w:t>
      </w:r>
      <w:r w:rsidR="00825ACB" w:rsidRPr="00D42794">
        <w:rPr>
          <w:spacing w:val="-4"/>
          <w:u w:color="F79646"/>
          <w:lang w:val="en-GB"/>
        </w:rPr>
        <w:t xml:space="preserve"> </w:t>
      </w:r>
      <w:r w:rsidR="003B25F8" w:rsidRPr="00D42794">
        <w:rPr>
          <w:spacing w:val="-4"/>
          <w:u w:color="F79646"/>
          <w:lang w:val="en-GB"/>
        </w:rPr>
        <w:t>D</w:t>
      </w:r>
      <w:r w:rsidR="00825ACB" w:rsidRPr="00D42794">
        <w:rPr>
          <w:spacing w:val="-4"/>
          <w:u w:color="F79646"/>
          <w:lang w:val="en-GB"/>
        </w:rPr>
        <w:t>isregards apply to</w:t>
      </w:r>
      <w:r w:rsidR="003B25F8" w:rsidRPr="00D42794">
        <w:rPr>
          <w:spacing w:val="-4"/>
          <w:u w:color="F79646"/>
          <w:lang w:val="en-GB"/>
        </w:rPr>
        <w:t>:</w:t>
      </w:r>
    </w:p>
    <w:p w14:paraId="268067F0" w14:textId="2A066D18" w:rsidR="003B25F8" w:rsidRPr="00D42794" w:rsidRDefault="00825ACB" w:rsidP="003B25F8">
      <w:pPr>
        <w:pStyle w:val="BodyA"/>
        <w:numPr>
          <w:ilvl w:val="0"/>
          <w:numId w:val="119"/>
        </w:numPr>
        <w:spacing w:line="276" w:lineRule="auto"/>
        <w:rPr>
          <w:lang w:val="en-GB"/>
        </w:rPr>
      </w:pPr>
      <w:r w:rsidRPr="00D42794">
        <w:rPr>
          <w:spacing w:val="-4"/>
          <w:u w:color="F79646"/>
          <w:lang w:val="en-GB"/>
        </w:rPr>
        <w:t>Armed Forces personnel, see sections 3.2.1</w:t>
      </w:r>
      <w:r w:rsidR="00781D1D" w:rsidRPr="00D42794">
        <w:rPr>
          <w:spacing w:val="-4"/>
          <w:u w:color="F79646"/>
          <w:lang w:val="en-GB"/>
        </w:rPr>
        <w:t>4</w:t>
      </w:r>
      <w:r w:rsidR="00F374FD" w:rsidRPr="00D42794">
        <w:rPr>
          <w:spacing w:val="-4"/>
          <w:u w:color="F79646"/>
          <w:lang w:val="en-GB"/>
        </w:rPr>
        <w:t>.</w:t>
      </w:r>
    </w:p>
    <w:p w14:paraId="16E6D318" w14:textId="7B222FE3" w:rsidR="00B01C7C" w:rsidRPr="00D42794" w:rsidRDefault="00B01C7C" w:rsidP="00A173CE">
      <w:pPr>
        <w:pStyle w:val="BodyA"/>
        <w:numPr>
          <w:ilvl w:val="0"/>
          <w:numId w:val="119"/>
        </w:numPr>
        <w:spacing w:line="276" w:lineRule="auto"/>
        <w:rPr>
          <w:lang w:val="en-GB"/>
        </w:rPr>
      </w:pPr>
      <w:r w:rsidRPr="00D42794">
        <w:rPr>
          <w:spacing w:val="-4"/>
          <w:u w:color="F79646"/>
          <w:lang w:val="en-GB"/>
        </w:rPr>
        <w:t>Applicants whose savings are above this limit will qualify for an allocation of social rented housing w</w:t>
      </w:r>
      <w:r w:rsidRPr="00D42794">
        <w:rPr>
          <w:lang w:val="en-GB"/>
        </w:rPr>
        <w:t xml:space="preserve">here an applicant is ready to be discharged from hospital or residential care, but is unable to do so as their current home is unsuitable for their needs to the extent that they would be at risk in the property, and where other potential short term and long term solutions such as adaptations, have been considered but deemed unfeasible. </w:t>
      </w:r>
    </w:p>
    <w:p w14:paraId="3A88DFC8" w14:textId="2BFCFDE1" w:rsidR="009B611F" w:rsidRPr="00D42794" w:rsidRDefault="009B611F" w:rsidP="00F30B6F">
      <w:pPr>
        <w:pStyle w:val="ListParagraph"/>
        <w:numPr>
          <w:ilvl w:val="0"/>
          <w:numId w:val="119"/>
        </w:numPr>
        <w:spacing w:line="276" w:lineRule="auto"/>
        <w:ind w:hanging="357"/>
      </w:pPr>
      <w:bookmarkStart w:id="33" w:name="_Hlk175731164"/>
      <w:r w:rsidRPr="00D42794">
        <w:rPr>
          <w:rFonts w:ascii="Helvetica" w:hAnsi="Helvetica" w:cs="Arial Unicode MS"/>
          <w:color w:val="000000"/>
          <w:sz w:val="22"/>
          <w:szCs w:val="22"/>
          <w:u w:color="000000"/>
          <w:lang w:eastAsia="en-GB"/>
        </w:rPr>
        <w:t>Applicants who need rehousing to a substantially adapted property</w:t>
      </w:r>
      <w:r w:rsidR="002326F8" w:rsidRPr="00D42794">
        <w:rPr>
          <w:rFonts w:ascii="Helvetica" w:hAnsi="Helvetica" w:cs="Arial Unicode MS"/>
          <w:color w:val="000000"/>
          <w:sz w:val="22"/>
          <w:szCs w:val="22"/>
          <w:u w:color="000000"/>
          <w:lang w:eastAsia="en-GB"/>
        </w:rPr>
        <w:t xml:space="preserve"> due to a severe disability</w:t>
      </w:r>
      <w:r w:rsidRPr="00D42794">
        <w:rPr>
          <w:rFonts w:ascii="Helvetica" w:hAnsi="Helvetica" w:cs="Arial Unicode MS"/>
          <w:color w:val="000000"/>
          <w:sz w:val="22"/>
          <w:szCs w:val="22"/>
          <w:u w:color="000000"/>
          <w:lang w:eastAsia="en-GB"/>
        </w:rPr>
        <w:t xml:space="preserve">, where adaptations to the current home have been </w:t>
      </w:r>
      <w:r w:rsidR="00AC4045" w:rsidRPr="00D42794">
        <w:rPr>
          <w:rFonts w:ascii="Helvetica" w:hAnsi="Helvetica" w:cs="Arial Unicode MS"/>
          <w:color w:val="000000"/>
          <w:sz w:val="22"/>
          <w:szCs w:val="22"/>
          <w:u w:color="000000"/>
          <w:lang w:eastAsia="en-GB"/>
        </w:rPr>
        <w:t xml:space="preserve">assessed by the local authority department responsible for adaptations </w:t>
      </w:r>
      <w:r w:rsidR="00216E03" w:rsidRPr="00D42794">
        <w:rPr>
          <w:rFonts w:ascii="Helvetica" w:hAnsi="Helvetica" w:cs="Arial Unicode MS"/>
          <w:color w:val="000000"/>
          <w:sz w:val="22"/>
          <w:szCs w:val="22"/>
          <w:u w:color="000000"/>
          <w:lang w:eastAsia="en-GB"/>
        </w:rPr>
        <w:t xml:space="preserve">but </w:t>
      </w:r>
      <w:r w:rsidRPr="00D42794">
        <w:rPr>
          <w:rFonts w:ascii="Helvetica" w:hAnsi="Helvetica" w:cs="Arial Unicode MS"/>
          <w:color w:val="000000"/>
          <w:sz w:val="22"/>
          <w:szCs w:val="22"/>
          <w:u w:color="000000"/>
          <w:lang w:eastAsia="en-GB"/>
        </w:rPr>
        <w:t xml:space="preserve">deemed unfeasible, and where the level of savings are insufficient to source a suitable adapted / adaptable property in the area.  </w:t>
      </w:r>
    </w:p>
    <w:bookmarkEnd w:id="33"/>
    <w:p w14:paraId="1BD60CD0" w14:textId="20AA350F" w:rsidR="00E176C2" w:rsidRPr="00D42794" w:rsidRDefault="00B01C7C" w:rsidP="00A06DB6">
      <w:pPr>
        <w:pStyle w:val="Body"/>
        <w:spacing w:line="276" w:lineRule="auto"/>
        <w:rPr>
          <w:rFonts w:asciiTheme="minorHAnsi" w:eastAsia="Helvetica" w:hAnsiTheme="minorHAnsi" w:cs="Helvetica"/>
          <w:spacing w:val="-4"/>
          <w:sz w:val="22"/>
          <w:szCs w:val="22"/>
          <w:u w:color="F79646"/>
        </w:rPr>
      </w:pPr>
      <w:r w:rsidRPr="00D42794">
        <w:rPr>
          <w:rFonts w:ascii="Helvetica" w:hAnsi="Helvetica"/>
          <w:spacing w:val="-4"/>
          <w:sz w:val="22"/>
          <w:szCs w:val="22"/>
          <w:u w:color="F79646"/>
        </w:rPr>
        <w:t xml:space="preserve">  </w:t>
      </w:r>
    </w:p>
    <w:p w14:paraId="568777D3" w14:textId="3493D228" w:rsidR="00E176C2" w:rsidRPr="00D42794" w:rsidRDefault="00E176C2" w:rsidP="00E176C2">
      <w:pPr>
        <w:pStyle w:val="Body"/>
        <w:spacing w:line="276" w:lineRule="auto"/>
        <w:ind w:left="720" w:hanging="720"/>
        <w:rPr>
          <w:rFonts w:asciiTheme="minorHAnsi" w:eastAsia="Helvetica" w:hAnsiTheme="minorHAnsi" w:cs="Helvetica"/>
          <w:spacing w:val="-4"/>
          <w:sz w:val="22"/>
          <w:szCs w:val="22"/>
          <w:u w:color="F79646"/>
        </w:rPr>
      </w:pPr>
      <w:r w:rsidRPr="00D42794">
        <w:rPr>
          <w:rFonts w:asciiTheme="minorHAnsi" w:hAnsiTheme="minorHAnsi"/>
          <w:sz w:val="22"/>
          <w:szCs w:val="22"/>
        </w:rPr>
        <w:t>3.2.1</w:t>
      </w:r>
      <w:r w:rsidR="00781D1D" w:rsidRPr="00D42794">
        <w:rPr>
          <w:rFonts w:asciiTheme="minorHAnsi" w:hAnsiTheme="minorHAnsi"/>
          <w:sz w:val="22"/>
          <w:szCs w:val="22"/>
        </w:rPr>
        <w:t>1</w:t>
      </w:r>
      <w:r w:rsidRPr="00D42794">
        <w:rPr>
          <w:rFonts w:asciiTheme="minorHAnsi" w:hAnsiTheme="minorHAnsi"/>
          <w:sz w:val="22"/>
          <w:szCs w:val="22"/>
        </w:rPr>
        <w:t xml:space="preserve"> An applicant whose qualification would solely derive from a household member who is subject to immigration control, due to them not being entitled to freely enter or remain in the UK, or not being entitled to state aid, will not qualify to join the Scheme.</w:t>
      </w:r>
    </w:p>
    <w:p w14:paraId="7BBCA761" w14:textId="77777777" w:rsidR="00EA7D87" w:rsidRPr="00D42794" w:rsidRDefault="00EA7D87" w:rsidP="007C4AA2">
      <w:pPr>
        <w:pStyle w:val="BodyA"/>
        <w:spacing w:line="276" w:lineRule="auto"/>
        <w:ind w:left="720" w:hanging="720"/>
        <w:rPr>
          <w:lang w:val="en-GB"/>
        </w:rPr>
      </w:pPr>
    </w:p>
    <w:p w14:paraId="0F6E1DE4" w14:textId="127D65FE" w:rsidR="00EA7D87" w:rsidRPr="00D42794" w:rsidRDefault="00BE32C1" w:rsidP="007C4AA2">
      <w:pPr>
        <w:pStyle w:val="BodyA"/>
        <w:spacing w:line="276" w:lineRule="auto"/>
        <w:ind w:left="720" w:hanging="720"/>
        <w:rPr>
          <w:lang w:val="en-GB"/>
        </w:rPr>
      </w:pPr>
      <w:r w:rsidRPr="00D42794">
        <w:rPr>
          <w:lang w:val="en-GB"/>
        </w:rPr>
        <w:t>3.2.</w:t>
      </w:r>
      <w:r w:rsidR="00BF70F9" w:rsidRPr="00D42794">
        <w:rPr>
          <w:lang w:val="en-GB"/>
        </w:rPr>
        <w:t>1</w:t>
      </w:r>
      <w:r w:rsidR="00781D1D" w:rsidRPr="00D42794">
        <w:rPr>
          <w:lang w:val="en-GB"/>
        </w:rPr>
        <w:t>2</w:t>
      </w:r>
      <w:r w:rsidRPr="00D42794">
        <w:rPr>
          <w:lang w:val="en-GB"/>
        </w:rPr>
        <w:tab/>
      </w:r>
      <w:r w:rsidR="00185132" w:rsidRPr="00D42794">
        <w:rPr>
          <w:lang w:val="en-GB"/>
        </w:rPr>
        <w:t xml:space="preserve">The </w:t>
      </w:r>
      <w:r w:rsidR="00EE69C4" w:rsidRPr="00D42794">
        <w:rPr>
          <w:lang w:val="en-GB"/>
        </w:rPr>
        <w:t>l</w:t>
      </w:r>
      <w:r w:rsidR="00185132" w:rsidRPr="00D42794">
        <w:rPr>
          <w:lang w:val="en-GB"/>
        </w:rPr>
        <w:t xml:space="preserve">ocal </w:t>
      </w:r>
      <w:r w:rsidR="00EE69C4" w:rsidRPr="00D42794">
        <w:rPr>
          <w:lang w:val="en-GB"/>
        </w:rPr>
        <w:t>a</w:t>
      </w:r>
      <w:r w:rsidR="00185132" w:rsidRPr="00D42794">
        <w:rPr>
          <w:lang w:val="en-GB"/>
        </w:rPr>
        <w:t>uthority will c</w:t>
      </w:r>
      <w:r w:rsidRPr="00D42794">
        <w:rPr>
          <w:lang w:val="en-GB"/>
        </w:rPr>
        <w:t>onsider whether an applicant qualifies to join</w:t>
      </w:r>
      <w:r w:rsidR="00C90676" w:rsidRPr="00D42794">
        <w:rPr>
          <w:lang w:val="en-GB"/>
        </w:rPr>
        <w:t xml:space="preserve"> Property Pool Plus</w:t>
      </w:r>
      <w:r w:rsidR="00F30D18" w:rsidRPr="00D42794">
        <w:rPr>
          <w:lang w:val="en-GB"/>
        </w:rPr>
        <w:t>,</w:t>
      </w:r>
      <w:r w:rsidRPr="00D42794">
        <w:rPr>
          <w:lang w:val="en-GB"/>
        </w:rPr>
        <w:t xml:space="preserve"> at the time of the initial application</w:t>
      </w:r>
      <w:r w:rsidR="00A16C8F" w:rsidRPr="00D42794">
        <w:rPr>
          <w:lang w:val="en-GB"/>
        </w:rPr>
        <w:t xml:space="preserve">; qualification will be </w:t>
      </w:r>
      <w:r w:rsidR="00410D76" w:rsidRPr="00D42794">
        <w:rPr>
          <w:lang w:val="en-GB"/>
        </w:rPr>
        <w:t>reconsidered when</w:t>
      </w:r>
      <w:r w:rsidRPr="00D42794">
        <w:rPr>
          <w:lang w:val="en-GB"/>
        </w:rPr>
        <w:t xml:space="preserve"> an allocation is made</w:t>
      </w:r>
      <w:r w:rsidR="004A7AEE" w:rsidRPr="00D42794">
        <w:rPr>
          <w:lang w:val="en-GB"/>
        </w:rPr>
        <w:t>, by</w:t>
      </w:r>
      <w:r w:rsidR="00A16C8F" w:rsidRPr="00D42794">
        <w:rPr>
          <w:lang w:val="en-GB"/>
        </w:rPr>
        <w:t xml:space="preserve"> the </w:t>
      </w:r>
      <w:r w:rsidR="00A43CC0" w:rsidRPr="00D42794">
        <w:rPr>
          <w:lang w:val="en-GB"/>
        </w:rPr>
        <w:t>r</w:t>
      </w:r>
      <w:r w:rsidR="000D5C48" w:rsidRPr="00D42794">
        <w:rPr>
          <w:lang w:val="en-GB"/>
        </w:rPr>
        <w:t>egistered provider</w:t>
      </w:r>
      <w:r w:rsidR="00A16C8F" w:rsidRPr="00D42794">
        <w:rPr>
          <w:lang w:val="en-GB"/>
        </w:rPr>
        <w:t xml:space="preserve"> </w:t>
      </w:r>
      <w:r w:rsidR="00A43CC0" w:rsidRPr="00D42794">
        <w:rPr>
          <w:lang w:val="en-GB"/>
        </w:rPr>
        <w:t>l</w:t>
      </w:r>
      <w:r w:rsidR="00A16C8F" w:rsidRPr="00D42794">
        <w:rPr>
          <w:lang w:val="en-GB"/>
        </w:rPr>
        <w:t>andlord making the allocation</w:t>
      </w:r>
      <w:r w:rsidRPr="00D42794">
        <w:rPr>
          <w:lang w:val="en-GB"/>
        </w:rPr>
        <w:t>.</w:t>
      </w:r>
      <w:r w:rsidR="00185132" w:rsidRPr="00D42794">
        <w:rPr>
          <w:lang w:val="en-GB"/>
        </w:rPr>
        <w:t xml:space="preserve"> </w:t>
      </w:r>
      <w:r w:rsidRPr="00D42794">
        <w:rPr>
          <w:lang w:val="en-GB"/>
        </w:rPr>
        <w:t>A decision that an applicant is disqualified will be notified in writing with the grounds for that decision. Applicants will be notif</w:t>
      </w:r>
      <w:r w:rsidR="00636675" w:rsidRPr="00D42794">
        <w:rPr>
          <w:lang w:val="en-GB"/>
        </w:rPr>
        <w:t>ied of their right to request a</w:t>
      </w:r>
      <w:r w:rsidRPr="00D42794">
        <w:rPr>
          <w:lang w:val="en-GB"/>
        </w:rPr>
        <w:t xml:space="preserve"> review of such a decision</w:t>
      </w:r>
      <w:r w:rsidR="009B0A88" w:rsidRPr="00D42794">
        <w:rPr>
          <w:lang w:val="en-GB"/>
        </w:rPr>
        <w:t xml:space="preserve"> and will</w:t>
      </w:r>
      <w:r w:rsidRPr="00D42794">
        <w:rPr>
          <w:lang w:val="en-GB"/>
        </w:rPr>
        <w:t xml:space="preserve"> be notifie</w:t>
      </w:r>
      <w:r w:rsidR="00BD73DC" w:rsidRPr="00D42794">
        <w:rPr>
          <w:lang w:val="en-GB"/>
        </w:rPr>
        <w:t>d</w:t>
      </w:r>
      <w:r w:rsidRPr="00D42794">
        <w:rPr>
          <w:lang w:val="en-GB"/>
        </w:rPr>
        <w:t xml:space="preserve"> in writing of the grounds </w:t>
      </w:r>
      <w:r w:rsidR="00BD73DC" w:rsidRPr="00D42794">
        <w:rPr>
          <w:lang w:val="en-GB"/>
        </w:rPr>
        <w:t>of</w:t>
      </w:r>
      <w:r w:rsidRPr="00D42794">
        <w:rPr>
          <w:lang w:val="en-GB"/>
        </w:rPr>
        <w:t xml:space="preserve"> any review decision</w:t>
      </w:r>
      <w:r w:rsidR="00BD73DC" w:rsidRPr="00D42794">
        <w:rPr>
          <w:lang w:val="en-GB"/>
        </w:rPr>
        <w:t xml:space="preserve"> made</w:t>
      </w:r>
      <w:r w:rsidRPr="00D42794">
        <w:rPr>
          <w:lang w:val="en-GB"/>
        </w:rPr>
        <w:t xml:space="preserve">. Following the conclusion of a review, applicants will be notified of their right to </w:t>
      </w:r>
      <w:r w:rsidR="009B0A88" w:rsidRPr="00D42794">
        <w:rPr>
          <w:lang w:val="en-GB"/>
        </w:rPr>
        <w:t>apply for a judicial review</w:t>
      </w:r>
      <w:r w:rsidR="00126EF8" w:rsidRPr="00D42794">
        <w:rPr>
          <w:lang w:val="en-GB"/>
        </w:rPr>
        <w:t xml:space="preserve"> on any point of law</w:t>
      </w:r>
      <w:r w:rsidRPr="00D42794">
        <w:rPr>
          <w:lang w:val="en-GB"/>
        </w:rPr>
        <w:t>. Applicants will be notified of their right to make a compl</w:t>
      </w:r>
      <w:r w:rsidR="005C2ECA" w:rsidRPr="00D42794">
        <w:rPr>
          <w:lang w:val="en-GB"/>
        </w:rPr>
        <w:t>ai</w:t>
      </w:r>
      <w:r w:rsidRPr="00D42794">
        <w:rPr>
          <w:lang w:val="en-GB"/>
        </w:rPr>
        <w:t>nt</w:t>
      </w:r>
      <w:r w:rsidR="00636675" w:rsidRPr="00D42794">
        <w:rPr>
          <w:lang w:val="en-GB"/>
        </w:rPr>
        <w:t xml:space="preserve"> </w:t>
      </w:r>
      <w:r w:rsidR="00571895" w:rsidRPr="00D42794">
        <w:rPr>
          <w:lang w:val="en-GB"/>
        </w:rPr>
        <w:t xml:space="preserve">to the </w:t>
      </w:r>
      <w:r w:rsidR="00EE69C4" w:rsidRPr="00D42794">
        <w:rPr>
          <w:lang w:val="en-GB"/>
        </w:rPr>
        <w:t>l</w:t>
      </w:r>
      <w:r w:rsidR="00571895" w:rsidRPr="00D42794">
        <w:rPr>
          <w:lang w:val="en-GB"/>
        </w:rPr>
        <w:t xml:space="preserve">ocal </w:t>
      </w:r>
      <w:r w:rsidR="00EE69C4" w:rsidRPr="00D42794">
        <w:rPr>
          <w:lang w:val="en-GB"/>
        </w:rPr>
        <w:t>a</w:t>
      </w:r>
      <w:r w:rsidR="00571895" w:rsidRPr="00D42794">
        <w:rPr>
          <w:lang w:val="en-GB"/>
        </w:rPr>
        <w:t>uthority</w:t>
      </w:r>
      <w:r w:rsidR="00126EF8" w:rsidRPr="00D42794">
        <w:rPr>
          <w:lang w:val="en-GB"/>
        </w:rPr>
        <w:t>, if they remain dissatisfied upon co</w:t>
      </w:r>
      <w:r w:rsidR="009B0A88" w:rsidRPr="00D42794">
        <w:rPr>
          <w:lang w:val="en-GB"/>
        </w:rPr>
        <w:t>nclusion</w:t>
      </w:r>
      <w:r w:rsidR="00126EF8" w:rsidRPr="00D42794">
        <w:rPr>
          <w:lang w:val="en-GB"/>
        </w:rPr>
        <w:t xml:space="preserve"> of any </w:t>
      </w:r>
      <w:r w:rsidR="009B0A88" w:rsidRPr="00D42794">
        <w:rPr>
          <w:lang w:val="en-GB"/>
        </w:rPr>
        <w:t xml:space="preserve">internal </w:t>
      </w:r>
      <w:r w:rsidR="00126EF8" w:rsidRPr="00D42794">
        <w:rPr>
          <w:lang w:val="en-GB"/>
        </w:rPr>
        <w:t>complaint</w:t>
      </w:r>
      <w:r w:rsidR="00571895" w:rsidRPr="00D42794">
        <w:rPr>
          <w:lang w:val="en-GB"/>
        </w:rPr>
        <w:t>s investigation</w:t>
      </w:r>
      <w:r w:rsidR="007C6C88" w:rsidRPr="00D42794">
        <w:rPr>
          <w:lang w:val="en-GB"/>
        </w:rPr>
        <w:t xml:space="preserve"> and</w:t>
      </w:r>
      <w:r w:rsidR="00636675" w:rsidRPr="00D42794">
        <w:rPr>
          <w:lang w:val="en-GB"/>
        </w:rPr>
        <w:t xml:space="preserve"> </w:t>
      </w:r>
      <w:r w:rsidR="009B0A88" w:rsidRPr="00D42794">
        <w:rPr>
          <w:lang w:val="en-GB"/>
        </w:rPr>
        <w:t xml:space="preserve">their right to </w:t>
      </w:r>
      <w:r w:rsidR="00636675" w:rsidRPr="00D42794">
        <w:rPr>
          <w:lang w:val="en-GB"/>
        </w:rPr>
        <w:t>ask the Local Government &amp; Social Care</w:t>
      </w:r>
      <w:r w:rsidRPr="00D42794">
        <w:rPr>
          <w:lang w:val="en-GB"/>
        </w:rPr>
        <w:t xml:space="preserve"> Ombudsman </w:t>
      </w:r>
      <w:r w:rsidR="00C90676" w:rsidRPr="00D42794">
        <w:rPr>
          <w:lang w:val="en-GB"/>
        </w:rPr>
        <w:t xml:space="preserve">or the Housing Ombudsman </w:t>
      </w:r>
      <w:r w:rsidRPr="00D42794">
        <w:rPr>
          <w:lang w:val="en-GB"/>
        </w:rPr>
        <w:t xml:space="preserve">to investigate claims of maladministration. </w:t>
      </w:r>
    </w:p>
    <w:p w14:paraId="0E7D6BCE" w14:textId="77777777" w:rsidR="00EA7D87" w:rsidRPr="00D42794" w:rsidRDefault="00EA7D87" w:rsidP="00BF70F9">
      <w:pPr>
        <w:pStyle w:val="BodyA"/>
        <w:spacing w:line="276" w:lineRule="auto"/>
        <w:rPr>
          <w:lang w:val="en-GB"/>
        </w:rPr>
      </w:pPr>
    </w:p>
    <w:p w14:paraId="7C9D653F" w14:textId="5463D3E7" w:rsidR="00EA7D87" w:rsidRPr="00D42794" w:rsidRDefault="00BE32C1" w:rsidP="003C6BCF">
      <w:pPr>
        <w:pStyle w:val="BodyA"/>
        <w:spacing w:line="276" w:lineRule="auto"/>
        <w:ind w:left="720" w:hanging="720"/>
        <w:rPr>
          <w:lang w:val="en-GB"/>
        </w:rPr>
      </w:pPr>
      <w:r w:rsidRPr="00D42794">
        <w:rPr>
          <w:lang w:val="en-GB"/>
        </w:rPr>
        <w:t>3.2.</w:t>
      </w:r>
      <w:r w:rsidR="00BF70F9" w:rsidRPr="00D42794">
        <w:rPr>
          <w:lang w:val="en-GB"/>
        </w:rPr>
        <w:t>1</w:t>
      </w:r>
      <w:r w:rsidR="00781D1D" w:rsidRPr="00D42794">
        <w:rPr>
          <w:lang w:val="en-GB"/>
        </w:rPr>
        <w:t>3</w:t>
      </w:r>
      <w:r w:rsidRPr="00D42794">
        <w:rPr>
          <w:lang w:val="en-GB"/>
        </w:rPr>
        <w:tab/>
      </w:r>
      <w:bookmarkStart w:id="34" w:name="_Hlk196985328"/>
      <w:r w:rsidR="009E0C2A" w:rsidRPr="00D42794">
        <w:rPr>
          <w:lang w:val="en-GB"/>
        </w:rPr>
        <w:t>Persons</w:t>
      </w:r>
      <w:r w:rsidRPr="00D42794">
        <w:rPr>
          <w:lang w:val="en-GB"/>
        </w:rPr>
        <w:t xml:space="preserve"> who are victims of domestic abuse or threats of domestic abuse, or escaping domestic abuse</w:t>
      </w:r>
      <w:r w:rsidR="009E0C2A" w:rsidRPr="00D42794">
        <w:rPr>
          <w:lang w:val="en-GB"/>
        </w:rPr>
        <w:t xml:space="preserve"> or harm</w:t>
      </w:r>
      <w:bookmarkEnd w:id="34"/>
      <w:r w:rsidR="002B33BF" w:rsidRPr="00D42794">
        <w:rPr>
          <w:lang w:val="en-GB"/>
        </w:rPr>
        <w:t>,</w:t>
      </w:r>
      <w:r w:rsidR="006B4321" w:rsidRPr="00D42794">
        <w:rPr>
          <w:lang w:val="en-GB"/>
        </w:rPr>
        <w:t xml:space="preserve"> </w:t>
      </w:r>
      <w:r w:rsidR="003C6BCF" w:rsidRPr="00D42794">
        <w:rPr>
          <w:lang w:val="en-GB"/>
        </w:rPr>
        <w:t>will be exempt from local connection requirements</w:t>
      </w:r>
      <w:r w:rsidR="009E0C2A" w:rsidRPr="00D42794">
        <w:rPr>
          <w:lang w:val="en-GB"/>
        </w:rPr>
        <w:t xml:space="preserve">, as will those who have sought a place of safety in a refuge or other form of temporary accommodation in the </w:t>
      </w:r>
      <w:r w:rsidR="00EE69C4" w:rsidRPr="00D42794">
        <w:rPr>
          <w:lang w:val="en-GB"/>
        </w:rPr>
        <w:t>l</w:t>
      </w:r>
      <w:r w:rsidR="009E0C2A" w:rsidRPr="00D42794">
        <w:rPr>
          <w:lang w:val="en-GB"/>
        </w:rPr>
        <w:t xml:space="preserve">ocal </w:t>
      </w:r>
      <w:r w:rsidR="00EE69C4" w:rsidRPr="00D42794">
        <w:rPr>
          <w:lang w:val="en-GB"/>
        </w:rPr>
        <w:t>a</w:t>
      </w:r>
      <w:r w:rsidR="009E0C2A" w:rsidRPr="00D42794">
        <w:rPr>
          <w:lang w:val="en-GB"/>
        </w:rPr>
        <w:t>uthority area</w:t>
      </w:r>
      <w:r w:rsidR="003C6BCF" w:rsidRPr="00D42794">
        <w:rPr>
          <w:lang w:val="en-GB"/>
        </w:rPr>
        <w:t>. P</w:t>
      </w:r>
      <w:r w:rsidR="006B4321" w:rsidRPr="00D42794">
        <w:rPr>
          <w:lang w:val="en-GB"/>
        </w:rPr>
        <w:t xml:space="preserve">roperty ownership </w:t>
      </w:r>
      <w:r w:rsidR="00BE548D" w:rsidRPr="00D42794">
        <w:rPr>
          <w:lang w:val="en-GB"/>
        </w:rPr>
        <w:t>and outstanding tenancy related liabil</w:t>
      </w:r>
      <w:r w:rsidR="004253BF" w:rsidRPr="00D42794">
        <w:rPr>
          <w:lang w:val="en-GB"/>
        </w:rPr>
        <w:t>ity</w:t>
      </w:r>
      <w:r w:rsidR="00046730" w:rsidRPr="00D42794">
        <w:rPr>
          <w:lang w:val="en-GB"/>
        </w:rPr>
        <w:t xml:space="preserve"> </w:t>
      </w:r>
      <w:r w:rsidR="003C6BCF" w:rsidRPr="00D42794">
        <w:rPr>
          <w:lang w:val="en-GB"/>
        </w:rPr>
        <w:t xml:space="preserve">conditions </w:t>
      </w:r>
      <w:r w:rsidR="006B4321" w:rsidRPr="00D42794">
        <w:rPr>
          <w:lang w:val="en-GB"/>
        </w:rPr>
        <w:t>will also be disapplied</w:t>
      </w:r>
      <w:r w:rsidRPr="00D42794">
        <w:rPr>
          <w:lang w:val="en-GB"/>
        </w:rPr>
        <w:t xml:space="preserve">. </w:t>
      </w:r>
    </w:p>
    <w:p w14:paraId="3D42108E" w14:textId="77777777" w:rsidR="00EA7D87" w:rsidRPr="00D42794" w:rsidRDefault="00EA7D87" w:rsidP="00BF70F9">
      <w:pPr>
        <w:pStyle w:val="BodyA"/>
        <w:spacing w:line="276" w:lineRule="auto"/>
        <w:rPr>
          <w:lang w:val="en-GB"/>
        </w:rPr>
      </w:pPr>
    </w:p>
    <w:p w14:paraId="6F905F67" w14:textId="412A9885" w:rsidR="00185132" w:rsidRPr="00D42794" w:rsidRDefault="00BE32C1" w:rsidP="00825ACB">
      <w:pPr>
        <w:pStyle w:val="BodyA"/>
        <w:spacing w:line="276" w:lineRule="auto"/>
        <w:ind w:left="720" w:hanging="720"/>
        <w:rPr>
          <w:lang w:val="en-GB"/>
        </w:rPr>
      </w:pPr>
      <w:r w:rsidRPr="00D42794">
        <w:rPr>
          <w:lang w:val="en-GB"/>
        </w:rPr>
        <w:t>3.2.1</w:t>
      </w:r>
      <w:r w:rsidR="00781D1D" w:rsidRPr="00D42794">
        <w:rPr>
          <w:lang w:val="en-GB"/>
        </w:rPr>
        <w:t>4</w:t>
      </w:r>
      <w:r w:rsidRPr="00D42794">
        <w:rPr>
          <w:lang w:val="en-GB"/>
        </w:rPr>
        <w:tab/>
      </w:r>
      <w:r w:rsidR="004F5DB0" w:rsidRPr="00D42794">
        <w:rPr>
          <w:lang w:val="en-GB"/>
        </w:rPr>
        <w:t>Any compensation for an injury or disability sustained on active service with the Armed Forces or Reserve Forces will be disregarded when calculating financial resources. Any mesne profit debts accrued by occupants of service families</w:t>
      </w:r>
      <w:r w:rsidR="00507A9D" w:rsidRPr="00D42794">
        <w:rPr>
          <w:lang w:val="en-GB"/>
        </w:rPr>
        <w:t>’</w:t>
      </w:r>
      <w:r w:rsidR="004F5DB0" w:rsidRPr="00D42794">
        <w:rPr>
          <w:lang w:val="en-GB"/>
        </w:rPr>
        <w:t xml:space="preserve"> accommodation will be disregarded, subject to them providing a copy of their notice to vacate or Certificate of </w:t>
      </w:r>
      <w:r w:rsidR="004F5DB0" w:rsidRPr="00D42794">
        <w:rPr>
          <w:lang w:val="en-GB"/>
        </w:rPr>
        <w:lastRenderedPageBreak/>
        <w:t>cessation of Entitlement to Service Families Accommodation</w:t>
      </w:r>
      <w:r w:rsidR="00082C0C" w:rsidRPr="00D42794">
        <w:rPr>
          <w:lang w:val="en-GB"/>
        </w:rPr>
        <w:t xml:space="preserve"> (the </w:t>
      </w:r>
      <w:r w:rsidR="00EE69C4" w:rsidRPr="00D42794">
        <w:rPr>
          <w:lang w:val="en-GB"/>
        </w:rPr>
        <w:t>l</w:t>
      </w:r>
      <w:r w:rsidR="00082C0C" w:rsidRPr="00D42794">
        <w:rPr>
          <w:lang w:val="en-GB"/>
        </w:rPr>
        <w:t xml:space="preserve">ocal </w:t>
      </w:r>
      <w:r w:rsidR="00EE69C4" w:rsidRPr="00D42794">
        <w:rPr>
          <w:lang w:val="en-GB"/>
        </w:rPr>
        <w:t>a</w:t>
      </w:r>
      <w:r w:rsidR="00082C0C" w:rsidRPr="00D42794">
        <w:rPr>
          <w:lang w:val="en-GB"/>
        </w:rPr>
        <w:t xml:space="preserve">uthority may contact the Ministry of Defence Loss of Entitlement team by emailing </w:t>
      </w:r>
      <w:hyperlink r:id="rId18" w:history="1">
        <w:r w:rsidR="00082C0C" w:rsidRPr="00D42794">
          <w:rPr>
            <w:rStyle w:val="Hyperlink"/>
            <w:lang w:val="en-GB"/>
          </w:rPr>
          <w:t>DIORDAccn-LOETeam@mod.gov.uk</w:t>
        </w:r>
      </w:hyperlink>
      <w:r w:rsidR="00082C0C" w:rsidRPr="00D42794">
        <w:rPr>
          <w:lang w:val="en-GB"/>
        </w:rPr>
        <w:t xml:space="preserve"> with any queries about the status of such applicants</w:t>
      </w:r>
      <w:r w:rsidR="004F5DB0" w:rsidRPr="00D42794">
        <w:rPr>
          <w:lang w:val="en-GB"/>
        </w:rPr>
        <w:t xml:space="preserve">. </w:t>
      </w:r>
      <w:r w:rsidR="00185132" w:rsidRPr="00D42794">
        <w:rPr>
          <w:lang w:val="en-GB"/>
        </w:rPr>
        <w:t xml:space="preserve">The following </w:t>
      </w:r>
      <w:bookmarkStart w:id="35" w:name="_Hlk183590724"/>
      <w:r w:rsidR="00185132" w:rsidRPr="00D42794">
        <w:rPr>
          <w:lang w:val="en-GB"/>
        </w:rPr>
        <w:t>a</w:t>
      </w:r>
      <w:r w:rsidRPr="00D42794">
        <w:rPr>
          <w:lang w:val="en-GB"/>
        </w:rPr>
        <w:t>pplicants</w:t>
      </w:r>
      <w:r w:rsidR="00185132" w:rsidRPr="00D42794">
        <w:rPr>
          <w:lang w:val="en-GB"/>
        </w:rPr>
        <w:t xml:space="preserve"> who are members of the Armed Forces community are exempt from local connection</w:t>
      </w:r>
      <w:r w:rsidR="00897726" w:rsidRPr="00D42794">
        <w:rPr>
          <w:lang w:val="en-GB"/>
        </w:rPr>
        <w:t>:</w:t>
      </w:r>
      <w:r w:rsidR="00185132" w:rsidRPr="00D42794">
        <w:rPr>
          <w:lang w:val="en-GB"/>
        </w:rPr>
        <w:t xml:space="preserve"> </w:t>
      </w:r>
      <w:r w:rsidRPr="00D42794">
        <w:rPr>
          <w:lang w:val="en-GB"/>
        </w:rPr>
        <w:t xml:space="preserve"> </w:t>
      </w:r>
    </w:p>
    <w:p w14:paraId="0DB7CE8E" w14:textId="15555B89" w:rsidR="00185132" w:rsidRPr="00D42794" w:rsidRDefault="00185132" w:rsidP="00AF2619">
      <w:pPr>
        <w:pStyle w:val="BodyA"/>
        <w:numPr>
          <w:ilvl w:val="1"/>
          <w:numId w:val="52"/>
        </w:numPr>
        <w:spacing w:line="276" w:lineRule="auto"/>
        <w:rPr>
          <w:lang w:val="en-GB"/>
        </w:rPr>
      </w:pPr>
      <w:r w:rsidRPr="00D42794">
        <w:rPr>
          <w:lang w:val="en-GB"/>
        </w:rPr>
        <w:t xml:space="preserve">Persons who are currently serving in the Regular Armed Forces or were serving in the Regular Armed Forces at any time in the </w:t>
      </w:r>
      <w:r w:rsidR="00137457" w:rsidRPr="00D42794">
        <w:rPr>
          <w:lang w:val="en-GB"/>
        </w:rPr>
        <w:t>past</w:t>
      </w:r>
      <w:r w:rsidR="00221AA3" w:rsidRPr="00D42794">
        <w:rPr>
          <w:lang w:val="en-GB"/>
        </w:rPr>
        <w:t xml:space="preserve">, and their spouses. </w:t>
      </w:r>
    </w:p>
    <w:p w14:paraId="4D88E42B" w14:textId="681042AE" w:rsidR="004F5DB0" w:rsidRPr="00D42794" w:rsidRDefault="00185132" w:rsidP="00AF2619">
      <w:pPr>
        <w:pStyle w:val="BodyA"/>
        <w:numPr>
          <w:ilvl w:val="1"/>
          <w:numId w:val="52"/>
        </w:numPr>
        <w:spacing w:line="276" w:lineRule="auto"/>
        <w:rPr>
          <w:lang w:val="en-GB"/>
        </w:rPr>
      </w:pPr>
      <w:r w:rsidRPr="00D42794">
        <w:rPr>
          <w:lang w:val="en-GB"/>
        </w:rPr>
        <w:t>B</w:t>
      </w:r>
      <w:r w:rsidR="00BE32C1" w:rsidRPr="00D42794">
        <w:rPr>
          <w:lang w:val="en-GB"/>
        </w:rPr>
        <w:t>ereaved spouse or civil partners</w:t>
      </w:r>
      <w:r w:rsidRPr="00D42794">
        <w:rPr>
          <w:lang w:val="en-GB"/>
        </w:rPr>
        <w:t xml:space="preserve"> of persons who</w:t>
      </w:r>
      <w:r w:rsidR="006615B2" w:rsidRPr="00D42794">
        <w:rPr>
          <w:lang w:val="en-GB"/>
        </w:rPr>
        <w:t xml:space="preserve"> are</w:t>
      </w:r>
      <w:r w:rsidRPr="00D42794">
        <w:rPr>
          <w:lang w:val="en-GB"/>
        </w:rPr>
        <w:t xml:space="preserve"> serving in the Regular Armed Forces</w:t>
      </w:r>
      <w:r w:rsidR="00BE32C1" w:rsidRPr="00D42794">
        <w:rPr>
          <w:lang w:val="en-GB"/>
        </w:rPr>
        <w:t>,</w:t>
      </w:r>
      <w:r w:rsidR="004F5DB0" w:rsidRPr="00D42794">
        <w:rPr>
          <w:lang w:val="en-GB"/>
        </w:rPr>
        <w:t xml:space="preserve"> where the bereaved spouse or civil partner has recently ceased, or will cease, to be entitled to reside in Ministry of Defence accommodation following the death of their Service spouse or civil partner and the death was wholly or partially </w:t>
      </w:r>
      <w:r w:rsidR="00551215" w:rsidRPr="00D42794">
        <w:rPr>
          <w:lang w:val="en-GB"/>
        </w:rPr>
        <w:t>attribut</w:t>
      </w:r>
      <w:r w:rsidR="004F5DB0" w:rsidRPr="00D42794">
        <w:rPr>
          <w:lang w:val="en-GB"/>
        </w:rPr>
        <w:t xml:space="preserve">able to their service. </w:t>
      </w:r>
      <w:r w:rsidR="00551215" w:rsidRPr="00D42794">
        <w:rPr>
          <w:lang w:val="en-GB"/>
        </w:rPr>
        <w:t xml:space="preserve"> </w:t>
      </w:r>
    </w:p>
    <w:p w14:paraId="5C2E56BC" w14:textId="4B5210E5" w:rsidR="004F5DB0" w:rsidRPr="00D42794" w:rsidRDefault="004F5DB0" w:rsidP="00AF2619">
      <w:pPr>
        <w:pStyle w:val="BodyA"/>
        <w:numPr>
          <w:ilvl w:val="1"/>
          <w:numId w:val="52"/>
        </w:numPr>
        <w:spacing w:line="276" w:lineRule="auto"/>
        <w:rPr>
          <w:lang w:val="en-GB"/>
        </w:rPr>
      </w:pPr>
      <w:r w:rsidRPr="00D42794">
        <w:rPr>
          <w:lang w:val="en-GB"/>
        </w:rPr>
        <w:t>Serving or former members of the Reserve Armed Forces who are suffering from a serious injury, illness or disability which is wholly or partially attributable to their service.</w:t>
      </w:r>
    </w:p>
    <w:p w14:paraId="2A81FC5E" w14:textId="19C6763D" w:rsidR="006B4321" w:rsidRPr="00D42794" w:rsidRDefault="004F5DB0" w:rsidP="00AF2619">
      <w:pPr>
        <w:pStyle w:val="BodyA"/>
        <w:numPr>
          <w:ilvl w:val="1"/>
          <w:numId w:val="52"/>
        </w:numPr>
        <w:spacing w:line="276" w:lineRule="auto"/>
        <w:rPr>
          <w:lang w:val="en-GB"/>
        </w:rPr>
      </w:pPr>
      <w:r w:rsidRPr="00D42794">
        <w:rPr>
          <w:lang w:val="en-GB"/>
        </w:rPr>
        <w:t>D</w:t>
      </w:r>
      <w:r w:rsidR="006B0E71" w:rsidRPr="00D42794">
        <w:rPr>
          <w:lang w:val="en-GB"/>
        </w:rPr>
        <w:t xml:space="preserve">ivorced or separated spouses or civil partners of </w:t>
      </w:r>
      <w:r w:rsidRPr="00D42794">
        <w:rPr>
          <w:lang w:val="en-GB"/>
        </w:rPr>
        <w:t xml:space="preserve">Service </w:t>
      </w:r>
      <w:r w:rsidR="006B0E71" w:rsidRPr="00D42794">
        <w:rPr>
          <w:lang w:val="en-GB"/>
        </w:rPr>
        <w:t>personnel, who are required to move out of accommodation provided by the Ministry of Defence</w:t>
      </w:r>
      <w:r w:rsidRPr="00D42794">
        <w:rPr>
          <w:lang w:val="en-GB"/>
        </w:rPr>
        <w:t xml:space="preserve">. </w:t>
      </w:r>
    </w:p>
    <w:p w14:paraId="0B90874E" w14:textId="711327E8" w:rsidR="004F5DB0" w:rsidRPr="00D42794" w:rsidRDefault="004F5DB0" w:rsidP="00AF2619">
      <w:pPr>
        <w:pStyle w:val="BodyA"/>
        <w:numPr>
          <w:ilvl w:val="1"/>
          <w:numId w:val="52"/>
        </w:numPr>
        <w:spacing w:line="276" w:lineRule="auto"/>
        <w:rPr>
          <w:lang w:val="en-GB"/>
        </w:rPr>
      </w:pPr>
      <w:bookmarkStart w:id="36" w:name="_Hlk131597257"/>
      <w:r w:rsidRPr="00D42794">
        <w:rPr>
          <w:lang w:val="en-GB"/>
        </w:rPr>
        <w:t>Adult children of service personnel who are no longer able to remain in the family home due to the impact of their family moving from base-to-base.</w:t>
      </w:r>
    </w:p>
    <w:bookmarkEnd w:id="36"/>
    <w:p w14:paraId="57BB6163" w14:textId="77777777" w:rsidR="00EA7D87" w:rsidRPr="00D42794" w:rsidRDefault="006B4321" w:rsidP="0089630E">
      <w:pPr>
        <w:pStyle w:val="BodyA"/>
        <w:spacing w:line="276" w:lineRule="auto"/>
        <w:rPr>
          <w:lang w:val="en-GB"/>
        </w:rPr>
      </w:pPr>
      <w:r w:rsidRPr="00D42794">
        <w:rPr>
          <w:lang w:val="en-GB"/>
        </w:rPr>
        <w:tab/>
      </w:r>
    </w:p>
    <w:p w14:paraId="4A93F87E" w14:textId="35EBE80D" w:rsidR="00EA7D87" w:rsidRPr="00D42794" w:rsidRDefault="00BE32C1" w:rsidP="00C14CFF">
      <w:pPr>
        <w:pStyle w:val="Heading3"/>
      </w:pPr>
      <w:bookmarkStart w:id="37" w:name="_Toc531182399"/>
      <w:bookmarkStart w:id="38" w:name="_Toc204855519"/>
      <w:bookmarkEnd w:id="35"/>
      <w:r w:rsidRPr="00D42794">
        <w:t>3.3.0</w:t>
      </w:r>
      <w:r w:rsidR="007A315A" w:rsidRPr="00D42794">
        <w:tab/>
      </w:r>
      <w:r w:rsidRPr="00D42794">
        <w:t xml:space="preserve">Determining eligibility and </w:t>
      </w:r>
      <w:bookmarkEnd w:id="37"/>
      <w:r w:rsidR="00410D76" w:rsidRPr="00D42794">
        <w:t>qualification.</w:t>
      </w:r>
      <w:bookmarkEnd w:id="38"/>
    </w:p>
    <w:p w14:paraId="29B0D856" w14:textId="77777777" w:rsidR="00EA7D87" w:rsidRPr="00D42794" w:rsidRDefault="00EA7D87" w:rsidP="007C4AA2">
      <w:pPr>
        <w:pStyle w:val="BodyA"/>
        <w:spacing w:line="276" w:lineRule="auto"/>
        <w:rPr>
          <w:u w:val="single"/>
          <w:lang w:val="en-GB"/>
        </w:rPr>
      </w:pPr>
    </w:p>
    <w:p w14:paraId="00681790" w14:textId="2776685F" w:rsidR="00EA7D87" w:rsidRPr="00D42794" w:rsidRDefault="00BE32C1" w:rsidP="007C4AA2">
      <w:pPr>
        <w:pStyle w:val="BodyA"/>
        <w:spacing w:line="276" w:lineRule="auto"/>
        <w:ind w:left="720" w:hanging="720"/>
        <w:rPr>
          <w:lang w:val="en-GB"/>
        </w:rPr>
      </w:pPr>
      <w:r w:rsidRPr="00D42794">
        <w:rPr>
          <w:lang w:val="en-GB"/>
        </w:rPr>
        <w:t>3.3.1</w:t>
      </w:r>
      <w:r w:rsidRPr="00D42794">
        <w:rPr>
          <w:lang w:val="en-GB"/>
        </w:rPr>
        <w:tab/>
      </w:r>
      <w:r w:rsidR="002962C1" w:rsidRPr="00D42794">
        <w:rPr>
          <w:lang w:val="en-GB"/>
        </w:rPr>
        <w:t xml:space="preserve">The </w:t>
      </w:r>
      <w:r w:rsidR="00EE69C4" w:rsidRPr="00D42794">
        <w:rPr>
          <w:lang w:val="en-GB"/>
        </w:rPr>
        <w:t>l</w:t>
      </w:r>
      <w:r w:rsidR="002962C1" w:rsidRPr="00D42794">
        <w:rPr>
          <w:lang w:val="en-GB"/>
        </w:rPr>
        <w:t xml:space="preserve">ocal </w:t>
      </w:r>
      <w:r w:rsidR="00EE69C4" w:rsidRPr="00D42794">
        <w:rPr>
          <w:lang w:val="en-GB"/>
        </w:rPr>
        <w:t>a</w:t>
      </w:r>
      <w:r w:rsidR="002962C1" w:rsidRPr="00D42794">
        <w:rPr>
          <w:lang w:val="en-GB"/>
        </w:rPr>
        <w:t>uthority will check a</w:t>
      </w:r>
      <w:r w:rsidRPr="00D42794">
        <w:rPr>
          <w:lang w:val="en-GB"/>
        </w:rPr>
        <w:t>n applicant</w:t>
      </w:r>
      <w:r w:rsidR="009B0A88" w:rsidRPr="00D42794">
        <w:rPr>
          <w:lang w:val="en-GB"/>
        </w:rPr>
        <w:t>’</w:t>
      </w:r>
      <w:r w:rsidRPr="00D42794">
        <w:rPr>
          <w:lang w:val="en-GB"/>
        </w:rPr>
        <w:t>s eligibility and qualification to join</w:t>
      </w:r>
      <w:r w:rsidR="00A02479" w:rsidRPr="00D42794">
        <w:rPr>
          <w:lang w:val="en-GB"/>
        </w:rPr>
        <w:t xml:space="preserve"> Property Pool Plus </w:t>
      </w:r>
      <w:r w:rsidRPr="00D42794">
        <w:rPr>
          <w:lang w:val="en-GB"/>
        </w:rPr>
        <w:t xml:space="preserve">when they initially apply, plus (assuming satisfaction of the tests at that </w:t>
      </w:r>
      <w:r w:rsidR="00410D76" w:rsidRPr="00D42794">
        <w:rPr>
          <w:lang w:val="en-GB"/>
        </w:rPr>
        <w:t>stage) when</w:t>
      </w:r>
      <w:r w:rsidRPr="00D42794">
        <w:rPr>
          <w:lang w:val="en-GB"/>
        </w:rPr>
        <w:t xml:space="preserve"> an allocation of a specific property is made</w:t>
      </w:r>
      <w:r w:rsidR="00A16C8F" w:rsidRPr="00D42794">
        <w:rPr>
          <w:lang w:val="en-GB"/>
        </w:rPr>
        <w:t xml:space="preserve"> the </w:t>
      </w:r>
      <w:r w:rsidR="00507A9D" w:rsidRPr="00D42794">
        <w:rPr>
          <w:lang w:val="en-GB"/>
        </w:rPr>
        <w:t>r</w:t>
      </w:r>
      <w:r w:rsidR="000D5C48" w:rsidRPr="00D42794">
        <w:rPr>
          <w:lang w:val="en-GB"/>
        </w:rPr>
        <w:t>egistered provider</w:t>
      </w:r>
      <w:r w:rsidR="00A16C8F" w:rsidRPr="00D42794">
        <w:rPr>
          <w:lang w:val="en-GB"/>
        </w:rPr>
        <w:t xml:space="preserve"> </w:t>
      </w:r>
      <w:r w:rsidR="00507A9D" w:rsidRPr="00D42794">
        <w:rPr>
          <w:lang w:val="en-GB"/>
        </w:rPr>
        <w:t>l</w:t>
      </w:r>
      <w:r w:rsidR="00A16C8F" w:rsidRPr="00D42794">
        <w:rPr>
          <w:lang w:val="en-GB"/>
        </w:rPr>
        <w:t>andlord making the allocation will repeat these checks</w:t>
      </w:r>
      <w:r w:rsidRPr="00D42794">
        <w:rPr>
          <w:lang w:val="en-GB"/>
        </w:rPr>
        <w:t xml:space="preserve">. This will </w:t>
      </w:r>
      <w:r w:rsidR="006C7B1E" w:rsidRPr="00D42794">
        <w:rPr>
          <w:lang w:val="en-GB"/>
        </w:rPr>
        <w:t xml:space="preserve">allow </w:t>
      </w:r>
      <w:r w:rsidR="00A02479" w:rsidRPr="00D42794">
        <w:rPr>
          <w:lang w:val="en-GB"/>
        </w:rPr>
        <w:t xml:space="preserve">administrators </w:t>
      </w:r>
      <w:r w:rsidRPr="00D42794">
        <w:rPr>
          <w:lang w:val="en-GB"/>
        </w:rPr>
        <w:t xml:space="preserve">to be aware of any changed circumstances that might have occurred </w:t>
      </w:r>
      <w:proofErr w:type="gramStart"/>
      <w:r w:rsidRPr="00D42794">
        <w:rPr>
          <w:lang w:val="en-GB"/>
        </w:rPr>
        <w:t>subsequent to</w:t>
      </w:r>
      <w:proofErr w:type="gramEnd"/>
      <w:r w:rsidRPr="00D42794">
        <w:rPr>
          <w:lang w:val="en-GB"/>
        </w:rPr>
        <w:t xml:space="preserve"> the initial application, which might render an applicant not eligible or disqualified for an allocation of </w:t>
      </w:r>
      <w:r w:rsidR="006C7B1E" w:rsidRPr="00D42794">
        <w:rPr>
          <w:lang w:val="en-GB"/>
        </w:rPr>
        <w:t xml:space="preserve">social </w:t>
      </w:r>
      <w:r w:rsidR="00D52253" w:rsidRPr="00D42794">
        <w:rPr>
          <w:lang w:val="en-GB"/>
        </w:rPr>
        <w:t xml:space="preserve">rented </w:t>
      </w:r>
      <w:r w:rsidRPr="00D42794">
        <w:rPr>
          <w:lang w:val="en-GB"/>
        </w:rPr>
        <w:t xml:space="preserve">housing.  </w:t>
      </w:r>
    </w:p>
    <w:p w14:paraId="345CAB42" w14:textId="77777777" w:rsidR="00EA7D87" w:rsidRPr="00D42794" w:rsidRDefault="00EA7D87" w:rsidP="007C4AA2">
      <w:pPr>
        <w:pStyle w:val="BodyA"/>
        <w:spacing w:line="276" w:lineRule="auto"/>
        <w:rPr>
          <w:u w:val="single"/>
          <w:lang w:val="en-GB"/>
        </w:rPr>
      </w:pPr>
    </w:p>
    <w:p w14:paraId="6222C271" w14:textId="77777777" w:rsidR="00EA7D87" w:rsidRPr="00D42794" w:rsidRDefault="00BE32C1" w:rsidP="00C14CFF">
      <w:pPr>
        <w:pStyle w:val="Heading3"/>
      </w:pPr>
      <w:bookmarkStart w:id="39" w:name="_Toc531182400"/>
      <w:bookmarkStart w:id="40" w:name="_Toc204855520"/>
      <w:r w:rsidRPr="00D42794">
        <w:t>3.4.</w:t>
      </w:r>
      <w:r w:rsidR="007A315A" w:rsidRPr="00D42794">
        <w:t>0</w:t>
      </w:r>
      <w:r w:rsidR="007A315A" w:rsidRPr="00D42794">
        <w:tab/>
      </w:r>
      <w:r w:rsidRPr="00D42794">
        <w:t>Notifications of decisions and right to a review</w:t>
      </w:r>
      <w:bookmarkEnd w:id="39"/>
      <w:bookmarkEnd w:id="40"/>
    </w:p>
    <w:p w14:paraId="6A8A4B81" w14:textId="77777777" w:rsidR="00EA7D87" w:rsidRPr="00D42794" w:rsidRDefault="00EA7D87" w:rsidP="007C4AA2">
      <w:pPr>
        <w:pStyle w:val="BodyA"/>
        <w:spacing w:line="276" w:lineRule="auto"/>
        <w:rPr>
          <w:u w:val="single"/>
          <w:lang w:val="en-GB"/>
        </w:rPr>
      </w:pPr>
    </w:p>
    <w:p w14:paraId="567F87A0" w14:textId="56F54A34" w:rsidR="00EA7D87" w:rsidRPr="00D42794" w:rsidRDefault="00BE32C1" w:rsidP="007C4AA2">
      <w:pPr>
        <w:pStyle w:val="BodyA"/>
        <w:spacing w:line="276" w:lineRule="auto"/>
        <w:ind w:left="720" w:hanging="720"/>
        <w:rPr>
          <w:u w:val="single"/>
          <w:lang w:val="en-GB"/>
        </w:rPr>
      </w:pPr>
      <w:r w:rsidRPr="00D42794">
        <w:rPr>
          <w:lang w:val="en-GB"/>
        </w:rPr>
        <w:t>3.4.1</w:t>
      </w:r>
      <w:r w:rsidRPr="00D42794">
        <w:rPr>
          <w:lang w:val="en-GB"/>
        </w:rPr>
        <w:tab/>
      </w:r>
      <w:r w:rsidR="002962C1" w:rsidRPr="00D42794">
        <w:rPr>
          <w:lang w:val="en-GB"/>
        </w:rPr>
        <w:t xml:space="preserve">The </w:t>
      </w:r>
      <w:r w:rsidR="00EE69C4" w:rsidRPr="00D42794">
        <w:rPr>
          <w:lang w:val="en-GB"/>
        </w:rPr>
        <w:t>l</w:t>
      </w:r>
      <w:r w:rsidR="002962C1" w:rsidRPr="00D42794">
        <w:rPr>
          <w:lang w:val="en-GB"/>
        </w:rPr>
        <w:t xml:space="preserve">ocal </w:t>
      </w:r>
      <w:r w:rsidR="00EE69C4" w:rsidRPr="00D42794">
        <w:rPr>
          <w:lang w:val="en-GB"/>
        </w:rPr>
        <w:t>a</w:t>
      </w:r>
      <w:r w:rsidR="002962C1" w:rsidRPr="00D42794">
        <w:rPr>
          <w:lang w:val="en-GB"/>
        </w:rPr>
        <w:t>uthority will provide a</w:t>
      </w:r>
      <w:r w:rsidRPr="00D42794">
        <w:rPr>
          <w:lang w:val="en-GB"/>
        </w:rPr>
        <w:t xml:space="preserve">ll applicants found to be not eligible or disqualified </w:t>
      </w:r>
      <w:r w:rsidR="009B0A88" w:rsidRPr="00D42794">
        <w:rPr>
          <w:lang w:val="en-GB"/>
        </w:rPr>
        <w:t xml:space="preserve">with </w:t>
      </w:r>
      <w:r w:rsidRPr="00D42794">
        <w:rPr>
          <w:lang w:val="en-GB"/>
        </w:rPr>
        <w:t xml:space="preserve">written notification and the grounds for the decision (see 2.3.1 to 2.3.2). Information will also be provided on any rights they have to request an internal review (see 2.4.1 to 2.4.4). </w:t>
      </w:r>
    </w:p>
    <w:p w14:paraId="7582F750" w14:textId="77777777" w:rsidR="00EA7D87" w:rsidRPr="00D42794" w:rsidRDefault="00EA7D87" w:rsidP="007C4AA2">
      <w:pPr>
        <w:pStyle w:val="BodyA"/>
        <w:spacing w:line="276" w:lineRule="auto"/>
        <w:rPr>
          <w:u w:val="single"/>
          <w:lang w:val="en-GB"/>
        </w:rPr>
      </w:pPr>
    </w:p>
    <w:p w14:paraId="3C56B15F" w14:textId="0556B313" w:rsidR="00EA7D87" w:rsidRPr="00D42794" w:rsidRDefault="00BE32C1" w:rsidP="00C14CFF">
      <w:pPr>
        <w:pStyle w:val="Heading3"/>
      </w:pPr>
      <w:bookmarkStart w:id="41" w:name="_Toc531182401"/>
      <w:bookmarkStart w:id="42" w:name="_Toc204855521"/>
      <w:r w:rsidRPr="00D42794">
        <w:t>3.5.0</w:t>
      </w:r>
      <w:r w:rsidR="007A315A" w:rsidRPr="00D42794">
        <w:tab/>
      </w:r>
      <w:r w:rsidR="002962C1" w:rsidRPr="00D42794">
        <w:t>Re-a</w:t>
      </w:r>
      <w:r w:rsidRPr="00D42794">
        <w:t>pplication</w:t>
      </w:r>
      <w:bookmarkEnd w:id="41"/>
      <w:bookmarkEnd w:id="42"/>
    </w:p>
    <w:p w14:paraId="64DF6659" w14:textId="77777777" w:rsidR="00EA7D87" w:rsidRPr="00D42794" w:rsidRDefault="00EA7D87" w:rsidP="007C4AA2">
      <w:pPr>
        <w:pStyle w:val="BodyA"/>
        <w:spacing w:line="276" w:lineRule="auto"/>
        <w:rPr>
          <w:u w:val="single"/>
          <w:lang w:val="en-GB"/>
        </w:rPr>
      </w:pPr>
    </w:p>
    <w:p w14:paraId="69664031" w14:textId="65F88815" w:rsidR="00887453" w:rsidRPr="00D42794" w:rsidRDefault="00BE32C1" w:rsidP="00887453">
      <w:pPr>
        <w:pStyle w:val="BodyA"/>
        <w:spacing w:line="276" w:lineRule="auto"/>
        <w:ind w:left="720" w:hanging="720"/>
        <w:rPr>
          <w:lang w:val="en-GB"/>
        </w:rPr>
        <w:sectPr w:rsidR="00887453" w:rsidRPr="00D42794">
          <w:pgSz w:w="11900" w:h="16840"/>
          <w:pgMar w:top="1134" w:right="1134" w:bottom="1134" w:left="1134" w:header="709" w:footer="850" w:gutter="0"/>
          <w:cols w:space="720"/>
        </w:sectPr>
      </w:pPr>
      <w:r w:rsidRPr="00D42794">
        <w:rPr>
          <w:lang w:val="en-GB"/>
        </w:rPr>
        <w:t>3.5.1</w:t>
      </w:r>
      <w:r w:rsidRPr="00D42794">
        <w:rPr>
          <w:lang w:val="en-GB"/>
        </w:rPr>
        <w:tab/>
        <w:t>A</w:t>
      </w:r>
      <w:r w:rsidR="000F3A1A" w:rsidRPr="00D42794">
        <w:rPr>
          <w:lang w:val="en-GB"/>
        </w:rPr>
        <w:t>ny person</w:t>
      </w:r>
      <w:r w:rsidRPr="00D42794">
        <w:rPr>
          <w:lang w:val="en-GB"/>
        </w:rPr>
        <w:t xml:space="preserve"> may at any</w:t>
      </w:r>
      <w:r w:rsidR="009B0A88" w:rsidRPr="00D42794">
        <w:rPr>
          <w:lang w:val="en-GB"/>
        </w:rPr>
        <w:t xml:space="preserve"> </w:t>
      </w:r>
      <w:r w:rsidRPr="00D42794">
        <w:rPr>
          <w:lang w:val="en-GB"/>
        </w:rPr>
        <w:t xml:space="preserve">time make a further application to join </w:t>
      </w:r>
      <w:r w:rsidR="00A02479" w:rsidRPr="00D42794">
        <w:rPr>
          <w:lang w:val="en-GB"/>
        </w:rPr>
        <w:t>the Property Pool Plus</w:t>
      </w:r>
      <w:r w:rsidR="00CE2AE8" w:rsidRPr="00D42794">
        <w:rPr>
          <w:lang w:val="en-GB"/>
        </w:rPr>
        <w:t>,</w:t>
      </w:r>
      <w:r w:rsidRPr="00D42794">
        <w:rPr>
          <w:lang w:val="en-GB"/>
        </w:rPr>
        <w:t xml:space="preserve"> if they have cause to believe they</w:t>
      </w:r>
      <w:r w:rsidR="00CE2AE8" w:rsidRPr="00D42794">
        <w:rPr>
          <w:lang w:val="en-GB"/>
        </w:rPr>
        <w:t xml:space="preserve"> should no longer be treated as in</w:t>
      </w:r>
      <w:r w:rsidRPr="00D42794">
        <w:rPr>
          <w:lang w:val="en-GB"/>
        </w:rPr>
        <w:t xml:space="preserve">eligible </w:t>
      </w:r>
      <w:r w:rsidR="00AF1DBA" w:rsidRPr="00D42794">
        <w:rPr>
          <w:lang w:val="en-GB"/>
        </w:rPr>
        <w:t>and/</w:t>
      </w:r>
      <w:r w:rsidRPr="00D42794">
        <w:rPr>
          <w:lang w:val="en-GB"/>
        </w:rPr>
        <w:t>or disqualified</w:t>
      </w:r>
      <w:r w:rsidR="00CE2AE8" w:rsidRPr="00D42794">
        <w:rPr>
          <w:lang w:val="en-GB"/>
        </w:rPr>
        <w:t>,</w:t>
      </w:r>
      <w:r w:rsidRPr="00D42794">
        <w:rPr>
          <w:lang w:val="en-GB"/>
        </w:rPr>
        <w:t xml:space="preserve"> because their circumstances or behaviour has changed. </w:t>
      </w:r>
      <w:r w:rsidR="000F3A1A" w:rsidRPr="00D42794">
        <w:rPr>
          <w:lang w:val="en-GB"/>
        </w:rPr>
        <w:t xml:space="preserve">Applicants will </w:t>
      </w:r>
      <w:r w:rsidR="0071511C" w:rsidRPr="00D42794">
        <w:rPr>
          <w:lang w:val="en-GB"/>
        </w:rPr>
        <w:t>be</w:t>
      </w:r>
      <w:r w:rsidR="000F3A1A" w:rsidRPr="00D42794">
        <w:rPr>
          <w:lang w:val="en-GB"/>
        </w:rPr>
        <w:t xml:space="preserve"> expected to evidence the changes in their circumstances or behaviour. </w:t>
      </w:r>
      <w:r w:rsidRPr="00D42794">
        <w:rPr>
          <w:lang w:val="en-GB"/>
        </w:rPr>
        <w:t xml:space="preserve">There is </w:t>
      </w:r>
      <w:r w:rsidR="003074B2" w:rsidRPr="00D42794">
        <w:rPr>
          <w:lang w:val="en-GB"/>
        </w:rPr>
        <w:t xml:space="preserve">no </w:t>
      </w:r>
      <w:r w:rsidRPr="00D42794">
        <w:rPr>
          <w:lang w:val="en-GB"/>
        </w:rPr>
        <w:t xml:space="preserve">limit on the number or frequency of </w:t>
      </w:r>
      <w:r w:rsidR="002962C1" w:rsidRPr="00D42794">
        <w:rPr>
          <w:lang w:val="en-GB"/>
        </w:rPr>
        <w:t>times a person may re-apply</w:t>
      </w:r>
      <w:r w:rsidRPr="00D42794">
        <w:rPr>
          <w:lang w:val="en-GB"/>
        </w:rPr>
        <w:t xml:space="preserve">. No person </w:t>
      </w:r>
      <w:r w:rsidR="00A264A2" w:rsidRPr="00D42794">
        <w:rPr>
          <w:lang w:val="en-GB"/>
        </w:rPr>
        <w:t>will</w:t>
      </w:r>
      <w:r w:rsidRPr="00D42794">
        <w:rPr>
          <w:lang w:val="en-GB"/>
        </w:rPr>
        <w:t xml:space="preserve"> be excluded from making an application. </w:t>
      </w:r>
    </w:p>
    <w:p w14:paraId="12B98C2B" w14:textId="77777777" w:rsidR="00EA7D87" w:rsidRPr="00D42794" w:rsidRDefault="00BE32C1" w:rsidP="00C14CFF">
      <w:pPr>
        <w:pStyle w:val="Heading2"/>
      </w:pPr>
      <w:bookmarkStart w:id="43" w:name="_Toc531182402"/>
      <w:bookmarkStart w:id="44" w:name="_Toc204855522"/>
      <w:r w:rsidRPr="00D42794">
        <w:lastRenderedPageBreak/>
        <w:t>4.</w:t>
      </w:r>
      <w:r w:rsidR="007A315A" w:rsidRPr="00D42794">
        <w:t>0</w:t>
      </w:r>
      <w:r w:rsidR="007A315A" w:rsidRPr="00D42794">
        <w:tab/>
      </w:r>
      <w:r w:rsidRPr="00D42794">
        <w:t>Allocations</w:t>
      </w:r>
      <w:bookmarkEnd w:id="43"/>
      <w:bookmarkEnd w:id="44"/>
    </w:p>
    <w:p w14:paraId="73430477" w14:textId="77777777" w:rsidR="00EA7D87" w:rsidRPr="00D42794" w:rsidRDefault="00EA7D87" w:rsidP="007C4AA2">
      <w:pPr>
        <w:pStyle w:val="BodyA"/>
        <w:spacing w:line="276" w:lineRule="auto"/>
        <w:rPr>
          <w:b/>
          <w:bCs/>
          <w:u w:val="single"/>
          <w:lang w:val="en-GB"/>
        </w:rPr>
      </w:pPr>
    </w:p>
    <w:p w14:paraId="6D0F47EF" w14:textId="05F83EAC" w:rsidR="00EA7D87" w:rsidRPr="00D42794" w:rsidRDefault="00BE32C1" w:rsidP="00C14CFF">
      <w:pPr>
        <w:pStyle w:val="Heading3"/>
      </w:pPr>
      <w:bookmarkStart w:id="45" w:name="_Toc531182403"/>
      <w:bookmarkStart w:id="46" w:name="_Toc204855523"/>
      <w:r w:rsidRPr="00D42794">
        <w:t>4.1.0</w:t>
      </w:r>
      <w:r w:rsidR="007A315A" w:rsidRPr="00D42794">
        <w:tab/>
      </w:r>
      <w:r w:rsidRPr="00D42794">
        <w:t xml:space="preserve">Adopting this </w:t>
      </w:r>
      <w:bookmarkEnd w:id="45"/>
      <w:r w:rsidR="00410D76" w:rsidRPr="00D42794">
        <w:t>Scheme.</w:t>
      </w:r>
      <w:bookmarkEnd w:id="46"/>
    </w:p>
    <w:p w14:paraId="7E477BA7" w14:textId="77777777" w:rsidR="00EA7D87" w:rsidRPr="00D42794" w:rsidRDefault="00EA7D87" w:rsidP="007C4AA2">
      <w:pPr>
        <w:pStyle w:val="BodyA"/>
        <w:spacing w:line="276" w:lineRule="auto"/>
        <w:rPr>
          <w:u w:val="single"/>
          <w:lang w:val="en-GB"/>
        </w:rPr>
      </w:pPr>
    </w:p>
    <w:p w14:paraId="175FC229" w14:textId="18BED370" w:rsidR="00EA7D87" w:rsidRPr="00D42794" w:rsidRDefault="00BE32C1" w:rsidP="007C4AA2">
      <w:pPr>
        <w:pStyle w:val="BodyA"/>
        <w:spacing w:line="276" w:lineRule="auto"/>
        <w:ind w:left="720" w:hanging="720"/>
        <w:rPr>
          <w:lang w:val="en-GB"/>
        </w:rPr>
      </w:pPr>
      <w:r w:rsidRPr="00D42794">
        <w:rPr>
          <w:lang w:val="en-GB"/>
        </w:rPr>
        <w:t>4.1.1</w:t>
      </w:r>
      <w:r w:rsidRPr="00D42794">
        <w:rPr>
          <w:lang w:val="en-GB"/>
        </w:rPr>
        <w:tab/>
        <w:t xml:space="preserve">This </w:t>
      </w:r>
      <w:r w:rsidR="00A63483" w:rsidRPr="00D42794">
        <w:rPr>
          <w:lang w:val="en-GB"/>
        </w:rPr>
        <w:t>Scheme</w:t>
      </w:r>
      <w:r w:rsidRPr="00D42794">
        <w:rPr>
          <w:lang w:val="en-GB"/>
        </w:rPr>
        <w:t xml:space="preserve"> has been subject to an </w:t>
      </w:r>
      <w:r w:rsidR="001043F3" w:rsidRPr="00D42794">
        <w:rPr>
          <w:lang w:val="en-GB"/>
        </w:rPr>
        <w:t xml:space="preserve">equality </w:t>
      </w:r>
      <w:r w:rsidRPr="00D42794">
        <w:rPr>
          <w:lang w:val="en-GB"/>
        </w:rPr>
        <w:t>impact assessment required under equalities legislation</w:t>
      </w:r>
      <w:r w:rsidR="00EA30F6" w:rsidRPr="00D42794">
        <w:rPr>
          <w:lang w:val="en-GB"/>
        </w:rPr>
        <w:t xml:space="preserve">, </w:t>
      </w:r>
      <w:proofErr w:type="gramStart"/>
      <w:r w:rsidR="00EA30F6" w:rsidRPr="00D42794">
        <w:rPr>
          <w:lang w:val="en-GB"/>
        </w:rPr>
        <w:t>carried-out</w:t>
      </w:r>
      <w:proofErr w:type="gramEnd"/>
      <w:r w:rsidR="00EA30F6" w:rsidRPr="00D42794">
        <w:rPr>
          <w:lang w:val="en-GB"/>
        </w:rPr>
        <w:t xml:space="preserve"> in accordance with </w:t>
      </w:r>
      <w:r w:rsidR="001043F3" w:rsidRPr="00D42794">
        <w:rPr>
          <w:lang w:val="en-GB"/>
        </w:rPr>
        <w:t>t</w:t>
      </w:r>
      <w:r w:rsidR="002D7F2A" w:rsidRPr="00D42794">
        <w:rPr>
          <w:lang w:val="en-GB"/>
        </w:rPr>
        <w:t xml:space="preserve">he </w:t>
      </w:r>
      <w:r w:rsidR="00EE69C4" w:rsidRPr="00D42794">
        <w:rPr>
          <w:lang w:val="en-GB"/>
        </w:rPr>
        <w:t>l</w:t>
      </w:r>
      <w:r w:rsidR="002D7F2A" w:rsidRPr="00D42794">
        <w:rPr>
          <w:lang w:val="en-GB"/>
        </w:rPr>
        <w:t xml:space="preserve">ocal </w:t>
      </w:r>
      <w:r w:rsidR="00EE69C4" w:rsidRPr="00D42794">
        <w:rPr>
          <w:lang w:val="en-GB"/>
        </w:rPr>
        <w:t>a</w:t>
      </w:r>
      <w:r w:rsidR="002D7F2A" w:rsidRPr="00D42794">
        <w:rPr>
          <w:lang w:val="en-GB"/>
        </w:rPr>
        <w:t>uthority</w:t>
      </w:r>
      <w:r w:rsidR="001E4841" w:rsidRPr="00D42794">
        <w:rPr>
          <w:lang w:val="en-GB"/>
        </w:rPr>
        <w:t xml:space="preserve">’s </w:t>
      </w:r>
      <w:r w:rsidR="00EA30F6" w:rsidRPr="00D42794">
        <w:rPr>
          <w:lang w:val="en-GB"/>
        </w:rPr>
        <w:t xml:space="preserve">own </w:t>
      </w:r>
      <w:bookmarkStart w:id="47" w:name="_Hlk26909952"/>
      <w:r w:rsidR="00EA30F6" w:rsidRPr="00D42794">
        <w:rPr>
          <w:lang w:val="en-GB"/>
        </w:rPr>
        <w:t>equalities polic</w:t>
      </w:r>
      <w:r w:rsidR="001D789C" w:rsidRPr="00D42794">
        <w:rPr>
          <w:lang w:val="en-GB"/>
        </w:rPr>
        <w:t>i</w:t>
      </w:r>
      <w:r w:rsidR="00EA30F6" w:rsidRPr="00D42794">
        <w:rPr>
          <w:lang w:val="en-GB"/>
        </w:rPr>
        <w:t>es and procedures</w:t>
      </w:r>
      <w:bookmarkEnd w:id="47"/>
      <w:r w:rsidRPr="00D42794">
        <w:rPr>
          <w:lang w:val="en-GB"/>
        </w:rPr>
        <w:t xml:space="preserve">. </w:t>
      </w:r>
      <w:r w:rsidR="00FA4E48" w:rsidRPr="00D42794">
        <w:rPr>
          <w:lang w:val="en-GB"/>
        </w:rPr>
        <w:t>Other l</w:t>
      </w:r>
      <w:r w:rsidRPr="00D42794">
        <w:rPr>
          <w:lang w:val="en-GB"/>
        </w:rPr>
        <w:t>ocal housing authorities,</w:t>
      </w:r>
      <w:r w:rsidR="00FA4E48" w:rsidRPr="00D42794">
        <w:rPr>
          <w:lang w:val="en-GB"/>
        </w:rPr>
        <w:t xml:space="preserve"> registered provider</w:t>
      </w:r>
      <w:r w:rsidR="00EE69C4" w:rsidRPr="00D42794">
        <w:rPr>
          <w:lang w:val="en-GB"/>
        </w:rPr>
        <w:t>’</w:t>
      </w:r>
      <w:r w:rsidR="00FA4E48" w:rsidRPr="00D42794">
        <w:rPr>
          <w:lang w:val="en-GB"/>
        </w:rPr>
        <w:t>s,</w:t>
      </w:r>
      <w:r w:rsidR="00D777D1" w:rsidRPr="00D42794">
        <w:rPr>
          <w:lang w:val="en-GB"/>
        </w:rPr>
        <w:t xml:space="preserve"> </w:t>
      </w:r>
      <w:r w:rsidRPr="00D42794">
        <w:rPr>
          <w:lang w:val="en-GB"/>
        </w:rPr>
        <w:t>public authorities, voluntary organisations</w:t>
      </w:r>
      <w:r w:rsidR="00EA30F6" w:rsidRPr="00D42794">
        <w:rPr>
          <w:lang w:val="en-GB"/>
        </w:rPr>
        <w:t xml:space="preserve"> </w:t>
      </w:r>
      <w:r w:rsidR="001043F3" w:rsidRPr="00D42794">
        <w:rPr>
          <w:lang w:val="en-GB"/>
        </w:rPr>
        <w:t>and</w:t>
      </w:r>
      <w:r w:rsidRPr="00D42794">
        <w:rPr>
          <w:lang w:val="en-GB"/>
        </w:rPr>
        <w:t xml:space="preserve"> other pe</w:t>
      </w:r>
      <w:r w:rsidR="001043F3" w:rsidRPr="00D42794">
        <w:rPr>
          <w:lang w:val="en-GB"/>
        </w:rPr>
        <w:t>ople</w:t>
      </w:r>
      <w:r w:rsidRPr="00D42794">
        <w:rPr>
          <w:lang w:val="en-GB"/>
        </w:rPr>
        <w:t xml:space="preserve"> </w:t>
      </w:r>
      <w:r w:rsidR="00D777D1" w:rsidRPr="00D42794">
        <w:rPr>
          <w:lang w:val="en-GB"/>
        </w:rPr>
        <w:t xml:space="preserve">and organisations </w:t>
      </w:r>
      <w:r w:rsidRPr="00D42794">
        <w:rPr>
          <w:lang w:val="en-GB"/>
        </w:rPr>
        <w:t xml:space="preserve">were afforded a reasonable opportunity to comment on a draft version of this </w:t>
      </w:r>
      <w:r w:rsidR="00EA5BC9" w:rsidRPr="00D42794">
        <w:rPr>
          <w:lang w:val="en-GB"/>
        </w:rPr>
        <w:t>Scheme</w:t>
      </w:r>
      <w:r w:rsidRPr="00D42794">
        <w:rPr>
          <w:lang w:val="en-GB"/>
        </w:rPr>
        <w:t>. Prior to adopting thi</w:t>
      </w:r>
      <w:r w:rsidR="00EA30F6" w:rsidRPr="00D42794">
        <w:rPr>
          <w:lang w:val="en-GB"/>
        </w:rPr>
        <w:t xml:space="preserve">s </w:t>
      </w:r>
      <w:r w:rsidR="00B35B8D" w:rsidRPr="00D42794">
        <w:rPr>
          <w:lang w:val="en-GB"/>
        </w:rPr>
        <w:t>Scheme</w:t>
      </w:r>
      <w:r w:rsidR="00EA30F6" w:rsidRPr="00D42794">
        <w:rPr>
          <w:lang w:val="en-GB"/>
        </w:rPr>
        <w:t>, views were elicited from</w:t>
      </w:r>
      <w:r w:rsidRPr="00D42794">
        <w:rPr>
          <w:lang w:val="en-GB"/>
        </w:rPr>
        <w:t xml:space="preserve"> former, current a</w:t>
      </w:r>
      <w:r w:rsidR="00EA30F6" w:rsidRPr="00D42794">
        <w:rPr>
          <w:lang w:val="en-GB"/>
        </w:rPr>
        <w:t>nd future potential applicants.</w:t>
      </w:r>
    </w:p>
    <w:p w14:paraId="4FA8688C" w14:textId="77777777" w:rsidR="00EA7D87" w:rsidRPr="00D42794" w:rsidRDefault="00EA7D87" w:rsidP="007C4AA2">
      <w:pPr>
        <w:pStyle w:val="BodyA"/>
        <w:spacing w:line="276" w:lineRule="auto"/>
        <w:rPr>
          <w:u w:val="single"/>
          <w:lang w:val="en-GB"/>
        </w:rPr>
      </w:pPr>
    </w:p>
    <w:p w14:paraId="0D5ACB7A" w14:textId="13E83B9F" w:rsidR="00EA7D87" w:rsidRPr="00D42794" w:rsidRDefault="00BE32C1" w:rsidP="007C4AA2">
      <w:pPr>
        <w:pStyle w:val="BodyA"/>
        <w:spacing w:line="276" w:lineRule="auto"/>
        <w:ind w:left="720" w:hanging="720"/>
        <w:rPr>
          <w:lang w:val="en-GB"/>
        </w:rPr>
      </w:pPr>
      <w:r w:rsidRPr="00D42794">
        <w:rPr>
          <w:lang w:val="en-GB"/>
        </w:rPr>
        <w:t>4.1</w:t>
      </w:r>
      <w:r w:rsidR="00EA30F6" w:rsidRPr="00D42794">
        <w:rPr>
          <w:lang w:val="en-GB"/>
        </w:rPr>
        <w:t>.2</w:t>
      </w:r>
      <w:r w:rsidR="00EA30F6" w:rsidRPr="00D42794">
        <w:rPr>
          <w:lang w:val="en-GB"/>
        </w:rPr>
        <w:tab/>
      </w:r>
      <w:r w:rsidR="002D7F2A" w:rsidRPr="00D42794">
        <w:rPr>
          <w:lang w:val="en-GB"/>
        </w:rPr>
        <w:t xml:space="preserve">The </w:t>
      </w:r>
      <w:r w:rsidR="00EE69C4" w:rsidRPr="00D42794">
        <w:rPr>
          <w:lang w:val="en-GB"/>
        </w:rPr>
        <w:t>l</w:t>
      </w:r>
      <w:r w:rsidR="002D7F2A" w:rsidRPr="00D42794">
        <w:rPr>
          <w:lang w:val="en-GB"/>
        </w:rPr>
        <w:t xml:space="preserve">ocal </w:t>
      </w:r>
      <w:r w:rsidR="00EE69C4" w:rsidRPr="00D42794">
        <w:rPr>
          <w:lang w:val="en-GB"/>
        </w:rPr>
        <w:t>a</w:t>
      </w:r>
      <w:r w:rsidR="002D7F2A" w:rsidRPr="00D42794">
        <w:rPr>
          <w:lang w:val="en-GB"/>
        </w:rPr>
        <w:t>uthority</w:t>
      </w:r>
      <w:r w:rsidR="001E4841" w:rsidRPr="00D42794">
        <w:rPr>
          <w:lang w:val="en-GB"/>
        </w:rPr>
        <w:t xml:space="preserve"> </w:t>
      </w:r>
      <w:r w:rsidRPr="00D42794">
        <w:rPr>
          <w:lang w:val="en-GB"/>
        </w:rPr>
        <w:t>will revie</w:t>
      </w:r>
      <w:r w:rsidR="00EA30F6" w:rsidRPr="00D42794">
        <w:rPr>
          <w:lang w:val="en-GB"/>
        </w:rPr>
        <w:t xml:space="preserve">w this </w:t>
      </w:r>
      <w:r w:rsidR="00EA5BC9" w:rsidRPr="00D42794">
        <w:rPr>
          <w:lang w:val="en-GB"/>
        </w:rPr>
        <w:t>Scheme</w:t>
      </w:r>
      <w:r w:rsidR="00EA30F6" w:rsidRPr="00D42794">
        <w:rPr>
          <w:lang w:val="en-GB"/>
        </w:rPr>
        <w:t xml:space="preserve"> at least every </w:t>
      </w:r>
      <w:r w:rsidR="0099370F" w:rsidRPr="00D42794">
        <w:rPr>
          <w:lang w:val="en-GB"/>
        </w:rPr>
        <w:t>two</w:t>
      </w:r>
      <w:r w:rsidRPr="00D42794">
        <w:rPr>
          <w:lang w:val="en-GB"/>
        </w:rPr>
        <w:t xml:space="preserve"> years, however amen</w:t>
      </w:r>
      <w:r w:rsidR="00EA30F6" w:rsidRPr="00D42794">
        <w:rPr>
          <w:lang w:val="en-GB"/>
        </w:rPr>
        <w:t>dments will be made as result of</w:t>
      </w:r>
      <w:r w:rsidRPr="00D42794">
        <w:rPr>
          <w:lang w:val="en-GB"/>
        </w:rPr>
        <w:t xml:space="preserve"> any significant change in legislation</w:t>
      </w:r>
      <w:r w:rsidR="001043F3" w:rsidRPr="00D42794">
        <w:rPr>
          <w:lang w:val="en-GB"/>
        </w:rPr>
        <w:t>,</w:t>
      </w:r>
      <w:r w:rsidRPr="00D42794">
        <w:rPr>
          <w:lang w:val="en-GB"/>
        </w:rPr>
        <w:t xml:space="preserve"> regulations</w:t>
      </w:r>
      <w:r w:rsidR="001043F3" w:rsidRPr="00D42794">
        <w:rPr>
          <w:lang w:val="en-GB"/>
        </w:rPr>
        <w:t xml:space="preserve"> and/or circumstances</w:t>
      </w:r>
      <w:r w:rsidRPr="00D42794">
        <w:rPr>
          <w:lang w:val="en-GB"/>
        </w:rPr>
        <w:t xml:space="preserve">. Any major change to this </w:t>
      </w:r>
      <w:r w:rsidR="00EA5BC9" w:rsidRPr="00D42794">
        <w:rPr>
          <w:lang w:val="en-GB"/>
        </w:rPr>
        <w:t>Scheme</w:t>
      </w:r>
      <w:r w:rsidRPr="00D42794">
        <w:rPr>
          <w:lang w:val="en-GB"/>
        </w:rPr>
        <w:t xml:space="preserve"> will </w:t>
      </w:r>
      <w:r w:rsidR="001043F3" w:rsidRPr="00D42794">
        <w:rPr>
          <w:lang w:val="en-GB"/>
        </w:rPr>
        <w:t xml:space="preserve">be </w:t>
      </w:r>
      <w:r w:rsidRPr="00D42794">
        <w:rPr>
          <w:lang w:val="en-GB"/>
        </w:rPr>
        <w:t>subject to further consultation</w:t>
      </w:r>
      <w:r w:rsidR="00EE2D91" w:rsidRPr="00D42794">
        <w:rPr>
          <w:lang w:val="en-GB"/>
        </w:rPr>
        <w:t xml:space="preserve"> or notification</w:t>
      </w:r>
      <w:r w:rsidRPr="00D42794">
        <w:rPr>
          <w:lang w:val="en-GB"/>
        </w:rPr>
        <w:t xml:space="preserve">.  </w:t>
      </w:r>
    </w:p>
    <w:p w14:paraId="6F3CCC7A" w14:textId="77777777" w:rsidR="00EA7D87" w:rsidRPr="00D42794" w:rsidRDefault="00EA7D87" w:rsidP="007C4AA2">
      <w:pPr>
        <w:pStyle w:val="BodyA"/>
        <w:spacing w:line="276" w:lineRule="auto"/>
        <w:ind w:left="720" w:hanging="720"/>
        <w:rPr>
          <w:lang w:val="en-GB"/>
        </w:rPr>
      </w:pPr>
    </w:p>
    <w:p w14:paraId="0A7D5744" w14:textId="7C3644BE" w:rsidR="003A0DF9" w:rsidRPr="00D42794" w:rsidRDefault="00BE32C1" w:rsidP="003A0DF9">
      <w:pPr>
        <w:pStyle w:val="BodyA"/>
        <w:spacing w:line="276" w:lineRule="auto"/>
        <w:ind w:left="720" w:hanging="720"/>
        <w:rPr>
          <w:lang w:val="en-GB"/>
        </w:rPr>
      </w:pPr>
      <w:r w:rsidRPr="00D42794">
        <w:rPr>
          <w:lang w:val="en-GB"/>
        </w:rPr>
        <w:t>4.1.</w:t>
      </w:r>
      <w:r w:rsidR="008A379F" w:rsidRPr="00D42794">
        <w:rPr>
          <w:lang w:val="en-GB"/>
        </w:rPr>
        <w:t>3</w:t>
      </w:r>
      <w:r w:rsidRPr="00D42794">
        <w:rPr>
          <w:lang w:val="en-GB"/>
        </w:rPr>
        <w:tab/>
        <w:t>An annual report will be published</w:t>
      </w:r>
      <w:r w:rsidR="00617A48" w:rsidRPr="00D42794">
        <w:rPr>
          <w:lang w:val="en-GB"/>
        </w:rPr>
        <w:t xml:space="preserve"> by the </w:t>
      </w:r>
      <w:r w:rsidR="00EE69C4" w:rsidRPr="00D42794">
        <w:rPr>
          <w:lang w:val="en-GB"/>
        </w:rPr>
        <w:t>l</w:t>
      </w:r>
      <w:r w:rsidR="00617A48" w:rsidRPr="00D42794">
        <w:rPr>
          <w:lang w:val="en-GB"/>
        </w:rPr>
        <w:t xml:space="preserve">ocal </w:t>
      </w:r>
      <w:r w:rsidR="00EE69C4" w:rsidRPr="00D42794">
        <w:rPr>
          <w:lang w:val="en-GB"/>
        </w:rPr>
        <w:t>a</w:t>
      </w:r>
      <w:r w:rsidR="00617A48" w:rsidRPr="00D42794">
        <w:rPr>
          <w:lang w:val="en-GB"/>
        </w:rPr>
        <w:t>uthority</w:t>
      </w:r>
      <w:r w:rsidRPr="00D42794">
        <w:rPr>
          <w:lang w:val="en-GB"/>
        </w:rPr>
        <w:t xml:space="preserve"> about allocations made as result of this </w:t>
      </w:r>
      <w:r w:rsidR="00F63D88" w:rsidRPr="00D42794">
        <w:rPr>
          <w:lang w:val="en-GB"/>
        </w:rPr>
        <w:t>P</w:t>
      </w:r>
      <w:r w:rsidRPr="00D42794">
        <w:rPr>
          <w:lang w:val="en-GB"/>
        </w:rPr>
        <w:t xml:space="preserve">olicy. </w:t>
      </w:r>
      <w:r w:rsidR="001E4841" w:rsidRPr="00D42794">
        <w:rPr>
          <w:lang w:val="en-GB"/>
        </w:rPr>
        <w:t xml:space="preserve">This report will inform </w:t>
      </w:r>
      <w:r w:rsidR="001043F3" w:rsidRPr="00D42794">
        <w:rPr>
          <w:lang w:val="en-GB"/>
        </w:rPr>
        <w:t>whether</w:t>
      </w:r>
      <w:r w:rsidR="001E4841" w:rsidRPr="00D42794">
        <w:rPr>
          <w:lang w:val="en-GB"/>
        </w:rPr>
        <w:t xml:space="preserve"> the purpose and principles set</w:t>
      </w:r>
      <w:r w:rsidR="00BA29AD" w:rsidRPr="00D42794">
        <w:rPr>
          <w:lang w:val="en-GB"/>
        </w:rPr>
        <w:t xml:space="preserve"> </w:t>
      </w:r>
      <w:r w:rsidR="001E4841" w:rsidRPr="00D42794">
        <w:rPr>
          <w:lang w:val="en-GB"/>
        </w:rPr>
        <w:t xml:space="preserve">out in section </w:t>
      </w:r>
      <w:r w:rsidR="00507A9D" w:rsidRPr="00D42794">
        <w:rPr>
          <w:lang w:val="en-GB"/>
        </w:rPr>
        <w:t>1</w:t>
      </w:r>
      <w:r w:rsidR="001E4841" w:rsidRPr="00D42794">
        <w:rPr>
          <w:lang w:val="en-GB"/>
        </w:rPr>
        <w:t xml:space="preserve"> of this P</w:t>
      </w:r>
      <w:r w:rsidR="00F31F61" w:rsidRPr="00D42794">
        <w:rPr>
          <w:lang w:val="en-GB"/>
        </w:rPr>
        <w:t>rocedure</w:t>
      </w:r>
      <w:r w:rsidR="001E4841" w:rsidRPr="00D42794">
        <w:rPr>
          <w:lang w:val="en-GB"/>
        </w:rPr>
        <w:t xml:space="preserve"> are being accomplished. </w:t>
      </w:r>
      <w:r w:rsidRPr="00D42794">
        <w:rPr>
          <w:lang w:val="en-GB"/>
        </w:rPr>
        <w:t>The report will consider matters such as</w:t>
      </w:r>
      <w:r w:rsidR="001E4841" w:rsidRPr="00D42794">
        <w:rPr>
          <w:lang w:val="en-GB"/>
        </w:rPr>
        <w:t>:</w:t>
      </w:r>
    </w:p>
    <w:p w14:paraId="05897165" w14:textId="4C8C8160" w:rsidR="00EA7D87" w:rsidRPr="00D42794" w:rsidRDefault="004656C2" w:rsidP="00AF2619">
      <w:pPr>
        <w:pStyle w:val="BodyA"/>
        <w:numPr>
          <w:ilvl w:val="0"/>
          <w:numId w:val="30"/>
        </w:numPr>
        <w:spacing w:line="276" w:lineRule="auto"/>
        <w:rPr>
          <w:lang w:val="en-GB"/>
        </w:rPr>
      </w:pPr>
      <w:r w:rsidRPr="00D42794">
        <w:rPr>
          <w:lang w:val="en-GB"/>
        </w:rPr>
        <w:t>Who was allocated social rented housing</w:t>
      </w:r>
      <w:r w:rsidR="008352BE" w:rsidRPr="00D42794">
        <w:rPr>
          <w:lang w:val="en-GB"/>
        </w:rPr>
        <w:t xml:space="preserve"> </w:t>
      </w:r>
      <w:bookmarkStart w:id="48" w:name="_Hlk138759775"/>
      <w:r w:rsidR="008352BE" w:rsidRPr="00D42794">
        <w:rPr>
          <w:lang w:val="en-GB"/>
        </w:rPr>
        <w:t>by characteristic (e.g. age, gender, household information etc).</w:t>
      </w:r>
    </w:p>
    <w:bookmarkEnd w:id="48"/>
    <w:p w14:paraId="00E5D95D" w14:textId="2501B35D" w:rsidR="004656C2" w:rsidRPr="00D42794" w:rsidRDefault="004656C2" w:rsidP="00AF2619">
      <w:pPr>
        <w:pStyle w:val="BodyA"/>
        <w:numPr>
          <w:ilvl w:val="0"/>
          <w:numId w:val="30"/>
        </w:numPr>
        <w:spacing w:line="276" w:lineRule="auto"/>
        <w:rPr>
          <w:lang w:val="en-GB"/>
        </w:rPr>
      </w:pPr>
      <w:r w:rsidRPr="00D42794">
        <w:rPr>
          <w:lang w:val="en-GB"/>
        </w:rPr>
        <w:t xml:space="preserve">What social rented housing </w:t>
      </w:r>
      <w:r w:rsidR="00CB65F6" w:rsidRPr="00D42794">
        <w:rPr>
          <w:lang w:val="en-GB"/>
        </w:rPr>
        <w:t>was</w:t>
      </w:r>
      <w:r w:rsidRPr="00D42794">
        <w:rPr>
          <w:lang w:val="en-GB"/>
        </w:rPr>
        <w:t xml:space="preserve"> allocated </w:t>
      </w:r>
    </w:p>
    <w:p w14:paraId="0CD063E2" w14:textId="77777777" w:rsidR="006435E8" w:rsidRPr="00D42794" w:rsidRDefault="006435E8" w:rsidP="00AF2619">
      <w:pPr>
        <w:pStyle w:val="BodyA"/>
        <w:numPr>
          <w:ilvl w:val="1"/>
          <w:numId w:val="30"/>
        </w:numPr>
        <w:spacing w:line="276" w:lineRule="auto"/>
        <w:rPr>
          <w:lang w:val="en-GB"/>
        </w:rPr>
      </w:pPr>
      <w:r w:rsidRPr="00D42794">
        <w:rPr>
          <w:lang w:val="en-GB"/>
        </w:rPr>
        <w:t xml:space="preserve">number of bedrooms </w:t>
      </w:r>
    </w:p>
    <w:p w14:paraId="31949731" w14:textId="77777777" w:rsidR="006435E8" w:rsidRPr="00D42794" w:rsidRDefault="006435E8" w:rsidP="00AF2619">
      <w:pPr>
        <w:pStyle w:val="BodyA"/>
        <w:numPr>
          <w:ilvl w:val="1"/>
          <w:numId w:val="30"/>
        </w:numPr>
        <w:spacing w:line="276" w:lineRule="auto"/>
        <w:rPr>
          <w:lang w:val="en-GB"/>
        </w:rPr>
      </w:pPr>
      <w:r w:rsidRPr="00D42794">
        <w:rPr>
          <w:lang w:val="en-GB"/>
        </w:rPr>
        <w:t>property types</w:t>
      </w:r>
    </w:p>
    <w:p w14:paraId="2C78F9B9" w14:textId="77777777" w:rsidR="006435E8" w:rsidRPr="00D42794" w:rsidRDefault="006435E8" w:rsidP="00AF2619">
      <w:pPr>
        <w:pStyle w:val="BodyA"/>
        <w:numPr>
          <w:ilvl w:val="1"/>
          <w:numId w:val="30"/>
        </w:numPr>
        <w:spacing w:line="276" w:lineRule="auto"/>
        <w:rPr>
          <w:lang w:val="en-GB"/>
        </w:rPr>
      </w:pPr>
      <w:r w:rsidRPr="00D42794">
        <w:rPr>
          <w:lang w:val="en-GB"/>
        </w:rPr>
        <w:t>tenure type (e.g. affordable rent, social rent, supported, etc)</w:t>
      </w:r>
    </w:p>
    <w:p w14:paraId="3810F1E8" w14:textId="3B664FB4" w:rsidR="004656C2" w:rsidRPr="00D42794" w:rsidRDefault="004656C2" w:rsidP="00AF2619">
      <w:pPr>
        <w:pStyle w:val="BodyA"/>
        <w:numPr>
          <w:ilvl w:val="0"/>
          <w:numId w:val="30"/>
        </w:numPr>
        <w:spacing w:line="276" w:lineRule="auto"/>
        <w:rPr>
          <w:lang w:val="en-GB"/>
        </w:rPr>
      </w:pPr>
      <w:r w:rsidRPr="00D42794">
        <w:rPr>
          <w:lang w:val="en-GB"/>
        </w:rPr>
        <w:t xml:space="preserve">When </w:t>
      </w:r>
      <w:r w:rsidR="00CB65F6" w:rsidRPr="00D42794">
        <w:rPr>
          <w:lang w:val="en-GB"/>
        </w:rPr>
        <w:t xml:space="preserve">was </w:t>
      </w:r>
      <w:r w:rsidRPr="00D42794">
        <w:rPr>
          <w:lang w:val="en-GB"/>
        </w:rPr>
        <w:t>social rented housing</w:t>
      </w:r>
      <w:r w:rsidR="00CB65F6" w:rsidRPr="00D42794">
        <w:rPr>
          <w:lang w:val="en-GB"/>
        </w:rPr>
        <w:t xml:space="preserve"> allocated</w:t>
      </w:r>
    </w:p>
    <w:p w14:paraId="7D1D1C3E" w14:textId="77777777" w:rsidR="006435E8" w:rsidRPr="00D42794" w:rsidRDefault="009204A1" w:rsidP="00AF2619">
      <w:pPr>
        <w:pStyle w:val="BodyA"/>
        <w:numPr>
          <w:ilvl w:val="1"/>
          <w:numId w:val="30"/>
        </w:numPr>
        <w:spacing w:line="276" w:lineRule="auto"/>
        <w:rPr>
          <w:lang w:val="en-GB"/>
        </w:rPr>
      </w:pPr>
      <w:r w:rsidRPr="00D42794">
        <w:rPr>
          <w:lang w:val="en-GB"/>
        </w:rPr>
        <w:t>waiting times by band</w:t>
      </w:r>
    </w:p>
    <w:p w14:paraId="60D17FA4" w14:textId="4691E592" w:rsidR="004656C2" w:rsidRPr="00D42794" w:rsidRDefault="004656C2" w:rsidP="00AF2619">
      <w:pPr>
        <w:pStyle w:val="BodyA"/>
        <w:numPr>
          <w:ilvl w:val="0"/>
          <w:numId w:val="30"/>
        </w:numPr>
        <w:spacing w:line="276" w:lineRule="auto"/>
        <w:rPr>
          <w:lang w:val="en-GB"/>
        </w:rPr>
      </w:pPr>
      <w:r w:rsidRPr="00D42794">
        <w:rPr>
          <w:lang w:val="en-GB"/>
        </w:rPr>
        <w:t xml:space="preserve">Where </w:t>
      </w:r>
      <w:r w:rsidR="00CB65F6" w:rsidRPr="00D42794">
        <w:rPr>
          <w:lang w:val="en-GB"/>
        </w:rPr>
        <w:t xml:space="preserve">was </w:t>
      </w:r>
      <w:r w:rsidRPr="00D42794">
        <w:rPr>
          <w:lang w:val="en-GB"/>
        </w:rPr>
        <w:t>social rented housing</w:t>
      </w:r>
      <w:r w:rsidR="00CB65F6" w:rsidRPr="00D42794">
        <w:rPr>
          <w:lang w:val="en-GB"/>
        </w:rPr>
        <w:t xml:space="preserve"> allocated</w:t>
      </w:r>
    </w:p>
    <w:p w14:paraId="601AA000" w14:textId="4BA9BA20" w:rsidR="009204A1" w:rsidRPr="00D42794" w:rsidRDefault="009204A1" w:rsidP="00AF2619">
      <w:pPr>
        <w:pStyle w:val="BodyA"/>
        <w:numPr>
          <w:ilvl w:val="1"/>
          <w:numId w:val="30"/>
        </w:numPr>
        <w:spacing w:line="276" w:lineRule="auto"/>
        <w:rPr>
          <w:lang w:val="en-GB"/>
        </w:rPr>
      </w:pPr>
      <w:r w:rsidRPr="00D42794">
        <w:rPr>
          <w:lang w:val="en-GB"/>
        </w:rPr>
        <w:t>by electoral ward</w:t>
      </w:r>
    </w:p>
    <w:p w14:paraId="49563CDC" w14:textId="1E60013B" w:rsidR="00617A48" w:rsidRPr="00D42794" w:rsidRDefault="00617A48" w:rsidP="00AF2619">
      <w:pPr>
        <w:pStyle w:val="BodyA"/>
        <w:numPr>
          <w:ilvl w:val="1"/>
          <w:numId w:val="30"/>
        </w:numPr>
        <w:spacing w:line="276" w:lineRule="auto"/>
        <w:rPr>
          <w:lang w:val="en-GB"/>
        </w:rPr>
      </w:pPr>
      <w:r w:rsidRPr="00D42794">
        <w:rPr>
          <w:lang w:val="en-GB"/>
        </w:rPr>
        <w:t>by local authority area in comparison with other local authority areas that are members of Property Pool Plus</w:t>
      </w:r>
    </w:p>
    <w:p w14:paraId="78790FA4" w14:textId="16371D3C" w:rsidR="004656C2" w:rsidRPr="00D42794" w:rsidRDefault="004656C2" w:rsidP="00AF2619">
      <w:pPr>
        <w:pStyle w:val="BodyA"/>
        <w:numPr>
          <w:ilvl w:val="0"/>
          <w:numId w:val="30"/>
        </w:numPr>
        <w:spacing w:line="276" w:lineRule="auto"/>
        <w:rPr>
          <w:lang w:val="en-GB"/>
        </w:rPr>
      </w:pPr>
      <w:r w:rsidRPr="00D42794">
        <w:rPr>
          <w:lang w:val="en-GB"/>
        </w:rPr>
        <w:t xml:space="preserve">With whom </w:t>
      </w:r>
      <w:r w:rsidR="00CB65F6" w:rsidRPr="00D42794">
        <w:rPr>
          <w:lang w:val="en-GB"/>
        </w:rPr>
        <w:t>was</w:t>
      </w:r>
      <w:r w:rsidRPr="00D42794">
        <w:rPr>
          <w:lang w:val="en-GB"/>
        </w:rPr>
        <w:t xml:space="preserve"> social rented housing</w:t>
      </w:r>
      <w:r w:rsidR="00CB65F6" w:rsidRPr="00D42794">
        <w:rPr>
          <w:lang w:val="en-GB"/>
        </w:rPr>
        <w:t xml:space="preserve"> allocated</w:t>
      </w:r>
    </w:p>
    <w:p w14:paraId="5759F924" w14:textId="695D0DE3" w:rsidR="009204A1" w:rsidRPr="00D42794" w:rsidRDefault="009204A1" w:rsidP="00AF2619">
      <w:pPr>
        <w:pStyle w:val="BodyA"/>
        <w:numPr>
          <w:ilvl w:val="1"/>
          <w:numId w:val="30"/>
        </w:numPr>
        <w:spacing w:line="276" w:lineRule="auto"/>
        <w:rPr>
          <w:lang w:val="en-GB"/>
        </w:rPr>
      </w:pPr>
      <w:r w:rsidRPr="00D42794">
        <w:rPr>
          <w:lang w:val="en-GB"/>
        </w:rPr>
        <w:t>by registered provider</w:t>
      </w:r>
    </w:p>
    <w:p w14:paraId="31B7CFF1" w14:textId="058E4DF8" w:rsidR="004656C2" w:rsidRPr="00D42794" w:rsidRDefault="004656C2" w:rsidP="00AF2619">
      <w:pPr>
        <w:pStyle w:val="BodyA"/>
        <w:numPr>
          <w:ilvl w:val="0"/>
          <w:numId w:val="30"/>
        </w:numPr>
        <w:spacing w:line="276" w:lineRule="auto"/>
        <w:rPr>
          <w:lang w:val="en-GB"/>
        </w:rPr>
      </w:pPr>
      <w:r w:rsidRPr="00D42794">
        <w:rPr>
          <w:lang w:val="en-GB"/>
        </w:rPr>
        <w:t xml:space="preserve">Why </w:t>
      </w:r>
      <w:r w:rsidR="00CB65F6" w:rsidRPr="00D42794">
        <w:rPr>
          <w:lang w:val="en-GB"/>
        </w:rPr>
        <w:t xml:space="preserve">was </w:t>
      </w:r>
      <w:r w:rsidR="00742B70" w:rsidRPr="00D42794">
        <w:rPr>
          <w:lang w:val="en-GB"/>
        </w:rPr>
        <w:t>social rented housing</w:t>
      </w:r>
      <w:r w:rsidR="00CB65F6" w:rsidRPr="00D42794">
        <w:rPr>
          <w:lang w:val="en-GB"/>
        </w:rPr>
        <w:t xml:space="preserve"> allocated</w:t>
      </w:r>
      <w:r w:rsidR="008352BE" w:rsidRPr="00D42794">
        <w:rPr>
          <w:lang w:val="en-GB"/>
        </w:rPr>
        <w:t xml:space="preserve"> by band and reason in band.</w:t>
      </w:r>
    </w:p>
    <w:p w14:paraId="47EFDDED" w14:textId="1994F5FC" w:rsidR="009204A1" w:rsidRPr="00D42794" w:rsidRDefault="00742B70" w:rsidP="00AF2619">
      <w:pPr>
        <w:pStyle w:val="BodyA"/>
        <w:numPr>
          <w:ilvl w:val="0"/>
          <w:numId w:val="30"/>
        </w:numPr>
        <w:spacing w:line="276" w:lineRule="auto"/>
        <w:rPr>
          <w:lang w:val="en-GB"/>
        </w:rPr>
      </w:pPr>
      <w:r w:rsidRPr="00D42794">
        <w:rPr>
          <w:lang w:val="en-GB"/>
        </w:rPr>
        <w:t xml:space="preserve">How </w:t>
      </w:r>
      <w:r w:rsidR="00CB65F6" w:rsidRPr="00D42794">
        <w:rPr>
          <w:lang w:val="en-GB"/>
        </w:rPr>
        <w:t xml:space="preserve">was </w:t>
      </w:r>
      <w:r w:rsidRPr="00D42794">
        <w:rPr>
          <w:lang w:val="en-GB"/>
        </w:rPr>
        <w:t>social rented housing</w:t>
      </w:r>
      <w:r w:rsidR="00CB65F6" w:rsidRPr="00D42794">
        <w:rPr>
          <w:lang w:val="en-GB"/>
        </w:rPr>
        <w:t xml:space="preserve"> allocated</w:t>
      </w:r>
    </w:p>
    <w:p w14:paraId="5821A789" w14:textId="09C9CFC6" w:rsidR="009204A1" w:rsidRPr="00D42794" w:rsidRDefault="009204A1" w:rsidP="00AF2619">
      <w:pPr>
        <w:pStyle w:val="BodyA"/>
        <w:numPr>
          <w:ilvl w:val="1"/>
          <w:numId w:val="30"/>
        </w:numPr>
        <w:spacing w:line="276" w:lineRule="auto"/>
        <w:rPr>
          <w:lang w:val="en-GB"/>
        </w:rPr>
      </w:pPr>
      <w:r w:rsidRPr="00D42794">
        <w:rPr>
          <w:lang w:val="en-GB"/>
        </w:rPr>
        <w:t>choice</w:t>
      </w:r>
    </w:p>
    <w:p w14:paraId="1E3497F4" w14:textId="17AE4C73" w:rsidR="00CB65F6" w:rsidRPr="00D42794" w:rsidRDefault="00CB65F6" w:rsidP="00AF2619">
      <w:pPr>
        <w:pStyle w:val="BodyA"/>
        <w:numPr>
          <w:ilvl w:val="1"/>
          <w:numId w:val="30"/>
        </w:numPr>
        <w:spacing w:line="276" w:lineRule="auto"/>
        <w:rPr>
          <w:lang w:val="en-GB"/>
        </w:rPr>
      </w:pPr>
      <w:r w:rsidRPr="00D42794">
        <w:rPr>
          <w:lang w:val="en-GB"/>
        </w:rPr>
        <w:t>direct let</w:t>
      </w:r>
    </w:p>
    <w:p w14:paraId="6AD44480" w14:textId="2068741D" w:rsidR="008352BE" w:rsidRPr="00D42794" w:rsidRDefault="008352BE" w:rsidP="005B6C7C">
      <w:pPr>
        <w:pStyle w:val="BodyA"/>
        <w:numPr>
          <w:ilvl w:val="0"/>
          <w:numId w:val="30"/>
        </w:numPr>
        <w:spacing w:line="276" w:lineRule="auto"/>
        <w:rPr>
          <w:lang w:val="en-GB"/>
        </w:rPr>
      </w:pPr>
      <w:r w:rsidRPr="00D42794">
        <w:rPr>
          <w:lang w:val="en-GB"/>
        </w:rPr>
        <w:t>Review</w:t>
      </w:r>
      <w:r w:rsidR="00011734" w:rsidRPr="00D42794">
        <w:rPr>
          <w:lang w:val="en-GB"/>
        </w:rPr>
        <w:t xml:space="preserve"> outcomes as referenced in Appendix 4.</w:t>
      </w:r>
      <w:r w:rsidRPr="00D42794">
        <w:rPr>
          <w:lang w:val="en-GB"/>
        </w:rPr>
        <w:t xml:space="preserve"> </w:t>
      </w:r>
    </w:p>
    <w:p w14:paraId="3271D2EE" w14:textId="77777777" w:rsidR="008352BE" w:rsidRPr="00D42794" w:rsidRDefault="008352BE" w:rsidP="005B6C7C">
      <w:pPr>
        <w:pStyle w:val="BodyA"/>
        <w:spacing w:line="276" w:lineRule="auto"/>
        <w:ind w:left="2160"/>
        <w:rPr>
          <w:lang w:val="en-GB"/>
        </w:rPr>
      </w:pPr>
    </w:p>
    <w:p w14:paraId="556DD871" w14:textId="77777777" w:rsidR="00EA7D87" w:rsidRPr="00D42794" w:rsidRDefault="00EA7D87" w:rsidP="007C4AA2">
      <w:pPr>
        <w:pStyle w:val="BodyA"/>
        <w:spacing w:line="276" w:lineRule="auto"/>
        <w:rPr>
          <w:u w:val="single"/>
          <w:lang w:val="en-GB"/>
        </w:rPr>
      </w:pPr>
    </w:p>
    <w:p w14:paraId="721556EA" w14:textId="27998975" w:rsidR="00EA7D87" w:rsidRPr="00D42794" w:rsidRDefault="00BE32C1" w:rsidP="00C14CFF">
      <w:pPr>
        <w:pStyle w:val="Heading3"/>
      </w:pPr>
      <w:bookmarkStart w:id="49" w:name="_Toc531182404"/>
      <w:bookmarkStart w:id="50" w:name="_Toc204855524"/>
      <w:r w:rsidRPr="00D42794">
        <w:t>4.2.0</w:t>
      </w:r>
      <w:r w:rsidR="007A315A" w:rsidRPr="00D42794">
        <w:tab/>
      </w:r>
      <w:r w:rsidRPr="00D42794">
        <w:t xml:space="preserve">Determining priority for an allocation for </w:t>
      </w:r>
      <w:bookmarkEnd w:id="49"/>
      <w:r w:rsidR="00410D76" w:rsidRPr="00D42794">
        <w:t>housing.</w:t>
      </w:r>
      <w:bookmarkEnd w:id="50"/>
      <w:r w:rsidRPr="00D42794">
        <w:t xml:space="preserve"> </w:t>
      </w:r>
    </w:p>
    <w:p w14:paraId="37B4567B" w14:textId="77777777" w:rsidR="00EA7D87" w:rsidRPr="00D42794" w:rsidRDefault="00EA7D87" w:rsidP="007C4AA2">
      <w:pPr>
        <w:pStyle w:val="BodyA"/>
        <w:spacing w:line="276" w:lineRule="auto"/>
        <w:rPr>
          <w:lang w:val="en-GB"/>
        </w:rPr>
      </w:pPr>
    </w:p>
    <w:p w14:paraId="1C666FBF" w14:textId="068CCB88" w:rsidR="00642588" w:rsidRPr="00D42794" w:rsidRDefault="00BE32C1" w:rsidP="007C4AA2">
      <w:pPr>
        <w:pStyle w:val="BodyA"/>
        <w:spacing w:line="276" w:lineRule="auto"/>
        <w:ind w:left="720" w:hanging="720"/>
        <w:rPr>
          <w:lang w:val="en-GB"/>
        </w:rPr>
      </w:pPr>
      <w:r w:rsidRPr="00D42794">
        <w:rPr>
          <w:lang w:val="en-GB"/>
        </w:rPr>
        <w:t>4.2.1</w:t>
      </w:r>
      <w:r w:rsidRPr="00D42794">
        <w:rPr>
          <w:lang w:val="en-GB"/>
        </w:rPr>
        <w:tab/>
        <w:t xml:space="preserve">Applicants will </w:t>
      </w:r>
      <w:r w:rsidR="004D3D0B" w:rsidRPr="00D42794">
        <w:rPr>
          <w:lang w:val="en-GB"/>
        </w:rPr>
        <w:t xml:space="preserve">be </w:t>
      </w:r>
      <w:r w:rsidRPr="00D42794">
        <w:rPr>
          <w:lang w:val="en-GB"/>
        </w:rPr>
        <w:t xml:space="preserve">prioritised for an allocation </w:t>
      </w:r>
      <w:r w:rsidR="00A725AD" w:rsidRPr="00D42794">
        <w:rPr>
          <w:lang w:val="en-GB"/>
        </w:rPr>
        <w:t>of social rented housing</w:t>
      </w:r>
      <w:r w:rsidR="006149ED" w:rsidRPr="00D42794">
        <w:rPr>
          <w:lang w:val="en-GB"/>
        </w:rPr>
        <w:t xml:space="preserve">, in the </w:t>
      </w:r>
      <w:r w:rsidR="00087080" w:rsidRPr="00D42794">
        <w:rPr>
          <w:lang w:val="en-GB"/>
        </w:rPr>
        <w:t>local authority area to which they have a local connection,</w:t>
      </w:r>
      <w:r w:rsidR="00716474" w:rsidRPr="00D42794">
        <w:rPr>
          <w:lang w:val="en-GB"/>
        </w:rPr>
        <w:t xml:space="preserve"> </w:t>
      </w:r>
      <w:r w:rsidR="00BB7A21" w:rsidRPr="00D42794">
        <w:rPr>
          <w:lang w:val="en-GB"/>
        </w:rPr>
        <w:t>according to</w:t>
      </w:r>
      <w:r w:rsidR="00716474" w:rsidRPr="00D42794">
        <w:rPr>
          <w:lang w:val="en-GB"/>
        </w:rPr>
        <w:t xml:space="preserve"> the following criteria</w:t>
      </w:r>
      <w:r w:rsidR="00642588" w:rsidRPr="00D42794">
        <w:rPr>
          <w:lang w:val="en-GB"/>
        </w:rPr>
        <w:t>:</w:t>
      </w:r>
    </w:p>
    <w:p w14:paraId="2AE729E7" w14:textId="77777777" w:rsidR="000F76D2" w:rsidRPr="00D42794" w:rsidRDefault="000F76D2" w:rsidP="000F76D2">
      <w:pPr>
        <w:pStyle w:val="BodyA"/>
        <w:numPr>
          <w:ilvl w:val="0"/>
          <w:numId w:val="100"/>
        </w:numPr>
        <w:spacing w:line="276" w:lineRule="auto"/>
        <w:rPr>
          <w:lang w:val="en-GB"/>
        </w:rPr>
      </w:pPr>
      <w:r w:rsidRPr="00D42794">
        <w:rPr>
          <w:lang w:val="en-GB"/>
        </w:rPr>
        <w:t>Meeting landlord advert preference criteria to make best use of stock.</w:t>
      </w:r>
    </w:p>
    <w:p w14:paraId="19BCC011" w14:textId="77777777" w:rsidR="000F76D2" w:rsidRPr="00D42794" w:rsidRDefault="000F76D2" w:rsidP="005B6C7C">
      <w:pPr>
        <w:pStyle w:val="BodyA"/>
        <w:spacing w:line="276" w:lineRule="auto"/>
        <w:ind w:left="1440"/>
        <w:rPr>
          <w:lang w:val="en-GB"/>
        </w:rPr>
      </w:pPr>
    </w:p>
    <w:p w14:paraId="20D9BBAB" w14:textId="4BB92B3E" w:rsidR="00642588" w:rsidRPr="00D42794" w:rsidRDefault="00FC787F" w:rsidP="000F76D2">
      <w:pPr>
        <w:pStyle w:val="BodyA"/>
        <w:numPr>
          <w:ilvl w:val="0"/>
          <w:numId w:val="100"/>
        </w:numPr>
        <w:spacing w:line="276" w:lineRule="auto"/>
        <w:rPr>
          <w:lang w:val="en-GB"/>
        </w:rPr>
      </w:pPr>
      <w:r w:rsidRPr="00D42794">
        <w:rPr>
          <w:lang w:val="en-GB"/>
        </w:rPr>
        <w:lastRenderedPageBreak/>
        <w:t>Band</w:t>
      </w:r>
      <w:r w:rsidR="007C3DC9" w:rsidRPr="00D42794">
        <w:rPr>
          <w:lang w:val="en-GB"/>
        </w:rPr>
        <w:t>s, in the order of A to D</w:t>
      </w:r>
      <w:r w:rsidR="005E16A2" w:rsidRPr="00D42794">
        <w:rPr>
          <w:lang w:val="en-GB"/>
        </w:rPr>
        <w:t xml:space="preserve">. Band A has the highest priority and Band D the lowest. </w:t>
      </w:r>
    </w:p>
    <w:p w14:paraId="3DCDDC2A" w14:textId="2D0C72AC" w:rsidR="000F76D2" w:rsidRPr="00D42794" w:rsidRDefault="000935F3" w:rsidP="005B6C7C">
      <w:pPr>
        <w:pStyle w:val="BodyA"/>
        <w:numPr>
          <w:ilvl w:val="0"/>
          <w:numId w:val="114"/>
        </w:numPr>
        <w:spacing w:line="276" w:lineRule="auto"/>
        <w:rPr>
          <w:lang w:val="en-GB"/>
        </w:rPr>
      </w:pPr>
      <w:r w:rsidRPr="00D42794">
        <w:rPr>
          <w:lang w:val="en-GB"/>
        </w:rPr>
        <w:t>Where two or more applicants might</w:t>
      </w:r>
      <w:r w:rsidR="00776678" w:rsidRPr="00D42794">
        <w:rPr>
          <w:lang w:val="en-GB"/>
        </w:rPr>
        <w:t xml:space="preserve"> have the same prior</w:t>
      </w:r>
      <w:r w:rsidR="00EE48BE" w:rsidRPr="00D42794">
        <w:rPr>
          <w:lang w:val="en-GB"/>
        </w:rPr>
        <w:t>ity</w:t>
      </w:r>
      <w:r w:rsidR="005E16A2" w:rsidRPr="00D42794">
        <w:rPr>
          <w:lang w:val="en-GB"/>
        </w:rPr>
        <w:t xml:space="preserve"> under </w:t>
      </w:r>
      <w:r w:rsidR="004A7AEE" w:rsidRPr="00D42794">
        <w:rPr>
          <w:lang w:val="en-GB"/>
        </w:rPr>
        <w:t>2</w:t>
      </w:r>
      <w:r w:rsidR="005E16A2" w:rsidRPr="00D42794">
        <w:rPr>
          <w:lang w:val="en-GB"/>
        </w:rPr>
        <w:t xml:space="preserve"> above</w:t>
      </w:r>
      <w:r w:rsidRPr="00D42794">
        <w:rPr>
          <w:lang w:val="en-GB"/>
        </w:rPr>
        <w:t>, t</w:t>
      </w:r>
      <w:r w:rsidR="00BE32C1" w:rsidRPr="00D42794">
        <w:rPr>
          <w:lang w:val="en-GB"/>
        </w:rPr>
        <w:t xml:space="preserve">hen by </w:t>
      </w:r>
      <w:r w:rsidR="00F673E0" w:rsidRPr="00D42794">
        <w:rPr>
          <w:lang w:val="en-GB"/>
        </w:rPr>
        <w:t>the</w:t>
      </w:r>
      <w:r w:rsidR="007C3DC9" w:rsidRPr="00D42794">
        <w:rPr>
          <w:lang w:val="en-GB"/>
        </w:rPr>
        <w:t xml:space="preserve"> date they were </w:t>
      </w:r>
      <w:r w:rsidR="00755B2E" w:rsidRPr="00D42794">
        <w:rPr>
          <w:lang w:val="en-GB"/>
        </w:rPr>
        <w:t xml:space="preserve">accepted into the </w:t>
      </w:r>
      <w:r w:rsidR="00FC787F" w:rsidRPr="00D42794">
        <w:rPr>
          <w:lang w:val="en-GB"/>
        </w:rPr>
        <w:t xml:space="preserve">Band </w:t>
      </w:r>
      <w:r w:rsidR="00755B2E" w:rsidRPr="00D42794">
        <w:rPr>
          <w:lang w:val="en-GB"/>
        </w:rPr>
        <w:t>they are placed in at the time an offer</w:t>
      </w:r>
      <w:r w:rsidR="00630287" w:rsidRPr="00D42794">
        <w:rPr>
          <w:lang w:val="en-GB"/>
        </w:rPr>
        <w:t xml:space="preserve"> is</w:t>
      </w:r>
      <w:r w:rsidR="00755B2E" w:rsidRPr="00D42794">
        <w:rPr>
          <w:lang w:val="en-GB"/>
        </w:rPr>
        <w:t xml:space="preserve"> made</w:t>
      </w:r>
      <w:r w:rsidR="005E16A2" w:rsidRPr="00D42794">
        <w:rPr>
          <w:lang w:val="en-GB"/>
        </w:rPr>
        <w:t xml:space="preserve">, </w:t>
      </w:r>
      <w:r w:rsidR="009049FA" w:rsidRPr="00D42794">
        <w:rPr>
          <w:lang w:val="en-GB"/>
        </w:rPr>
        <w:t xml:space="preserve">then by registration date </w:t>
      </w:r>
      <w:r w:rsidR="005E16A2" w:rsidRPr="00D42794">
        <w:rPr>
          <w:lang w:val="en-GB"/>
        </w:rPr>
        <w:t>with earlier dates taking priority over later dates</w:t>
      </w:r>
      <w:r w:rsidR="00755B2E" w:rsidRPr="00D42794">
        <w:rPr>
          <w:lang w:val="en-GB"/>
        </w:rPr>
        <w:t>.</w:t>
      </w:r>
    </w:p>
    <w:p w14:paraId="3B194E94" w14:textId="251DA8CC" w:rsidR="00EA7D87" w:rsidRPr="00D42794" w:rsidRDefault="000935F3" w:rsidP="005B6C7C">
      <w:pPr>
        <w:pStyle w:val="BodyA"/>
        <w:numPr>
          <w:ilvl w:val="0"/>
          <w:numId w:val="115"/>
        </w:numPr>
        <w:spacing w:line="276" w:lineRule="auto"/>
        <w:rPr>
          <w:lang w:val="en-GB"/>
        </w:rPr>
      </w:pPr>
      <w:r w:rsidRPr="00D42794">
        <w:rPr>
          <w:lang w:val="en-GB"/>
        </w:rPr>
        <w:t>Where two or more applicants still might</w:t>
      </w:r>
      <w:r w:rsidR="00EE48BE" w:rsidRPr="00D42794">
        <w:rPr>
          <w:lang w:val="en-GB"/>
        </w:rPr>
        <w:t xml:space="preserve"> have the same priority</w:t>
      </w:r>
      <w:r w:rsidRPr="00D42794">
        <w:rPr>
          <w:lang w:val="en-GB"/>
        </w:rPr>
        <w:t>, t</w:t>
      </w:r>
      <w:r w:rsidR="008759E6" w:rsidRPr="00D42794">
        <w:rPr>
          <w:lang w:val="en-GB"/>
        </w:rPr>
        <w:t xml:space="preserve">hen </w:t>
      </w:r>
      <w:r w:rsidR="00061155" w:rsidRPr="00D42794">
        <w:rPr>
          <w:lang w:val="en-GB"/>
        </w:rPr>
        <w:t xml:space="preserve">those who are </w:t>
      </w:r>
      <w:r w:rsidR="008759E6" w:rsidRPr="00D42794">
        <w:rPr>
          <w:lang w:val="en-GB"/>
        </w:rPr>
        <w:t>making a community contribution</w:t>
      </w:r>
      <w:r w:rsidR="00F633F3" w:rsidRPr="00D42794">
        <w:rPr>
          <w:lang w:val="en-GB"/>
        </w:rPr>
        <w:t>, as defined in section</w:t>
      </w:r>
      <w:r w:rsidR="005A51D8" w:rsidRPr="00D42794">
        <w:rPr>
          <w:lang w:val="en-GB"/>
        </w:rPr>
        <w:t xml:space="preserve"> 4.2.7</w:t>
      </w:r>
      <w:r w:rsidR="00BE32C1" w:rsidRPr="00D42794">
        <w:rPr>
          <w:lang w:val="en-GB"/>
        </w:rPr>
        <w:t xml:space="preserve">. </w:t>
      </w:r>
    </w:p>
    <w:p w14:paraId="3534F68E" w14:textId="7DE16D0D" w:rsidR="00061155" w:rsidRPr="00D42794" w:rsidRDefault="00061155" w:rsidP="005B6C7C">
      <w:pPr>
        <w:pStyle w:val="BodyA"/>
        <w:numPr>
          <w:ilvl w:val="0"/>
          <w:numId w:val="115"/>
        </w:numPr>
        <w:spacing w:line="276" w:lineRule="auto"/>
        <w:rPr>
          <w:lang w:val="en-GB"/>
        </w:rPr>
      </w:pPr>
      <w:r w:rsidRPr="00D42794">
        <w:rPr>
          <w:lang w:val="en-GB"/>
        </w:rPr>
        <w:t>Where two or more applicants still might have the same priority, then by those who work or have close family in the Local Authority area</w:t>
      </w:r>
      <w:r w:rsidR="005E16A2" w:rsidRPr="00D42794">
        <w:rPr>
          <w:lang w:val="en-GB"/>
        </w:rPr>
        <w:t xml:space="preserve">, as per the definition set out in section 3.2.8 of the Scheme. </w:t>
      </w:r>
    </w:p>
    <w:p w14:paraId="54E84BEC" w14:textId="77777777" w:rsidR="00EA7D87" w:rsidRPr="00D42794" w:rsidRDefault="00EA7D87" w:rsidP="007C4AA2">
      <w:pPr>
        <w:pStyle w:val="BodyA"/>
        <w:spacing w:line="276" w:lineRule="auto"/>
        <w:ind w:left="720" w:hanging="720"/>
        <w:rPr>
          <w:lang w:val="en-GB"/>
        </w:rPr>
      </w:pPr>
    </w:p>
    <w:p w14:paraId="6EB57380" w14:textId="4AAD3ED4" w:rsidR="00EA7D87" w:rsidRPr="00D42794" w:rsidRDefault="00BE32C1" w:rsidP="007C4AA2">
      <w:pPr>
        <w:pStyle w:val="BodyA"/>
        <w:spacing w:line="276" w:lineRule="auto"/>
        <w:ind w:left="720" w:hanging="720"/>
        <w:rPr>
          <w:lang w:val="en-GB"/>
        </w:rPr>
      </w:pPr>
      <w:r w:rsidRPr="00D42794">
        <w:rPr>
          <w:lang w:val="en-GB"/>
        </w:rPr>
        <w:t>4.2.2.</w:t>
      </w:r>
      <w:r w:rsidRPr="00D42794">
        <w:rPr>
          <w:lang w:val="en-GB"/>
        </w:rPr>
        <w:tab/>
      </w:r>
      <w:r w:rsidR="005E16A2" w:rsidRPr="00D42794">
        <w:rPr>
          <w:lang w:val="en-GB"/>
        </w:rPr>
        <w:t>In determining in which band to place an application, the following priorities will apply</w:t>
      </w:r>
      <w:r w:rsidR="008C14DB" w:rsidRPr="00D42794">
        <w:rPr>
          <w:lang w:val="en-GB"/>
        </w:rPr>
        <w:t>:</w:t>
      </w:r>
    </w:p>
    <w:p w14:paraId="421CDC60" w14:textId="1538A32F" w:rsidR="00EC3FBA" w:rsidRPr="00D42794" w:rsidRDefault="00BE32C1" w:rsidP="006C6F93">
      <w:pPr>
        <w:pStyle w:val="BodyA"/>
        <w:numPr>
          <w:ilvl w:val="0"/>
          <w:numId w:val="26"/>
        </w:numPr>
        <w:spacing w:line="276" w:lineRule="auto"/>
        <w:rPr>
          <w:lang w:val="en-GB"/>
        </w:rPr>
      </w:pPr>
      <w:r w:rsidRPr="00D42794">
        <w:rPr>
          <w:lang w:val="en-GB"/>
        </w:rPr>
        <w:t xml:space="preserve">Applicants </w:t>
      </w:r>
      <w:r w:rsidR="003E0657" w:rsidRPr="00D42794">
        <w:rPr>
          <w:lang w:val="en-GB"/>
        </w:rPr>
        <w:t>who</w:t>
      </w:r>
      <w:r w:rsidR="004C0BD2" w:rsidRPr="00D42794">
        <w:rPr>
          <w:lang w:val="en-GB"/>
        </w:rPr>
        <w:t xml:space="preserve"> have been</w:t>
      </w:r>
      <w:r w:rsidR="006C39B8" w:rsidRPr="00D42794">
        <w:rPr>
          <w:lang w:val="en-GB"/>
        </w:rPr>
        <w:t xml:space="preserve"> awarded </w:t>
      </w:r>
      <w:r w:rsidR="00EC3FBA" w:rsidRPr="00D42794">
        <w:rPr>
          <w:lang w:val="en-GB"/>
        </w:rPr>
        <w:t>a</w:t>
      </w:r>
      <w:r w:rsidR="008C14DB" w:rsidRPr="00D42794">
        <w:rPr>
          <w:lang w:val="en-GB"/>
        </w:rPr>
        <w:t xml:space="preserve">n additional preference, in addition </w:t>
      </w:r>
      <w:r w:rsidR="00DD7366" w:rsidRPr="00D42794">
        <w:rPr>
          <w:lang w:val="en-GB"/>
        </w:rPr>
        <w:t xml:space="preserve">to </w:t>
      </w:r>
      <w:r w:rsidR="008C14DB" w:rsidRPr="00D42794">
        <w:rPr>
          <w:lang w:val="en-GB"/>
        </w:rPr>
        <w:t xml:space="preserve">the requirement to </w:t>
      </w:r>
      <w:r w:rsidR="00D777D1" w:rsidRPr="00D42794">
        <w:rPr>
          <w:lang w:val="en-GB"/>
        </w:rPr>
        <w:t xml:space="preserve">be </w:t>
      </w:r>
      <w:r w:rsidR="008C14DB" w:rsidRPr="00D42794">
        <w:rPr>
          <w:lang w:val="en-GB"/>
        </w:rPr>
        <w:t>afford</w:t>
      </w:r>
      <w:r w:rsidR="00D777D1" w:rsidRPr="00D42794">
        <w:rPr>
          <w:lang w:val="en-GB"/>
        </w:rPr>
        <w:t>ed</w:t>
      </w:r>
      <w:r w:rsidR="008C14DB" w:rsidRPr="00D42794">
        <w:rPr>
          <w:lang w:val="en-GB"/>
        </w:rPr>
        <w:t xml:space="preserve"> a</w:t>
      </w:r>
      <w:r w:rsidR="00EC3FBA" w:rsidRPr="00D42794">
        <w:rPr>
          <w:lang w:val="en-GB"/>
        </w:rPr>
        <w:t xml:space="preserve"> reasonable </w:t>
      </w:r>
      <w:r w:rsidRPr="00D42794">
        <w:rPr>
          <w:lang w:val="en-GB"/>
        </w:rPr>
        <w:t>preference</w:t>
      </w:r>
      <w:r w:rsidR="00EC3FBA" w:rsidRPr="00D42794">
        <w:rPr>
          <w:lang w:val="en-GB"/>
        </w:rPr>
        <w:t xml:space="preserve"> for an allocation of social housing accommodation</w:t>
      </w:r>
      <w:r w:rsidR="003D68E6" w:rsidRPr="00D42794">
        <w:rPr>
          <w:lang w:val="en-GB"/>
        </w:rPr>
        <w:t xml:space="preserve">, </w:t>
      </w:r>
      <w:r w:rsidR="00A725AD" w:rsidRPr="00D42794">
        <w:rPr>
          <w:lang w:val="en-GB"/>
        </w:rPr>
        <w:t xml:space="preserve">as defined in </w:t>
      </w:r>
      <w:r w:rsidR="003D68E6" w:rsidRPr="00D42794">
        <w:rPr>
          <w:lang w:val="en-GB"/>
        </w:rPr>
        <w:t>section 4.2.3. of this P</w:t>
      </w:r>
      <w:r w:rsidR="006C7BFA" w:rsidRPr="00D42794">
        <w:rPr>
          <w:lang w:val="en-GB"/>
        </w:rPr>
        <w:t>rocedure</w:t>
      </w:r>
      <w:r w:rsidR="00F673E0" w:rsidRPr="00D42794">
        <w:rPr>
          <w:lang w:val="en-GB"/>
        </w:rPr>
        <w:t>.</w:t>
      </w:r>
    </w:p>
    <w:p w14:paraId="683F37D9" w14:textId="2E7D9305" w:rsidR="00885FB3" w:rsidRPr="00D42794" w:rsidRDefault="008C14DB" w:rsidP="006C6F93">
      <w:pPr>
        <w:pStyle w:val="BodyA"/>
        <w:numPr>
          <w:ilvl w:val="0"/>
          <w:numId w:val="26"/>
        </w:numPr>
        <w:spacing w:line="276" w:lineRule="auto"/>
        <w:rPr>
          <w:lang w:val="en-GB"/>
        </w:rPr>
      </w:pPr>
      <w:r w:rsidRPr="00D42794">
        <w:rPr>
          <w:lang w:val="en-GB"/>
        </w:rPr>
        <w:t xml:space="preserve">Applicants who statute stipulates must be afforded a reasonable preference for an allocation </w:t>
      </w:r>
      <w:r w:rsidR="00885FB3" w:rsidRPr="00D42794">
        <w:rPr>
          <w:lang w:val="en-GB"/>
        </w:rPr>
        <w:t>of social housing accommodation</w:t>
      </w:r>
      <w:r w:rsidR="003D68E6" w:rsidRPr="00D42794">
        <w:rPr>
          <w:lang w:val="en-GB"/>
        </w:rPr>
        <w:t xml:space="preserve">, </w:t>
      </w:r>
      <w:r w:rsidR="00A725AD" w:rsidRPr="00D42794">
        <w:rPr>
          <w:lang w:val="en-GB"/>
        </w:rPr>
        <w:t xml:space="preserve">as defined in </w:t>
      </w:r>
      <w:r w:rsidR="003D68E6" w:rsidRPr="00D42794">
        <w:rPr>
          <w:lang w:val="en-GB"/>
        </w:rPr>
        <w:t>section 4.2</w:t>
      </w:r>
      <w:r w:rsidR="006540C1" w:rsidRPr="00D42794">
        <w:rPr>
          <w:lang w:val="en-GB"/>
        </w:rPr>
        <w:t>.4</w:t>
      </w:r>
      <w:r w:rsidR="003D68E6" w:rsidRPr="00D42794">
        <w:rPr>
          <w:lang w:val="en-GB"/>
        </w:rPr>
        <w:t>. of this P</w:t>
      </w:r>
      <w:r w:rsidR="006C7BFA" w:rsidRPr="00D42794">
        <w:rPr>
          <w:lang w:val="en-GB"/>
        </w:rPr>
        <w:t>rocedure</w:t>
      </w:r>
      <w:r w:rsidR="00F673E0" w:rsidRPr="00D42794">
        <w:rPr>
          <w:lang w:val="en-GB"/>
        </w:rPr>
        <w:t>.</w:t>
      </w:r>
    </w:p>
    <w:p w14:paraId="5C4E6C07" w14:textId="45A31419" w:rsidR="00197A6C" w:rsidRPr="00D42794" w:rsidRDefault="00197A6C" w:rsidP="006C6F93">
      <w:pPr>
        <w:pStyle w:val="BodyA"/>
        <w:numPr>
          <w:ilvl w:val="0"/>
          <w:numId w:val="26"/>
        </w:numPr>
        <w:spacing w:line="276" w:lineRule="auto"/>
        <w:rPr>
          <w:lang w:val="en-GB"/>
        </w:rPr>
      </w:pPr>
      <w:r w:rsidRPr="00D42794">
        <w:rPr>
          <w:lang w:val="en-GB"/>
        </w:rPr>
        <w:t xml:space="preserve">All other applicants for whom no additional or reasonable preference has been afforded, </w:t>
      </w:r>
      <w:r w:rsidR="00A725AD" w:rsidRPr="00D42794">
        <w:rPr>
          <w:lang w:val="en-GB"/>
        </w:rPr>
        <w:t xml:space="preserve">as defined in section </w:t>
      </w:r>
      <w:r w:rsidRPr="00D42794">
        <w:rPr>
          <w:lang w:val="en-GB"/>
        </w:rPr>
        <w:t>4.2.</w:t>
      </w:r>
      <w:r w:rsidR="00A725AD" w:rsidRPr="00D42794">
        <w:rPr>
          <w:lang w:val="en-GB"/>
        </w:rPr>
        <w:t>5</w:t>
      </w:r>
      <w:r w:rsidRPr="00D42794">
        <w:rPr>
          <w:lang w:val="en-GB"/>
        </w:rPr>
        <w:t xml:space="preserve"> of the </w:t>
      </w:r>
      <w:r w:rsidR="00410D76" w:rsidRPr="00D42794">
        <w:rPr>
          <w:lang w:val="en-GB"/>
        </w:rPr>
        <w:t>Procedure.</w:t>
      </w:r>
    </w:p>
    <w:p w14:paraId="47932D79" w14:textId="05C15EA3" w:rsidR="00B8594A" w:rsidRPr="00D42794" w:rsidRDefault="00B8594A" w:rsidP="006C6F93">
      <w:pPr>
        <w:pStyle w:val="BodyA"/>
        <w:numPr>
          <w:ilvl w:val="0"/>
          <w:numId w:val="26"/>
        </w:numPr>
        <w:spacing w:line="276" w:lineRule="auto"/>
        <w:rPr>
          <w:lang w:val="en-GB"/>
        </w:rPr>
      </w:pPr>
      <w:r w:rsidRPr="00D42794">
        <w:rPr>
          <w:lang w:val="en-GB"/>
        </w:rPr>
        <w:t>Applicants who have exhausted their right to refuse an allocation of social rented housing</w:t>
      </w:r>
      <w:r w:rsidR="00046730" w:rsidRPr="00D42794">
        <w:rPr>
          <w:lang w:val="en-GB"/>
        </w:rPr>
        <w:t xml:space="preserve"> </w:t>
      </w:r>
      <w:r w:rsidRPr="00D42794">
        <w:rPr>
          <w:lang w:val="en-GB"/>
        </w:rPr>
        <w:t xml:space="preserve">as </w:t>
      </w:r>
      <w:r w:rsidR="00A725AD" w:rsidRPr="00D42794">
        <w:rPr>
          <w:lang w:val="en-GB"/>
        </w:rPr>
        <w:t xml:space="preserve">defined in </w:t>
      </w:r>
      <w:r w:rsidRPr="00D42794">
        <w:rPr>
          <w:lang w:val="en-GB"/>
        </w:rPr>
        <w:t>section 4.2.</w:t>
      </w:r>
      <w:r w:rsidR="00197A6C" w:rsidRPr="00D42794">
        <w:rPr>
          <w:lang w:val="en-GB"/>
        </w:rPr>
        <w:t>6</w:t>
      </w:r>
      <w:r w:rsidRPr="00D42794">
        <w:rPr>
          <w:lang w:val="en-GB"/>
        </w:rPr>
        <w:t xml:space="preserve"> of the </w:t>
      </w:r>
      <w:r w:rsidR="00197A6C" w:rsidRPr="00D42794">
        <w:rPr>
          <w:lang w:val="en-GB"/>
        </w:rPr>
        <w:t>Procedure</w:t>
      </w:r>
      <w:r w:rsidR="00F673E0" w:rsidRPr="00D42794">
        <w:rPr>
          <w:lang w:val="en-GB"/>
        </w:rPr>
        <w:t>.</w:t>
      </w:r>
    </w:p>
    <w:p w14:paraId="74444821" w14:textId="77777777" w:rsidR="00885FB3" w:rsidRPr="00D42794" w:rsidRDefault="00885FB3" w:rsidP="007C4AA2">
      <w:pPr>
        <w:pStyle w:val="BodyA"/>
        <w:spacing w:line="276" w:lineRule="auto"/>
        <w:rPr>
          <w:lang w:val="en-GB"/>
        </w:rPr>
      </w:pPr>
    </w:p>
    <w:p w14:paraId="7A901DA2" w14:textId="3F3EE7A6" w:rsidR="007D0A5E" w:rsidRPr="00D42794" w:rsidRDefault="00BE32C1" w:rsidP="007C4AA2">
      <w:pPr>
        <w:pStyle w:val="BodyA"/>
        <w:spacing w:line="276" w:lineRule="auto"/>
        <w:ind w:left="720" w:hanging="720"/>
        <w:rPr>
          <w:lang w:val="en-GB"/>
        </w:rPr>
      </w:pPr>
      <w:r w:rsidRPr="00D42794">
        <w:rPr>
          <w:lang w:val="en-GB"/>
        </w:rPr>
        <w:t>4.2.3</w:t>
      </w:r>
      <w:r w:rsidRPr="00D42794">
        <w:rPr>
          <w:lang w:val="en-GB"/>
        </w:rPr>
        <w:tab/>
      </w:r>
      <w:r w:rsidR="001F1965" w:rsidRPr="00D42794">
        <w:rPr>
          <w:b/>
          <w:lang w:val="en-GB"/>
        </w:rPr>
        <w:t>Band A</w:t>
      </w:r>
      <w:r w:rsidR="001F1965" w:rsidRPr="00D42794">
        <w:rPr>
          <w:lang w:val="en-GB"/>
        </w:rPr>
        <w:t xml:space="preserve"> will consist of a</w:t>
      </w:r>
      <w:r w:rsidR="007D0A5E" w:rsidRPr="00D42794">
        <w:rPr>
          <w:lang w:val="en-GB"/>
        </w:rPr>
        <w:t xml:space="preserve">pplicants </w:t>
      </w:r>
      <w:r w:rsidR="00DB6E92" w:rsidRPr="00D42794">
        <w:rPr>
          <w:lang w:val="en-GB"/>
        </w:rPr>
        <w:t>in the following circumstances</w:t>
      </w:r>
      <w:r w:rsidR="007D0A5E" w:rsidRPr="00D42794">
        <w:rPr>
          <w:lang w:val="en-GB"/>
        </w:rPr>
        <w:t>:</w:t>
      </w:r>
    </w:p>
    <w:p w14:paraId="3A29766C" w14:textId="2F6E506E" w:rsidR="00D53F3E" w:rsidRPr="00D42794" w:rsidRDefault="00D53F3E" w:rsidP="00D53F3E">
      <w:pPr>
        <w:pStyle w:val="BodyA"/>
        <w:numPr>
          <w:ilvl w:val="0"/>
          <w:numId w:val="28"/>
        </w:numPr>
        <w:spacing w:line="276" w:lineRule="auto"/>
        <w:rPr>
          <w:lang w:val="en-GB"/>
        </w:rPr>
      </w:pPr>
      <w:r w:rsidRPr="00D42794">
        <w:rPr>
          <w:lang w:val="en-GB"/>
        </w:rPr>
        <w:t>Homeless</w:t>
      </w:r>
      <w:r w:rsidR="009D673F" w:rsidRPr="00D42794">
        <w:rPr>
          <w:lang w:val="en-GB"/>
        </w:rPr>
        <w:t>,</w:t>
      </w:r>
      <w:r w:rsidRPr="00D42794">
        <w:rPr>
          <w:lang w:val="en-GB"/>
        </w:rPr>
        <w:t xml:space="preserve"> specifically owed the</w:t>
      </w:r>
      <w:r w:rsidR="00630287" w:rsidRPr="00D42794">
        <w:rPr>
          <w:lang w:val="en-GB"/>
        </w:rPr>
        <w:t xml:space="preserve"> section 189</w:t>
      </w:r>
      <w:r w:rsidR="009D673F" w:rsidRPr="00D42794">
        <w:rPr>
          <w:lang w:val="en-GB"/>
        </w:rPr>
        <w:t>B</w:t>
      </w:r>
      <w:r w:rsidR="00630287" w:rsidRPr="00D42794">
        <w:rPr>
          <w:lang w:val="en-GB"/>
        </w:rPr>
        <w:t xml:space="preserve"> </w:t>
      </w:r>
      <w:r w:rsidRPr="00D42794">
        <w:rPr>
          <w:lang w:val="en-GB"/>
        </w:rPr>
        <w:t xml:space="preserve">initial </w:t>
      </w:r>
      <w:r w:rsidR="00630287" w:rsidRPr="00D42794">
        <w:rPr>
          <w:lang w:val="en-GB"/>
        </w:rPr>
        <w:t>duty owed to all eligible persons who are homeless</w:t>
      </w:r>
      <w:r w:rsidR="005E16A2" w:rsidRPr="00D42794">
        <w:rPr>
          <w:lang w:val="en-GB"/>
        </w:rPr>
        <w:t xml:space="preserve"> and owed the section 188 interim duty to accommodate due to having an apparent priority need</w:t>
      </w:r>
      <w:r w:rsidR="00905386" w:rsidRPr="00D42794">
        <w:rPr>
          <w:lang w:val="en-GB"/>
        </w:rPr>
        <w:t>,</w:t>
      </w:r>
      <w:r w:rsidR="00C00703" w:rsidRPr="00D42794">
        <w:rPr>
          <w:lang w:val="en-GB"/>
        </w:rPr>
        <w:t xml:space="preserve"> </w:t>
      </w:r>
      <w:bookmarkStart w:id="51" w:name="_Hlk138757473"/>
      <w:r w:rsidR="00C00703" w:rsidRPr="00D42794">
        <w:rPr>
          <w:lang w:val="en-GB"/>
        </w:rPr>
        <w:t>(this priority will only be awarded for the local authority area owing the homelessness duty regardless of any local connection to another area)</w:t>
      </w:r>
      <w:r w:rsidRPr="00D42794">
        <w:rPr>
          <w:lang w:val="en-GB"/>
        </w:rPr>
        <w:t>.</w:t>
      </w:r>
      <w:bookmarkEnd w:id="51"/>
      <w:r w:rsidRPr="00D42794">
        <w:rPr>
          <w:lang w:val="en-GB"/>
        </w:rPr>
        <w:t xml:space="preserve"> </w:t>
      </w:r>
    </w:p>
    <w:p w14:paraId="63B0E918" w14:textId="77777777" w:rsidR="00D53F3E" w:rsidRPr="00D42794" w:rsidRDefault="00D53F3E" w:rsidP="00D53F3E">
      <w:pPr>
        <w:pStyle w:val="BodyA"/>
        <w:numPr>
          <w:ilvl w:val="0"/>
          <w:numId w:val="28"/>
        </w:numPr>
        <w:spacing w:line="276" w:lineRule="auto"/>
        <w:rPr>
          <w:lang w:val="en-GB"/>
        </w:rPr>
      </w:pPr>
      <w:r w:rsidRPr="00D42794">
        <w:rPr>
          <w:lang w:val="en-GB"/>
        </w:rPr>
        <w:t>Owed a duty under Housing Act 1996, Part 7, specifically, those who are:</w:t>
      </w:r>
    </w:p>
    <w:p w14:paraId="14EB3216" w14:textId="73E08645" w:rsidR="00D53F3E" w:rsidRPr="00D42794" w:rsidRDefault="00D53F3E" w:rsidP="00D53F3E">
      <w:pPr>
        <w:pStyle w:val="BodyA"/>
        <w:numPr>
          <w:ilvl w:val="1"/>
          <w:numId w:val="28"/>
        </w:numPr>
        <w:spacing w:line="276" w:lineRule="auto"/>
        <w:rPr>
          <w:lang w:val="en-GB"/>
        </w:rPr>
      </w:pPr>
      <w:r w:rsidRPr="00D42794">
        <w:rPr>
          <w:lang w:val="en-GB"/>
        </w:rPr>
        <w:t>Not intentionally homeless and have a priority need for accommodation, owed the section193 duty</w:t>
      </w:r>
      <w:r w:rsidR="00905386" w:rsidRPr="00D42794">
        <w:rPr>
          <w:lang w:val="en-GB"/>
        </w:rPr>
        <w:t xml:space="preserve">, </w:t>
      </w:r>
      <w:bookmarkStart w:id="52" w:name="_Hlk138757673"/>
      <w:r w:rsidR="00905386" w:rsidRPr="00D42794">
        <w:rPr>
          <w:lang w:val="en-GB"/>
        </w:rPr>
        <w:t>(this priority will only be awarded for the local authority area owing the relief duty regardless of any local connection to another area)</w:t>
      </w:r>
      <w:r w:rsidRPr="00D42794">
        <w:rPr>
          <w:lang w:val="en-GB"/>
        </w:rPr>
        <w:t>.</w:t>
      </w:r>
      <w:bookmarkEnd w:id="52"/>
    </w:p>
    <w:p w14:paraId="05CDD59A" w14:textId="14485077" w:rsidR="007D0A5E" w:rsidRPr="00D42794" w:rsidRDefault="005E16A2" w:rsidP="006C6F93">
      <w:pPr>
        <w:pStyle w:val="BodyA"/>
        <w:numPr>
          <w:ilvl w:val="0"/>
          <w:numId w:val="28"/>
        </w:numPr>
        <w:spacing w:line="276" w:lineRule="auto"/>
        <w:rPr>
          <w:lang w:val="en-GB"/>
        </w:rPr>
      </w:pPr>
      <w:r w:rsidRPr="00D42794">
        <w:rPr>
          <w:lang w:val="en-GB"/>
        </w:rPr>
        <w:t>V</w:t>
      </w:r>
      <w:r w:rsidR="00DB6E92" w:rsidRPr="00D42794">
        <w:rPr>
          <w:lang w:val="en-GB"/>
        </w:rPr>
        <w:t>i</w:t>
      </w:r>
      <w:r w:rsidR="007D0A5E" w:rsidRPr="00D42794">
        <w:rPr>
          <w:lang w:val="en-GB"/>
        </w:rPr>
        <w:t>ctims of domestic abuse</w:t>
      </w:r>
      <w:r w:rsidR="003C38B1" w:rsidRPr="00D42794">
        <w:rPr>
          <w:lang w:val="en-GB"/>
        </w:rPr>
        <w:t xml:space="preserve"> (</w:t>
      </w:r>
      <w:r w:rsidR="00A725AD" w:rsidRPr="00D42794">
        <w:rPr>
          <w:lang w:val="en-GB"/>
        </w:rPr>
        <w:t>defined as any incident or pattern of incidence of controlling, coercive, threatening behaviour, violence or abuse between those aged 16 or over who are, or have been, intimate partners or family members regardless of gender. The abuse can encompass, but is not limited to, psychological, physical, sexual, financial and emotional abuse</w:t>
      </w:r>
      <w:r w:rsidR="003C38B1" w:rsidRPr="00D42794">
        <w:rPr>
          <w:lang w:val="en-GB"/>
        </w:rPr>
        <w:t>)</w:t>
      </w:r>
      <w:r w:rsidR="00BC239D" w:rsidRPr="00D42794">
        <w:rPr>
          <w:lang w:val="en-GB"/>
        </w:rPr>
        <w:t>, including those have been provided temporary protection in a refuge or other form of temporary accommodatio</w:t>
      </w:r>
      <w:r w:rsidR="00D53F3E" w:rsidRPr="00D42794">
        <w:rPr>
          <w:lang w:val="en-GB"/>
        </w:rPr>
        <w:t xml:space="preserve">n, who are homeless or owed any homelessness duty and/or </w:t>
      </w:r>
      <w:r w:rsidR="00695020" w:rsidRPr="00D42794">
        <w:rPr>
          <w:lang w:val="en-GB"/>
        </w:rPr>
        <w:t>have been identified as high-risk victims of domestic abuse</w:t>
      </w:r>
      <w:r w:rsidR="00F64B4C" w:rsidRPr="00D42794">
        <w:rPr>
          <w:lang w:val="en-GB"/>
        </w:rPr>
        <w:t>, for example,</w:t>
      </w:r>
      <w:r w:rsidR="00695020" w:rsidRPr="00D42794">
        <w:rPr>
          <w:lang w:val="en-GB"/>
        </w:rPr>
        <w:t xml:space="preserve"> at a local MARAC.</w:t>
      </w:r>
    </w:p>
    <w:p w14:paraId="37EC6ED1" w14:textId="3D285FD2" w:rsidR="00D53F3E" w:rsidRPr="00D42794" w:rsidRDefault="005E16A2" w:rsidP="00D53F3E">
      <w:pPr>
        <w:pStyle w:val="BodyA"/>
        <w:numPr>
          <w:ilvl w:val="0"/>
          <w:numId w:val="28"/>
        </w:numPr>
        <w:spacing w:line="276" w:lineRule="auto"/>
        <w:rPr>
          <w:lang w:val="en-GB"/>
        </w:rPr>
      </w:pPr>
      <w:r w:rsidRPr="00D42794">
        <w:rPr>
          <w:lang w:val="en-GB"/>
        </w:rPr>
        <w:t>S</w:t>
      </w:r>
      <w:r w:rsidR="00D53F3E" w:rsidRPr="00D42794">
        <w:rPr>
          <w:lang w:val="en-GB"/>
        </w:rPr>
        <w:t>udden lo</w:t>
      </w:r>
      <w:r w:rsidRPr="00D42794">
        <w:rPr>
          <w:lang w:val="en-GB"/>
        </w:rPr>
        <w:t xml:space="preserve">ss </w:t>
      </w:r>
      <w:r w:rsidR="00507A9D" w:rsidRPr="00D42794">
        <w:rPr>
          <w:lang w:val="en-GB"/>
        </w:rPr>
        <w:t xml:space="preserve">of </w:t>
      </w:r>
      <w:r w:rsidR="00D53F3E" w:rsidRPr="00D42794">
        <w:rPr>
          <w:lang w:val="en-GB"/>
        </w:rPr>
        <w:t xml:space="preserve">existing home </w:t>
      </w:r>
      <w:proofErr w:type="gramStart"/>
      <w:r w:rsidR="00D53F3E" w:rsidRPr="00D42794">
        <w:rPr>
          <w:lang w:val="en-GB"/>
        </w:rPr>
        <w:t>as a result of</w:t>
      </w:r>
      <w:proofErr w:type="gramEnd"/>
      <w:r w:rsidR="00D53F3E" w:rsidRPr="00D42794">
        <w:rPr>
          <w:lang w:val="en-GB"/>
        </w:rPr>
        <w:t xml:space="preserve"> a disaster, such as those who are required to leave their home due to fire safety concerns identified by the Merseyside Fire &amp; Rescue Service or the Cheshire Fire &amp; Rescue Service.</w:t>
      </w:r>
    </w:p>
    <w:p w14:paraId="74ED4B74" w14:textId="2C2EFFC9" w:rsidR="00B01E4A" w:rsidRPr="00D42794" w:rsidRDefault="00D53F3E" w:rsidP="00B01E4A">
      <w:pPr>
        <w:pStyle w:val="BodyA"/>
        <w:numPr>
          <w:ilvl w:val="0"/>
          <w:numId w:val="28"/>
        </w:numPr>
        <w:spacing w:line="276" w:lineRule="auto"/>
        <w:rPr>
          <w:lang w:val="en-GB"/>
        </w:rPr>
      </w:pPr>
      <w:r w:rsidRPr="00D42794">
        <w:rPr>
          <w:lang w:val="en-GB"/>
        </w:rPr>
        <w:t xml:space="preserve">Severely overcrowded </w:t>
      </w:r>
      <w:r w:rsidR="00073039" w:rsidRPr="00D42794">
        <w:rPr>
          <w:lang w:val="en-GB"/>
        </w:rPr>
        <w:t xml:space="preserve">due to </w:t>
      </w:r>
      <w:r w:rsidR="00C605C0" w:rsidRPr="00D42794">
        <w:rPr>
          <w:lang w:val="en-GB"/>
        </w:rPr>
        <w:t>lacking two or more</w:t>
      </w:r>
      <w:r w:rsidR="00073039" w:rsidRPr="00D42794">
        <w:rPr>
          <w:lang w:val="en-GB"/>
        </w:rPr>
        <w:t xml:space="preserve"> bedrooms</w:t>
      </w:r>
      <w:r w:rsidR="00E052F8" w:rsidRPr="00D42794">
        <w:rPr>
          <w:lang w:val="en-GB"/>
        </w:rPr>
        <w:t xml:space="preserve"> </w:t>
      </w:r>
      <w:r w:rsidR="00C626B0" w:rsidRPr="00D42794">
        <w:rPr>
          <w:lang w:val="en-GB"/>
        </w:rPr>
        <w:t xml:space="preserve">(detailed criteria for the assessment of overcrowding can be found in Appendix 5). </w:t>
      </w:r>
      <w:r w:rsidRPr="00D42794">
        <w:rPr>
          <w:lang w:val="en-GB"/>
        </w:rPr>
        <w:t xml:space="preserve">For the purposes of </w:t>
      </w:r>
      <w:r w:rsidR="00E035FE" w:rsidRPr="00D42794">
        <w:rPr>
          <w:lang w:val="en-GB"/>
        </w:rPr>
        <w:t xml:space="preserve">determining </w:t>
      </w:r>
      <w:r w:rsidRPr="00D42794">
        <w:rPr>
          <w:lang w:val="en-GB"/>
        </w:rPr>
        <w:t>overcrowding,</w:t>
      </w:r>
      <w:r w:rsidR="00E035FE" w:rsidRPr="00D42794">
        <w:rPr>
          <w:lang w:val="en-GB"/>
        </w:rPr>
        <w:t xml:space="preserve"> an assessment will be made against the minimum room size for licensed HMOs</w:t>
      </w:r>
      <w:r w:rsidR="00C605C0" w:rsidRPr="00D42794">
        <w:rPr>
          <w:lang w:val="en-GB"/>
        </w:rPr>
        <w:t xml:space="preserve"> (for licences issued after 01</w:t>
      </w:r>
      <w:r w:rsidR="00C605C0" w:rsidRPr="00D42794">
        <w:rPr>
          <w:vertAlign w:val="superscript"/>
          <w:lang w:val="en-GB"/>
        </w:rPr>
        <w:t>st</w:t>
      </w:r>
      <w:r w:rsidR="00C605C0" w:rsidRPr="00D42794">
        <w:rPr>
          <w:lang w:val="en-GB"/>
        </w:rPr>
        <w:t xml:space="preserve"> October 2018) or </w:t>
      </w:r>
      <w:r w:rsidR="00E035FE" w:rsidRPr="00D42794">
        <w:rPr>
          <w:lang w:val="en-GB"/>
        </w:rPr>
        <w:t xml:space="preserve">the UK </w:t>
      </w:r>
      <w:r w:rsidR="00E035FE" w:rsidRPr="00D42794">
        <w:rPr>
          <w:lang w:val="en-GB"/>
        </w:rPr>
        <w:lastRenderedPageBreak/>
        <w:t>Government’s Bedroom Standard</w:t>
      </w:r>
      <w:r w:rsidR="00C605C0" w:rsidRPr="00D42794">
        <w:rPr>
          <w:lang w:val="en-GB"/>
        </w:rPr>
        <w:t xml:space="preserve"> for any other type of dwelling</w:t>
      </w:r>
      <w:r w:rsidR="00E035FE" w:rsidRPr="00D42794">
        <w:rPr>
          <w:lang w:val="en-GB"/>
        </w:rPr>
        <w:t>, which allows</w:t>
      </w:r>
      <w:r w:rsidRPr="00D42794">
        <w:rPr>
          <w:lang w:val="en-GB"/>
        </w:rPr>
        <w:t xml:space="preserve"> </w:t>
      </w:r>
      <w:r w:rsidR="00E035FE" w:rsidRPr="00D42794">
        <w:rPr>
          <w:lang w:val="en-GB"/>
        </w:rPr>
        <w:t>a separate</w:t>
      </w:r>
      <w:r w:rsidRPr="00D42794">
        <w:rPr>
          <w:lang w:val="en-GB"/>
        </w:rPr>
        <w:t xml:space="preserve"> bedroom each</w:t>
      </w:r>
      <w:r w:rsidR="00E035FE" w:rsidRPr="00D42794">
        <w:rPr>
          <w:lang w:val="en-GB"/>
        </w:rPr>
        <w:t xml:space="preserve"> for</w:t>
      </w:r>
      <w:r w:rsidRPr="00D42794">
        <w:rPr>
          <w:lang w:val="en-GB"/>
        </w:rPr>
        <w:t xml:space="preserve">: </w:t>
      </w:r>
    </w:p>
    <w:p w14:paraId="537B8984" w14:textId="483A0562" w:rsidR="00B01E4A" w:rsidRPr="00D42794" w:rsidRDefault="00B01E4A" w:rsidP="00B01E4A">
      <w:pPr>
        <w:pStyle w:val="BodyA"/>
        <w:numPr>
          <w:ilvl w:val="2"/>
          <w:numId w:val="28"/>
        </w:numPr>
        <w:spacing w:line="276" w:lineRule="auto"/>
        <w:rPr>
          <w:lang w:val="en-GB"/>
        </w:rPr>
      </w:pPr>
      <w:r w:rsidRPr="00D42794">
        <w:rPr>
          <w:color w:val="000000" w:themeColor="text1"/>
          <w:lang w:val="en-GB"/>
        </w:rPr>
        <w:t xml:space="preserve">A married or cohabiting couple, </w:t>
      </w:r>
    </w:p>
    <w:p w14:paraId="45576299" w14:textId="77777777" w:rsidR="00B01E4A" w:rsidRPr="00D42794" w:rsidRDefault="00B01E4A" w:rsidP="00B01E4A">
      <w:pPr>
        <w:pStyle w:val="BodyA"/>
        <w:numPr>
          <w:ilvl w:val="2"/>
          <w:numId w:val="28"/>
        </w:numPr>
        <w:spacing w:line="276" w:lineRule="auto"/>
        <w:rPr>
          <w:color w:val="000000" w:themeColor="text1"/>
          <w:lang w:val="en-GB"/>
        </w:rPr>
      </w:pPr>
      <w:r w:rsidRPr="00D42794">
        <w:rPr>
          <w:color w:val="000000" w:themeColor="text1"/>
          <w:lang w:val="en-GB"/>
        </w:rPr>
        <w:t>Adult aged 21 years or more,</w:t>
      </w:r>
    </w:p>
    <w:p w14:paraId="446E52A9" w14:textId="77777777" w:rsidR="00B01E4A" w:rsidRPr="00D42794" w:rsidRDefault="00B01E4A" w:rsidP="00B01E4A">
      <w:pPr>
        <w:pStyle w:val="BodyA"/>
        <w:numPr>
          <w:ilvl w:val="2"/>
          <w:numId w:val="28"/>
        </w:numPr>
        <w:spacing w:line="276" w:lineRule="auto"/>
        <w:rPr>
          <w:color w:val="000000" w:themeColor="text1"/>
          <w:lang w:val="en-GB"/>
        </w:rPr>
      </w:pPr>
      <w:r w:rsidRPr="00D42794">
        <w:rPr>
          <w:color w:val="000000" w:themeColor="text1"/>
          <w:lang w:val="en-GB"/>
        </w:rPr>
        <w:t>Pair of adolescents aged 10-20 years of the same gender,</w:t>
      </w:r>
    </w:p>
    <w:p w14:paraId="5765F762" w14:textId="51025EFF" w:rsidR="00B01E4A" w:rsidRPr="00D42794" w:rsidRDefault="00B01E4A" w:rsidP="00B01E4A">
      <w:pPr>
        <w:pStyle w:val="BodyA"/>
        <w:numPr>
          <w:ilvl w:val="2"/>
          <w:numId w:val="28"/>
        </w:numPr>
        <w:spacing w:line="276" w:lineRule="auto"/>
        <w:rPr>
          <w:color w:val="000000" w:themeColor="text1"/>
          <w:lang w:val="en-GB"/>
        </w:rPr>
      </w:pPr>
      <w:r w:rsidRPr="00D42794">
        <w:rPr>
          <w:color w:val="000000" w:themeColor="text1"/>
          <w:lang w:val="en-GB"/>
        </w:rPr>
        <w:t>Pair of children aged under 10 years regardless of gender,</w:t>
      </w:r>
    </w:p>
    <w:p w14:paraId="7DD04A35" w14:textId="38F30F06" w:rsidR="00B01E4A" w:rsidRPr="00D42794" w:rsidRDefault="00B01E4A" w:rsidP="00B01E4A">
      <w:pPr>
        <w:pStyle w:val="BodyA"/>
        <w:numPr>
          <w:ilvl w:val="2"/>
          <w:numId w:val="28"/>
        </w:numPr>
        <w:spacing w:line="276" w:lineRule="auto"/>
        <w:rPr>
          <w:color w:val="000000" w:themeColor="text1"/>
          <w:lang w:val="en-GB"/>
        </w:rPr>
      </w:pPr>
      <w:r w:rsidRPr="00D42794">
        <w:rPr>
          <w:color w:val="000000" w:themeColor="text1"/>
          <w:lang w:val="en-GB"/>
        </w:rPr>
        <w:t>An adolescent aged 10-20 years paired with a child aged under 10 years of the same gender,</w:t>
      </w:r>
    </w:p>
    <w:p w14:paraId="3ABBCAC4" w14:textId="5E3D3D20" w:rsidR="00B01E4A" w:rsidRPr="00D42794" w:rsidRDefault="00B01E4A" w:rsidP="00B01E4A">
      <w:pPr>
        <w:pStyle w:val="BodyA"/>
        <w:numPr>
          <w:ilvl w:val="2"/>
          <w:numId w:val="28"/>
        </w:numPr>
        <w:spacing w:line="276" w:lineRule="auto"/>
        <w:rPr>
          <w:color w:val="000000" w:themeColor="text1"/>
          <w:lang w:val="en-GB"/>
        </w:rPr>
      </w:pPr>
      <w:r w:rsidRPr="00D42794">
        <w:rPr>
          <w:color w:val="000000" w:themeColor="text1"/>
          <w:lang w:val="en-GB"/>
        </w:rPr>
        <w:t>An unpaired adolescent aged 10-20 years,</w:t>
      </w:r>
    </w:p>
    <w:p w14:paraId="515E9040" w14:textId="5BC926AE" w:rsidR="00B01E4A" w:rsidRPr="00D42794" w:rsidRDefault="00B01E4A" w:rsidP="00B01E4A">
      <w:pPr>
        <w:pStyle w:val="BodyA"/>
        <w:numPr>
          <w:ilvl w:val="2"/>
          <w:numId w:val="28"/>
        </w:numPr>
        <w:spacing w:line="276" w:lineRule="auto"/>
        <w:rPr>
          <w:color w:val="000000" w:themeColor="text1"/>
          <w:lang w:val="en-GB"/>
        </w:rPr>
      </w:pPr>
      <w:r w:rsidRPr="00D42794">
        <w:rPr>
          <w:color w:val="000000" w:themeColor="text1"/>
          <w:lang w:val="en-GB"/>
        </w:rPr>
        <w:t>An unpaired child aged under 10 years.</w:t>
      </w:r>
    </w:p>
    <w:p w14:paraId="2A949CF1" w14:textId="33AB8601" w:rsidR="003B25F8" w:rsidRPr="00D42794" w:rsidRDefault="003B25F8" w:rsidP="00B01E4A">
      <w:pPr>
        <w:pStyle w:val="BodyA"/>
        <w:numPr>
          <w:ilvl w:val="2"/>
          <w:numId w:val="28"/>
        </w:numPr>
        <w:spacing w:line="276" w:lineRule="auto"/>
        <w:rPr>
          <w:color w:val="000000" w:themeColor="text1"/>
          <w:lang w:val="en-GB"/>
        </w:rPr>
      </w:pPr>
      <w:r w:rsidRPr="00D42794">
        <w:rPr>
          <w:color w:val="000000" w:themeColor="text1"/>
          <w:lang w:val="en-GB"/>
        </w:rPr>
        <w:t xml:space="preserve">An unborn child will be included in the bedroom calculation from the point the MATB1 certificate is provided to confirm the pregnancy. The </w:t>
      </w:r>
      <w:r w:rsidR="00033075" w:rsidRPr="00D42794">
        <w:rPr>
          <w:color w:val="000000" w:themeColor="text1"/>
          <w:lang w:val="en-GB"/>
        </w:rPr>
        <w:t>gender</w:t>
      </w:r>
      <w:r w:rsidRPr="00D42794">
        <w:rPr>
          <w:color w:val="000000" w:themeColor="text1"/>
          <w:lang w:val="en-GB"/>
        </w:rPr>
        <w:t xml:space="preserve"> of the unborn child will not be taken into consideration until the birth of the child i.e. the child will </w:t>
      </w:r>
      <w:r w:rsidR="00033075" w:rsidRPr="00D42794">
        <w:rPr>
          <w:color w:val="000000" w:themeColor="text1"/>
          <w:lang w:val="en-GB"/>
        </w:rPr>
        <w:t>be paired</w:t>
      </w:r>
      <w:r w:rsidRPr="00D42794">
        <w:rPr>
          <w:color w:val="000000" w:themeColor="text1"/>
          <w:lang w:val="en-GB"/>
        </w:rPr>
        <w:t xml:space="preserve"> with another unpaired child </w:t>
      </w:r>
      <w:r w:rsidR="00033075" w:rsidRPr="00D42794">
        <w:rPr>
          <w:color w:val="000000" w:themeColor="text1"/>
          <w:lang w:val="en-GB"/>
        </w:rPr>
        <w:t>regardless of gender until the birth</w:t>
      </w:r>
      <w:r w:rsidRPr="00D42794">
        <w:rPr>
          <w:color w:val="000000" w:themeColor="text1"/>
          <w:lang w:val="en-GB"/>
        </w:rPr>
        <w:t xml:space="preserve">. </w:t>
      </w:r>
    </w:p>
    <w:p w14:paraId="174D46A0" w14:textId="77777777" w:rsidR="00C46627" w:rsidRPr="00D42794" w:rsidRDefault="00C46627" w:rsidP="00C51AD9">
      <w:pPr>
        <w:pStyle w:val="BodyA"/>
        <w:numPr>
          <w:ilvl w:val="2"/>
          <w:numId w:val="28"/>
        </w:numPr>
        <w:spacing w:line="276" w:lineRule="auto"/>
        <w:rPr>
          <w:rFonts w:ascii="Arial" w:hAnsi="Arial" w:cs="Arial"/>
          <w:color w:val="auto"/>
          <w:lang w:val="en-GB"/>
        </w:rPr>
      </w:pPr>
      <w:r w:rsidRPr="00D42794">
        <w:rPr>
          <w:rFonts w:ascii="Arial" w:hAnsi="Arial" w:cs="Arial"/>
          <w:color w:val="auto"/>
          <w:lang w:val="en-GB"/>
        </w:rPr>
        <w:t>An adult or child who cannot share due to a disability or medical condition, or due to fostering arrangements being facilitated by the local authority.</w:t>
      </w:r>
    </w:p>
    <w:p w14:paraId="5A3B7F2A" w14:textId="03CC3E84" w:rsidR="00C46627" w:rsidRPr="00D42794" w:rsidRDefault="00C46627" w:rsidP="00C46627">
      <w:pPr>
        <w:pStyle w:val="BodyA"/>
        <w:numPr>
          <w:ilvl w:val="2"/>
          <w:numId w:val="28"/>
        </w:numPr>
        <w:spacing w:line="276" w:lineRule="auto"/>
        <w:rPr>
          <w:color w:val="000000" w:themeColor="text1"/>
          <w:lang w:val="en-GB"/>
        </w:rPr>
      </w:pPr>
      <w:r w:rsidRPr="00D42794">
        <w:rPr>
          <w:rFonts w:ascii="Arial" w:hAnsi="Arial" w:cs="Arial"/>
          <w:color w:val="auto"/>
          <w:lang w:val="en-GB"/>
        </w:rPr>
        <w:t>An overnight carer for any usual household member, if the carer isn’t a usual household member.</w:t>
      </w:r>
    </w:p>
    <w:p w14:paraId="4EDDC11E" w14:textId="0E6BE5C4" w:rsidR="001859A2" w:rsidRPr="00D42794" w:rsidRDefault="009A3E0C" w:rsidP="00B01E4A">
      <w:pPr>
        <w:pStyle w:val="BodyA"/>
        <w:numPr>
          <w:ilvl w:val="2"/>
          <w:numId w:val="28"/>
        </w:numPr>
        <w:spacing w:line="276" w:lineRule="auto"/>
        <w:rPr>
          <w:color w:val="000000" w:themeColor="text1"/>
          <w:lang w:val="en-GB"/>
        </w:rPr>
      </w:pPr>
      <w:bookmarkStart w:id="53" w:name="_Hlk196926521"/>
      <w:r w:rsidRPr="00D42794">
        <w:rPr>
          <w:lang w:val="en-GB"/>
        </w:rPr>
        <w:t xml:space="preserve">Due to the shortage of larger properties, applicants who are eligible for </w:t>
      </w:r>
      <w:proofErr w:type="gramStart"/>
      <w:r w:rsidRPr="00D42794">
        <w:rPr>
          <w:lang w:val="en-GB"/>
        </w:rPr>
        <w:t>four bedroom</w:t>
      </w:r>
      <w:proofErr w:type="gramEnd"/>
      <w:r w:rsidRPr="00D42794">
        <w:rPr>
          <w:lang w:val="en-GB"/>
        </w:rPr>
        <w:t xml:space="preserve"> properties may also be considered for larger </w:t>
      </w:r>
      <w:proofErr w:type="gramStart"/>
      <w:r w:rsidRPr="00D42794">
        <w:rPr>
          <w:lang w:val="en-GB"/>
        </w:rPr>
        <w:t>three bedroom</w:t>
      </w:r>
      <w:proofErr w:type="gramEnd"/>
      <w:r w:rsidRPr="00D42794">
        <w:rPr>
          <w:lang w:val="en-GB"/>
        </w:rPr>
        <w:t xml:space="preserve"> properties, for example a </w:t>
      </w:r>
      <w:proofErr w:type="gramStart"/>
      <w:r w:rsidRPr="00D42794">
        <w:rPr>
          <w:lang w:val="en-GB"/>
        </w:rPr>
        <w:t>three bedroom</w:t>
      </w:r>
      <w:proofErr w:type="gramEnd"/>
      <w:r w:rsidRPr="00D42794">
        <w:rPr>
          <w:lang w:val="en-GB"/>
        </w:rPr>
        <w:t xml:space="preserve"> property with two separate living rooms where one can </w:t>
      </w:r>
      <w:proofErr w:type="gramStart"/>
      <w:r w:rsidRPr="00D42794">
        <w:rPr>
          <w:lang w:val="en-GB"/>
        </w:rPr>
        <w:t>be considered to be</w:t>
      </w:r>
      <w:proofErr w:type="gramEnd"/>
      <w:r w:rsidRPr="00D42794">
        <w:rPr>
          <w:lang w:val="en-GB"/>
        </w:rPr>
        <w:t xml:space="preserve"> used as a bedroom.</w:t>
      </w:r>
    </w:p>
    <w:p w14:paraId="1F347150" w14:textId="77777777" w:rsidR="000801F3" w:rsidRPr="00D42794" w:rsidRDefault="000801F3" w:rsidP="000801F3">
      <w:pPr>
        <w:pStyle w:val="ListParagraph"/>
        <w:numPr>
          <w:ilvl w:val="2"/>
          <w:numId w:val="28"/>
        </w:numPr>
        <w:rPr>
          <w:rFonts w:ascii="Helvetica" w:hAnsi="Helvetica" w:cs="Arial Unicode MS"/>
          <w:color w:val="000000" w:themeColor="text1"/>
          <w:sz w:val="22"/>
          <w:szCs w:val="22"/>
          <w:u w:color="000000"/>
          <w:lang w:eastAsia="en-GB"/>
        </w:rPr>
      </w:pPr>
      <w:r w:rsidRPr="00D42794">
        <w:rPr>
          <w:rFonts w:ascii="Helvetica" w:hAnsi="Helvetica" w:cs="Arial Unicode MS"/>
          <w:color w:val="000000" w:themeColor="text1"/>
          <w:sz w:val="22"/>
          <w:szCs w:val="22"/>
          <w:u w:color="000000"/>
          <w:lang w:eastAsia="en-GB"/>
        </w:rPr>
        <w:t>Approved foster carer who is between placements, but only for up to 52 weeks from the end of the last placement.</w:t>
      </w:r>
    </w:p>
    <w:p w14:paraId="1D887CAE" w14:textId="77777777" w:rsidR="00C46627" w:rsidRPr="00D42794" w:rsidRDefault="00AA2576" w:rsidP="00B01E4A">
      <w:pPr>
        <w:pStyle w:val="BodyA"/>
        <w:numPr>
          <w:ilvl w:val="2"/>
          <w:numId w:val="28"/>
        </w:numPr>
        <w:spacing w:line="276" w:lineRule="auto"/>
        <w:rPr>
          <w:color w:val="000000" w:themeColor="text1"/>
          <w:lang w:val="en-GB"/>
        </w:rPr>
      </w:pPr>
      <w:r w:rsidRPr="00D42794">
        <w:rPr>
          <w:lang w:val="en-GB"/>
        </w:rPr>
        <w:t xml:space="preserve">A second ground floor living room can be regarded as a </w:t>
      </w:r>
      <w:proofErr w:type="gramStart"/>
      <w:r w:rsidRPr="00D42794">
        <w:rPr>
          <w:lang w:val="en-GB"/>
        </w:rPr>
        <w:t>bedroom, and</w:t>
      </w:r>
      <w:proofErr w:type="gramEnd"/>
      <w:r w:rsidRPr="00D42794">
        <w:rPr>
          <w:lang w:val="en-GB"/>
        </w:rPr>
        <w:t xml:space="preserve"> included in the assessment of an applicant’s bedroom </w:t>
      </w:r>
      <w:r w:rsidR="009049FA" w:rsidRPr="00D42794">
        <w:rPr>
          <w:lang w:val="en-GB"/>
        </w:rPr>
        <w:t>need as</w:t>
      </w:r>
      <w:r w:rsidRPr="00D42794">
        <w:rPr>
          <w:lang w:val="en-GB"/>
        </w:rPr>
        <w:t xml:space="preserve"> such, except where the property has a through kitchen/lounge or kitchen/diner and only one other separate living room or the dividing wall between two living rooms has been substantially removed.  In considering the use of a room which could be used as a bedroom, regard will be given to whether the room has a fixed heating appliance with exposed flame which would make it unsuitable for use as a bedroom. </w:t>
      </w:r>
    </w:p>
    <w:p w14:paraId="5C5A50DD" w14:textId="2D57045E" w:rsidR="009A3E0C" w:rsidRPr="00D42794" w:rsidRDefault="00C46627" w:rsidP="00B01E4A">
      <w:pPr>
        <w:pStyle w:val="BodyA"/>
        <w:numPr>
          <w:ilvl w:val="2"/>
          <w:numId w:val="28"/>
        </w:numPr>
        <w:spacing w:line="276" w:lineRule="auto"/>
        <w:rPr>
          <w:color w:val="000000" w:themeColor="text1"/>
          <w:lang w:val="en-GB"/>
        </w:rPr>
      </w:pPr>
      <w:r w:rsidRPr="00D42794">
        <w:rPr>
          <w:lang w:val="en-GB"/>
        </w:rPr>
        <w:t xml:space="preserve">Households assessed as needing one bedroom who are resident in either a bedsit or HMO (House of Multiple Occupation) will </w:t>
      </w:r>
      <w:r w:rsidR="00007106" w:rsidRPr="00D42794">
        <w:rPr>
          <w:lang w:val="en-GB"/>
        </w:rPr>
        <w:t xml:space="preserve">not meet the criteria for a priority on </w:t>
      </w:r>
      <w:r w:rsidRPr="00D42794">
        <w:rPr>
          <w:lang w:val="en-GB"/>
        </w:rPr>
        <w:t>overcrowd</w:t>
      </w:r>
      <w:r w:rsidR="00007106" w:rsidRPr="00D42794">
        <w:rPr>
          <w:lang w:val="en-GB"/>
        </w:rPr>
        <w:t>ing grounds</w:t>
      </w:r>
      <w:r w:rsidRPr="00D42794">
        <w:rPr>
          <w:lang w:val="en-GB"/>
        </w:rPr>
        <w:t>.</w:t>
      </w:r>
      <w:r w:rsidR="00AA2576" w:rsidRPr="00D42794">
        <w:rPr>
          <w:lang w:val="en-GB"/>
        </w:rPr>
        <w:t xml:space="preserve"> </w:t>
      </w:r>
    </w:p>
    <w:p w14:paraId="13B7CCCA" w14:textId="77777777" w:rsidR="008F061D" w:rsidRPr="00D42794" w:rsidRDefault="008F061D" w:rsidP="008F061D">
      <w:pPr>
        <w:pStyle w:val="ListParagraph"/>
        <w:numPr>
          <w:ilvl w:val="2"/>
          <w:numId w:val="28"/>
        </w:numPr>
        <w:rPr>
          <w:rFonts w:ascii="Helvetica" w:hAnsi="Helvetica" w:cs="Arial Unicode MS"/>
          <w:color w:val="000000" w:themeColor="text1"/>
          <w:sz w:val="22"/>
          <w:szCs w:val="22"/>
          <w:u w:color="000000"/>
          <w:lang w:eastAsia="en-GB"/>
        </w:rPr>
      </w:pPr>
      <w:bookmarkStart w:id="54" w:name="_Hlk196927190"/>
      <w:r w:rsidRPr="00D42794">
        <w:rPr>
          <w:rFonts w:ascii="Helvetica" w:hAnsi="Helvetica" w:cs="Arial Unicode MS"/>
          <w:color w:val="000000" w:themeColor="text1"/>
          <w:sz w:val="22"/>
          <w:szCs w:val="22"/>
          <w:u w:color="000000"/>
          <w:lang w:eastAsia="en-GB"/>
        </w:rPr>
        <w:t xml:space="preserve">Where gender identity is put forward as a reason for requiring an additional bedroom to be awarded outside the scope of the above criteria, cases will be assessed on a </w:t>
      </w:r>
      <w:proofErr w:type="gramStart"/>
      <w:r w:rsidRPr="00D42794">
        <w:rPr>
          <w:rFonts w:ascii="Helvetica" w:hAnsi="Helvetica" w:cs="Arial Unicode MS"/>
          <w:color w:val="000000" w:themeColor="text1"/>
          <w:sz w:val="22"/>
          <w:szCs w:val="22"/>
          <w:u w:color="000000"/>
          <w:lang w:eastAsia="en-GB"/>
        </w:rPr>
        <w:t>case by case</w:t>
      </w:r>
      <w:proofErr w:type="gramEnd"/>
      <w:r w:rsidRPr="00D42794">
        <w:rPr>
          <w:rFonts w:ascii="Helvetica" w:hAnsi="Helvetica" w:cs="Arial Unicode MS"/>
          <w:color w:val="000000" w:themeColor="text1"/>
          <w:sz w:val="22"/>
          <w:szCs w:val="22"/>
          <w:u w:color="000000"/>
          <w:lang w:eastAsia="en-GB"/>
        </w:rPr>
        <w:t xml:space="preserve"> basis. Consideration will be given to the </w:t>
      </w:r>
      <w:proofErr w:type="gramStart"/>
      <w:r w:rsidRPr="00D42794">
        <w:rPr>
          <w:rFonts w:ascii="Helvetica" w:hAnsi="Helvetica" w:cs="Arial Unicode MS"/>
          <w:color w:val="000000" w:themeColor="text1"/>
          <w:sz w:val="22"/>
          <w:szCs w:val="22"/>
          <w:u w:color="000000"/>
          <w:lang w:eastAsia="en-GB"/>
        </w:rPr>
        <w:t>particular circumstances</w:t>
      </w:r>
      <w:proofErr w:type="gramEnd"/>
      <w:r w:rsidRPr="00D42794">
        <w:rPr>
          <w:rFonts w:ascii="Helvetica" w:hAnsi="Helvetica" w:cs="Arial Unicode MS"/>
          <w:color w:val="000000" w:themeColor="text1"/>
          <w:sz w:val="22"/>
          <w:szCs w:val="22"/>
          <w:u w:color="000000"/>
          <w:lang w:eastAsia="en-GB"/>
        </w:rPr>
        <w:t xml:space="preserve"> in each case including evidence, which should be submitted to inform the decision, evidence may </w:t>
      </w:r>
      <w:proofErr w:type="gramStart"/>
      <w:r w:rsidRPr="00D42794">
        <w:rPr>
          <w:rFonts w:ascii="Helvetica" w:hAnsi="Helvetica" w:cs="Arial Unicode MS"/>
          <w:color w:val="000000" w:themeColor="text1"/>
          <w:sz w:val="22"/>
          <w:szCs w:val="22"/>
          <w:u w:color="000000"/>
          <w:lang w:eastAsia="en-GB"/>
        </w:rPr>
        <w:t>include, but</w:t>
      </w:r>
      <w:proofErr w:type="gramEnd"/>
      <w:r w:rsidRPr="00D42794">
        <w:rPr>
          <w:rFonts w:ascii="Helvetica" w:hAnsi="Helvetica" w:cs="Arial Unicode MS"/>
          <w:color w:val="000000" w:themeColor="text1"/>
          <w:sz w:val="22"/>
          <w:szCs w:val="22"/>
          <w:u w:color="000000"/>
          <w:lang w:eastAsia="en-GB"/>
        </w:rPr>
        <w:t xml:space="preserve"> is not limited to a gender recognition certificate for an adult age 18+, or for a child may include a letter of support from a Social Worker, medical professional, or member of school leadership team.</w:t>
      </w:r>
    </w:p>
    <w:bookmarkEnd w:id="54"/>
    <w:p w14:paraId="3367E537" w14:textId="77777777" w:rsidR="008F061D" w:rsidRPr="00D42794" w:rsidRDefault="008F061D" w:rsidP="0038047B">
      <w:pPr>
        <w:pStyle w:val="BodyA"/>
        <w:spacing w:line="276" w:lineRule="auto"/>
        <w:ind w:left="2936"/>
        <w:rPr>
          <w:color w:val="000000" w:themeColor="text1"/>
          <w:lang w:val="en-GB"/>
        </w:rPr>
      </w:pPr>
    </w:p>
    <w:bookmarkEnd w:id="53"/>
    <w:p w14:paraId="39F9D5D2" w14:textId="64DA2F88" w:rsidR="005E16A2" w:rsidRPr="00D42794" w:rsidRDefault="005E16A2" w:rsidP="00D53F3E">
      <w:pPr>
        <w:pStyle w:val="BodyA"/>
        <w:numPr>
          <w:ilvl w:val="0"/>
          <w:numId w:val="28"/>
        </w:numPr>
        <w:spacing w:line="276" w:lineRule="auto"/>
        <w:rPr>
          <w:lang w:val="en-GB"/>
        </w:rPr>
      </w:pPr>
      <w:r w:rsidRPr="00D42794">
        <w:rPr>
          <w:lang w:val="en-GB"/>
        </w:rPr>
        <w:lastRenderedPageBreak/>
        <w:t xml:space="preserve">Under-occupying social rented housing by two or more bedrooms, as per the criteria </w:t>
      </w:r>
      <w:r w:rsidR="00042864" w:rsidRPr="00D42794">
        <w:rPr>
          <w:lang w:val="en-GB"/>
        </w:rPr>
        <w:t>set out</w:t>
      </w:r>
      <w:r w:rsidRPr="00D42794">
        <w:rPr>
          <w:lang w:val="en-GB"/>
        </w:rPr>
        <w:t xml:space="preserve"> above in section 4.2.3.5</w:t>
      </w:r>
    </w:p>
    <w:p w14:paraId="6273168D" w14:textId="22F4A6C1" w:rsidR="00D53F3E" w:rsidRPr="00D42794" w:rsidRDefault="00D53F3E" w:rsidP="00D53F3E">
      <w:pPr>
        <w:pStyle w:val="BodyA"/>
        <w:numPr>
          <w:ilvl w:val="0"/>
          <w:numId w:val="28"/>
        </w:numPr>
        <w:spacing w:line="276" w:lineRule="auto"/>
        <w:rPr>
          <w:lang w:val="en-GB"/>
        </w:rPr>
      </w:pPr>
      <w:bookmarkStart w:id="55" w:name="_Hlk183589106"/>
      <w:r w:rsidRPr="00D42794">
        <w:rPr>
          <w:lang w:val="en-GB"/>
        </w:rPr>
        <w:t xml:space="preserve">Medical condition is expected to be </w:t>
      </w:r>
      <w:proofErr w:type="gramStart"/>
      <w:r w:rsidRPr="00D42794">
        <w:rPr>
          <w:lang w:val="en-GB"/>
        </w:rPr>
        <w:t>terminal</w:t>
      </w:r>
      <w:proofErr w:type="gramEnd"/>
      <w:r w:rsidRPr="00D42794">
        <w:rPr>
          <w:lang w:val="en-GB"/>
        </w:rPr>
        <w:t xml:space="preserve"> and re-housing is required due to detrimental effects caused by present accommodation, either due to the location of the present accommodation and/or due to the physical conditions of that accommodation. A </w:t>
      </w:r>
      <w:r w:rsidR="00EF12C1" w:rsidRPr="00D42794">
        <w:rPr>
          <w:lang w:val="en-GB"/>
        </w:rPr>
        <w:t xml:space="preserve">suitably qualified </w:t>
      </w:r>
      <w:r w:rsidR="00D10A2F" w:rsidRPr="00D42794">
        <w:rPr>
          <w:lang w:val="en-GB"/>
        </w:rPr>
        <w:t>medical</w:t>
      </w:r>
      <w:r w:rsidRPr="00D42794">
        <w:rPr>
          <w:lang w:val="en-GB"/>
        </w:rPr>
        <w:t xml:space="preserve"> professional with direct knowledge of the applicant’s condition will be contacted by the </w:t>
      </w:r>
      <w:r w:rsidR="00EE69C4" w:rsidRPr="00D42794">
        <w:rPr>
          <w:lang w:val="en-GB"/>
        </w:rPr>
        <w:t>l</w:t>
      </w:r>
      <w:r w:rsidRPr="00D42794">
        <w:rPr>
          <w:lang w:val="en-GB"/>
        </w:rPr>
        <w:t xml:space="preserve">ocal </w:t>
      </w:r>
      <w:r w:rsidR="00EE69C4" w:rsidRPr="00D42794">
        <w:rPr>
          <w:lang w:val="en-GB"/>
        </w:rPr>
        <w:t>a</w:t>
      </w:r>
      <w:r w:rsidRPr="00D42794">
        <w:rPr>
          <w:lang w:val="en-GB"/>
        </w:rPr>
        <w:t>uthority for an opinion of the applicant’s health and the impact on their housing needs</w:t>
      </w:r>
      <w:r w:rsidR="008E3F9E" w:rsidRPr="00D42794">
        <w:rPr>
          <w:lang w:val="en-GB"/>
        </w:rPr>
        <w:t xml:space="preserve">, when evidence submitted by an applicant requires clarification on a point of accuracy or </w:t>
      </w:r>
      <w:r w:rsidR="004327DE" w:rsidRPr="00D42794">
        <w:rPr>
          <w:lang w:val="en-GB"/>
        </w:rPr>
        <w:t xml:space="preserve">clarification of </w:t>
      </w:r>
      <w:r w:rsidR="008E3F9E" w:rsidRPr="00D42794">
        <w:rPr>
          <w:lang w:val="en-GB"/>
        </w:rPr>
        <w:t>the prevailing circumstances of their condition.</w:t>
      </w:r>
      <w:r w:rsidRPr="00D42794">
        <w:rPr>
          <w:lang w:val="en-GB"/>
        </w:rPr>
        <w:t xml:space="preserve"> The </w:t>
      </w:r>
      <w:r w:rsidR="00EE69C4" w:rsidRPr="00D42794">
        <w:rPr>
          <w:lang w:val="en-GB"/>
        </w:rPr>
        <w:t>l</w:t>
      </w:r>
      <w:r w:rsidRPr="00D42794">
        <w:rPr>
          <w:lang w:val="en-GB"/>
        </w:rPr>
        <w:t xml:space="preserve">ocal </w:t>
      </w:r>
      <w:r w:rsidR="00EE69C4" w:rsidRPr="00D42794">
        <w:rPr>
          <w:lang w:val="en-GB"/>
        </w:rPr>
        <w:t>a</w:t>
      </w:r>
      <w:r w:rsidRPr="00D42794">
        <w:rPr>
          <w:lang w:val="en-GB"/>
        </w:rPr>
        <w:t xml:space="preserve">uthority will consider whether an applicant’s needs could be met by providing aids and adaptations to the current home, to enable them to remain in their present accommodation. </w:t>
      </w:r>
    </w:p>
    <w:p w14:paraId="74350C9D" w14:textId="1374D9DB" w:rsidR="00D53F3E" w:rsidRPr="00D42794" w:rsidRDefault="00D53F3E" w:rsidP="00D53F3E">
      <w:pPr>
        <w:pStyle w:val="BodyA"/>
        <w:numPr>
          <w:ilvl w:val="0"/>
          <w:numId w:val="28"/>
        </w:numPr>
        <w:spacing w:line="276" w:lineRule="auto"/>
        <w:rPr>
          <w:lang w:val="en-GB"/>
        </w:rPr>
      </w:pPr>
      <w:r w:rsidRPr="00D42794">
        <w:rPr>
          <w:lang w:val="en-GB"/>
        </w:rPr>
        <w:t xml:space="preserve">Medical condition is life threatening due to detrimental effects caused by </w:t>
      </w:r>
      <w:r w:rsidR="00130936" w:rsidRPr="00D42794">
        <w:rPr>
          <w:lang w:val="en-GB"/>
        </w:rPr>
        <w:t xml:space="preserve">the </w:t>
      </w:r>
      <w:r w:rsidRPr="00D42794">
        <w:rPr>
          <w:lang w:val="en-GB"/>
        </w:rPr>
        <w:t>present accommodation, either due to the location of the present accommodation and/or due to the physical conditions of that accommodation</w:t>
      </w:r>
      <w:r w:rsidR="00130936" w:rsidRPr="00D42794">
        <w:rPr>
          <w:lang w:val="en-GB"/>
        </w:rPr>
        <w:t xml:space="preserve"> and rehousing is required to remove or alleviate the risk</w:t>
      </w:r>
      <w:r w:rsidRPr="00D42794">
        <w:rPr>
          <w:lang w:val="en-GB"/>
        </w:rPr>
        <w:t xml:space="preserve">. A </w:t>
      </w:r>
      <w:r w:rsidR="00130936" w:rsidRPr="00D42794">
        <w:rPr>
          <w:lang w:val="en-GB"/>
        </w:rPr>
        <w:t xml:space="preserve">suitably qualified </w:t>
      </w:r>
      <w:r w:rsidR="000820B6" w:rsidRPr="00D42794">
        <w:rPr>
          <w:lang w:val="en-GB"/>
        </w:rPr>
        <w:t>medical</w:t>
      </w:r>
      <w:r w:rsidR="00130936" w:rsidRPr="00D42794">
        <w:rPr>
          <w:lang w:val="en-GB"/>
        </w:rPr>
        <w:t xml:space="preserve"> </w:t>
      </w:r>
      <w:r w:rsidR="00AA2576" w:rsidRPr="00D42794">
        <w:rPr>
          <w:lang w:val="en-GB"/>
        </w:rPr>
        <w:t>/</w:t>
      </w:r>
      <w:r w:rsidR="00130936" w:rsidRPr="00D42794">
        <w:rPr>
          <w:lang w:val="en-GB"/>
        </w:rPr>
        <w:t xml:space="preserve"> </w:t>
      </w:r>
      <w:r w:rsidR="00AA2576" w:rsidRPr="00D42794">
        <w:rPr>
          <w:lang w:val="en-GB"/>
        </w:rPr>
        <w:t>mental health</w:t>
      </w:r>
      <w:r w:rsidRPr="00D42794">
        <w:rPr>
          <w:lang w:val="en-GB"/>
        </w:rPr>
        <w:t xml:space="preserve"> professional with direct knowledge of the applicant’s condition </w:t>
      </w:r>
      <w:r w:rsidR="008E3F9E" w:rsidRPr="00D42794">
        <w:rPr>
          <w:lang w:val="en-GB"/>
        </w:rPr>
        <w:t>will</w:t>
      </w:r>
      <w:r w:rsidRPr="00D42794">
        <w:rPr>
          <w:lang w:val="en-GB"/>
        </w:rPr>
        <w:t xml:space="preserve"> be contacted by the </w:t>
      </w:r>
      <w:r w:rsidR="00EE69C4" w:rsidRPr="00D42794">
        <w:rPr>
          <w:lang w:val="en-GB"/>
        </w:rPr>
        <w:t>l</w:t>
      </w:r>
      <w:r w:rsidRPr="00D42794">
        <w:rPr>
          <w:lang w:val="en-GB"/>
        </w:rPr>
        <w:t xml:space="preserve">ocal </w:t>
      </w:r>
      <w:r w:rsidR="00EE69C4" w:rsidRPr="00D42794">
        <w:rPr>
          <w:lang w:val="en-GB"/>
        </w:rPr>
        <w:t>a</w:t>
      </w:r>
      <w:r w:rsidRPr="00D42794">
        <w:rPr>
          <w:lang w:val="en-GB"/>
        </w:rPr>
        <w:t>uthority for an opinion of the applicant’s health and the impact on their housing needs</w:t>
      </w:r>
      <w:r w:rsidR="008E3F9E" w:rsidRPr="00D42794">
        <w:rPr>
          <w:lang w:val="en-GB"/>
        </w:rPr>
        <w:t xml:space="preserve">, </w:t>
      </w:r>
      <w:r w:rsidR="004327DE" w:rsidRPr="00D42794">
        <w:rPr>
          <w:lang w:val="en-GB"/>
        </w:rPr>
        <w:t xml:space="preserve">when evidence submitted by an applicant requires clarification on a point of accuracy or clarification of the prevailing circumstances of their condition. </w:t>
      </w:r>
      <w:r w:rsidRPr="00D42794">
        <w:rPr>
          <w:lang w:val="en-GB"/>
        </w:rPr>
        <w:t xml:space="preserve">The </w:t>
      </w:r>
      <w:r w:rsidR="00EE69C4" w:rsidRPr="00D42794">
        <w:rPr>
          <w:lang w:val="en-GB"/>
        </w:rPr>
        <w:t>l</w:t>
      </w:r>
      <w:r w:rsidRPr="00D42794">
        <w:rPr>
          <w:lang w:val="en-GB"/>
        </w:rPr>
        <w:t xml:space="preserve">ocal </w:t>
      </w:r>
      <w:r w:rsidR="00EE69C4" w:rsidRPr="00D42794">
        <w:rPr>
          <w:lang w:val="en-GB"/>
        </w:rPr>
        <w:t>a</w:t>
      </w:r>
      <w:r w:rsidRPr="00D42794">
        <w:rPr>
          <w:lang w:val="en-GB"/>
        </w:rPr>
        <w:t xml:space="preserve">uthority will consider whether an applicant’s needs could be met by providing aids and adaptations to the current home, to enable them to remain in their present accommodation. </w:t>
      </w:r>
    </w:p>
    <w:bookmarkEnd w:id="55"/>
    <w:p w14:paraId="3231EABB" w14:textId="77777777" w:rsidR="00D53F3E" w:rsidRPr="00D42794" w:rsidRDefault="00D53F3E" w:rsidP="00D53F3E">
      <w:pPr>
        <w:pStyle w:val="BodyA"/>
        <w:numPr>
          <w:ilvl w:val="0"/>
          <w:numId w:val="28"/>
        </w:numPr>
        <w:spacing w:line="276" w:lineRule="auto"/>
        <w:rPr>
          <w:lang w:val="en-GB"/>
        </w:rPr>
      </w:pPr>
      <w:r w:rsidRPr="00D42794">
        <w:rPr>
          <w:lang w:val="en-GB"/>
        </w:rPr>
        <w:t>Planned discharge from hospital is imminent and there is no accommodation available to them which is reasonable for them to occupy. See section 5.1.6 for definition of reasonable.</w:t>
      </w:r>
    </w:p>
    <w:p w14:paraId="2FCC3929" w14:textId="51EED882" w:rsidR="007B0390" w:rsidRPr="00D42794" w:rsidRDefault="00D53F3E" w:rsidP="00C51AD9">
      <w:pPr>
        <w:pStyle w:val="ListParagraph"/>
        <w:numPr>
          <w:ilvl w:val="0"/>
          <w:numId w:val="28"/>
        </w:numPr>
      </w:pPr>
      <w:r w:rsidRPr="00D42794">
        <w:rPr>
          <w:rFonts w:ascii="Helvetica" w:hAnsi="Helvetica" w:cs="Arial Unicode MS"/>
          <w:color w:val="000000"/>
          <w:sz w:val="22"/>
          <w:szCs w:val="22"/>
          <w:u w:color="000000"/>
          <w:lang w:eastAsia="en-GB"/>
        </w:rPr>
        <w:t xml:space="preserve">Persons leaving care of </w:t>
      </w:r>
      <w:r w:rsidR="008A1CA5" w:rsidRPr="00D42794">
        <w:rPr>
          <w:rFonts w:ascii="Helvetica" w:hAnsi="Helvetica" w:cs="Arial Unicode MS"/>
          <w:color w:val="000000"/>
          <w:sz w:val="22"/>
          <w:szCs w:val="22"/>
          <w:u w:color="000000"/>
          <w:lang w:eastAsia="en-GB"/>
        </w:rPr>
        <w:t xml:space="preserve">one of </w:t>
      </w:r>
      <w:r w:rsidRPr="00D42794">
        <w:rPr>
          <w:rFonts w:ascii="Helvetica" w:hAnsi="Helvetica" w:cs="Arial Unicode MS"/>
          <w:color w:val="000000"/>
          <w:sz w:val="22"/>
          <w:szCs w:val="22"/>
          <w:u w:color="000000"/>
          <w:lang w:eastAsia="en-GB"/>
        </w:rPr>
        <w:t xml:space="preserve">the </w:t>
      </w:r>
      <w:r w:rsidR="008A1CA5" w:rsidRPr="00D42794">
        <w:rPr>
          <w:rFonts w:ascii="Helvetica" w:hAnsi="Helvetica" w:cs="Arial Unicode MS"/>
          <w:color w:val="000000"/>
          <w:sz w:val="22"/>
          <w:szCs w:val="22"/>
          <w:u w:color="000000"/>
          <w:lang w:eastAsia="en-GB"/>
        </w:rPr>
        <w:t xml:space="preserve">scheme </w:t>
      </w:r>
      <w:r w:rsidR="00EE69C4" w:rsidRPr="00D42794">
        <w:rPr>
          <w:rFonts w:ascii="Helvetica" w:hAnsi="Helvetica" w:cs="Arial Unicode MS"/>
          <w:color w:val="000000"/>
          <w:sz w:val="22"/>
          <w:szCs w:val="22"/>
          <w:u w:color="000000"/>
          <w:lang w:eastAsia="en-GB"/>
        </w:rPr>
        <w:t>l</w:t>
      </w:r>
      <w:r w:rsidRPr="00D42794">
        <w:rPr>
          <w:rFonts w:ascii="Helvetica" w:hAnsi="Helvetica" w:cs="Arial Unicode MS"/>
          <w:color w:val="000000"/>
          <w:sz w:val="22"/>
          <w:szCs w:val="22"/>
          <w:u w:color="000000"/>
          <w:lang w:eastAsia="en-GB"/>
        </w:rPr>
        <w:t xml:space="preserve">ocal </w:t>
      </w:r>
      <w:r w:rsidR="00EE69C4" w:rsidRPr="00D42794">
        <w:rPr>
          <w:rFonts w:ascii="Helvetica" w:hAnsi="Helvetica" w:cs="Arial Unicode MS"/>
          <w:color w:val="000000"/>
          <w:sz w:val="22"/>
          <w:szCs w:val="22"/>
          <w:u w:color="000000"/>
          <w:lang w:eastAsia="en-GB"/>
        </w:rPr>
        <w:t>a</w:t>
      </w:r>
      <w:r w:rsidRPr="00D42794">
        <w:rPr>
          <w:rFonts w:ascii="Helvetica" w:hAnsi="Helvetica" w:cs="Arial Unicode MS"/>
          <w:color w:val="000000"/>
          <w:sz w:val="22"/>
          <w:szCs w:val="22"/>
          <w:u w:color="000000"/>
          <w:lang w:eastAsia="en-GB"/>
        </w:rPr>
        <w:t>uthority children services</w:t>
      </w:r>
      <w:r w:rsidR="00CC1E8F" w:rsidRPr="00D42794">
        <w:rPr>
          <w:rFonts w:ascii="Helvetica" w:hAnsi="Helvetica" w:cs="Arial Unicode MS"/>
          <w:color w:val="000000"/>
          <w:sz w:val="22"/>
          <w:szCs w:val="22"/>
          <w:u w:color="000000"/>
          <w:lang w:eastAsia="en-GB"/>
        </w:rPr>
        <w:t xml:space="preserve"> for the first time</w:t>
      </w:r>
      <w:r w:rsidRPr="00D42794">
        <w:rPr>
          <w:rFonts w:ascii="Helvetica" w:hAnsi="Helvetica" w:cs="Arial Unicode MS"/>
          <w:color w:val="000000"/>
          <w:sz w:val="22"/>
          <w:szCs w:val="22"/>
          <w:u w:color="000000"/>
          <w:lang w:eastAsia="en-GB"/>
        </w:rPr>
        <w:t>.</w:t>
      </w:r>
      <w:r w:rsidR="00A31B26" w:rsidRPr="00D42794">
        <w:rPr>
          <w:rFonts w:ascii="Helvetica" w:hAnsi="Helvetica" w:cs="Arial Unicode MS"/>
          <w:color w:val="000000"/>
          <w:sz w:val="22"/>
          <w:szCs w:val="22"/>
          <w:u w:color="000000"/>
          <w:lang w:eastAsia="en-GB"/>
        </w:rPr>
        <w:t xml:space="preserve"> The date of entry to the band will be backdated to the applicant’s sixteenth birthday to assist with sourcing suitable accommodation to provide a smooth transition to independence in line with the local authority corporate parenting responsibility.</w:t>
      </w:r>
      <w:r w:rsidR="00560C68" w:rsidRPr="00D42794">
        <w:rPr>
          <w:rFonts w:ascii="Helvetica" w:hAnsi="Helvetica" w:cs="Arial Unicode MS"/>
          <w:color w:val="000000"/>
          <w:sz w:val="22"/>
          <w:szCs w:val="22"/>
          <w:u w:color="000000"/>
          <w:lang w:eastAsia="en-GB"/>
        </w:rPr>
        <w:t xml:space="preserve"> The date of registration will not be backdated.</w:t>
      </w:r>
      <w:r w:rsidR="007B0390" w:rsidRPr="00D42794">
        <w:rPr>
          <w:rFonts w:ascii="Helvetica" w:hAnsi="Helvetica" w:cs="Arial Unicode MS"/>
          <w:color w:val="000000"/>
          <w:sz w:val="22"/>
          <w:szCs w:val="22"/>
          <w:u w:color="000000"/>
          <w:lang w:eastAsia="en-GB"/>
        </w:rPr>
        <w:t xml:space="preserve"> In situations where </w:t>
      </w:r>
      <w:r w:rsidR="00DF3022" w:rsidRPr="00D42794">
        <w:rPr>
          <w:rFonts w:ascii="Helvetica" w:hAnsi="Helvetica" w:cs="Arial Unicode MS"/>
          <w:color w:val="000000"/>
          <w:sz w:val="22"/>
          <w:szCs w:val="22"/>
          <w:u w:color="000000"/>
          <w:lang w:eastAsia="en-GB"/>
        </w:rPr>
        <w:t>a former</w:t>
      </w:r>
      <w:r w:rsidR="007B0390" w:rsidRPr="00D42794">
        <w:rPr>
          <w:rFonts w:ascii="Helvetica" w:hAnsi="Helvetica" w:cs="Arial Unicode MS"/>
          <w:color w:val="000000"/>
          <w:sz w:val="22"/>
          <w:szCs w:val="22"/>
          <w:u w:color="000000"/>
          <w:lang w:eastAsia="en-GB"/>
        </w:rPr>
        <w:t xml:space="preserve"> Care Leaver aged up to 25 needs to be rehoused again following their initial move to independent living, Band A may be awarded </w:t>
      </w:r>
      <w:r w:rsidR="00E97FAF" w:rsidRPr="00D42794">
        <w:rPr>
          <w:rFonts w:ascii="Helvetica" w:hAnsi="Helvetica" w:cs="Arial Unicode MS"/>
          <w:color w:val="000000"/>
          <w:sz w:val="22"/>
          <w:szCs w:val="22"/>
          <w:u w:color="000000"/>
          <w:lang w:eastAsia="en-GB"/>
        </w:rPr>
        <w:t xml:space="preserve">in the circumstances set out in the following points, however a </w:t>
      </w:r>
      <w:r w:rsidR="008F061D" w:rsidRPr="00D42794">
        <w:rPr>
          <w:rFonts w:ascii="Helvetica" w:hAnsi="Helvetica" w:cs="Arial Unicode MS"/>
          <w:color w:val="000000"/>
          <w:sz w:val="22"/>
          <w:szCs w:val="22"/>
          <w:u w:color="000000"/>
          <w:lang w:eastAsia="en-GB"/>
        </w:rPr>
        <w:t xml:space="preserve">band </w:t>
      </w:r>
      <w:r w:rsidR="00E97FAF" w:rsidRPr="00D42794">
        <w:rPr>
          <w:rFonts w:ascii="Helvetica" w:hAnsi="Helvetica" w:cs="Arial Unicode MS"/>
          <w:color w:val="000000"/>
          <w:sz w:val="22"/>
          <w:szCs w:val="22"/>
          <w:u w:color="000000"/>
          <w:lang w:eastAsia="en-GB"/>
        </w:rPr>
        <w:t>backdate to the applicant’s 16th birthday will not be applied</w:t>
      </w:r>
      <w:r w:rsidR="000623E6" w:rsidRPr="00D42794">
        <w:rPr>
          <w:rFonts w:ascii="Helvetica" w:hAnsi="Helvetica" w:cs="Arial Unicode MS"/>
          <w:color w:val="000000"/>
          <w:sz w:val="22"/>
          <w:szCs w:val="22"/>
          <w:u w:color="000000"/>
          <w:lang w:eastAsia="en-GB"/>
        </w:rPr>
        <w:t xml:space="preserve"> in these circumstances</w:t>
      </w:r>
      <w:r w:rsidR="007B0390" w:rsidRPr="00D42794">
        <w:rPr>
          <w:rFonts w:ascii="Helvetica" w:hAnsi="Helvetica" w:cs="Arial Unicode MS"/>
          <w:color w:val="000000"/>
          <w:sz w:val="22"/>
          <w:szCs w:val="22"/>
          <w:u w:color="000000"/>
          <w:lang w:eastAsia="en-GB"/>
        </w:rPr>
        <w:t>:</w:t>
      </w:r>
    </w:p>
    <w:p w14:paraId="4A257860" w14:textId="123C7211" w:rsidR="007B0390" w:rsidRPr="00D42794" w:rsidRDefault="007B0390" w:rsidP="007B0390">
      <w:pPr>
        <w:pStyle w:val="BodyA"/>
        <w:numPr>
          <w:ilvl w:val="1"/>
          <w:numId w:val="28"/>
        </w:numPr>
        <w:spacing w:line="276" w:lineRule="auto"/>
        <w:rPr>
          <w:lang w:val="en-GB"/>
        </w:rPr>
      </w:pPr>
      <w:r w:rsidRPr="00D42794">
        <w:rPr>
          <w:lang w:val="en-GB"/>
        </w:rPr>
        <w:t>there is a recognised housing need</w:t>
      </w:r>
      <w:r w:rsidR="0088381E" w:rsidRPr="00D42794">
        <w:rPr>
          <w:lang w:val="en-GB"/>
        </w:rPr>
        <w:t>,</w:t>
      </w:r>
      <w:r w:rsidRPr="00D42794">
        <w:rPr>
          <w:lang w:val="en-GB"/>
        </w:rPr>
        <w:t xml:space="preserve"> and</w:t>
      </w:r>
      <w:r w:rsidR="0088381E" w:rsidRPr="00D42794">
        <w:rPr>
          <w:lang w:val="en-GB"/>
        </w:rPr>
        <w:t>;</w:t>
      </w:r>
      <w:r w:rsidRPr="00D42794">
        <w:rPr>
          <w:lang w:val="en-GB"/>
        </w:rPr>
        <w:t xml:space="preserve"> </w:t>
      </w:r>
    </w:p>
    <w:p w14:paraId="1FB2D4A8" w14:textId="3A75A4CF" w:rsidR="0088381E" w:rsidRPr="00D42794" w:rsidRDefault="0088381E" w:rsidP="007B0390">
      <w:pPr>
        <w:pStyle w:val="BodyA"/>
        <w:numPr>
          <w:ilvl w:val="1"/>
          <w:numId w:val="28"/>
        </w:numPr>
        <w:spacing w:line="276" w:lineRule="auto"/>
        <w:rPr>
          <w:lang w:val="en-GB"/>
        </w:rPr>
      </w:pPr>
      <w:r w:rsidRPr="00D42794">
        <w:rPr>
          <w:lang w:val="en-GB"/>
        </w:rPr>
        <w:t xml:space="preserve">the applicant is </w:t>
      </w:r>
      <w:r w:rsidR="007B0390" w:rsidRPr="00D42794">
        <w:rPr>
          <w:lang w:val="en-GB"/>
        </w:rPr>
        <w:t>active</w:t>
      </w:r>
      <w:r w:rsidRPr="00D42794">
        <w:rPr>
          <w:lang w:val="en-GB"/>
        </w:rPr>
        <w:t>ly</w:t>
      </w:r>
      <w:r w:rsidR="007B0390" w:rsidRPr="00D42794">
        <w:rPr>
          <w:lang w:val="en-GB"/>
        </w:rPr>
        <w:t xml:space="preserve"> engag</w:t>
      </w:r>
      <w:r w:rsidRPr="00D42794">
        <w:rPr>
          <w:lang w:val="en-GB"/>
        </w:rPr>
        <w:t>ing</w:t>
      </w:r>
      <w:r w:rsidR="007B0390" w:rsidRPr="00D42794">
        <w:rPr>
          <w:lang w:val="en-GB"/>
        </w:rPr>
        <w:t xml:space="preserve"> with the Local Authority Leaving Care Team</w:t>
      </w:r>
      <w:r w:rsidRPr="00D42794">
        <w:rPr>
          <w:lang w:val="en-GB"/>
        </w:rPr>
        <w:t>, and;</w:t>
      </w:r>
    </w:p>
    <w:p w14:paraId="6EF46DB6" w14:textId="6A5EA95D" w:rsidR="005862B4" w:rsidRPr="00D42794" w:rsidRDefault="005862B4" w:rsidP="007B0390">
      <w:pPr>
        <w:pStyle w:val="BodyA"/>
        <w:numPr>
          <w:ilvl w:val="1"/>
          <w:numId w:val="28"/>
        </w:numPr>
        <w:spacing w:line="276" w:lineRule="auto"/>
        <w:rPr>
          <w:lang w:val="en-GB"/>
        </w:rPr>
      </w:pPr>
      <w:r w:rsidRPr="00D42794">
        <w:rPr>
          <w:lang w:val="en-GB"/>
        </w:rPr>
        <w:t xml:space="preserve">the Leaving Care Team are supportive of a move to resolve the housing need.    </w:t>
      </w:r>
    </w:p>
    <w:p w14:paraId="62CB3DB4" w14:textId="063F7471" w:rsidR="00D53F3E" w:rsidRPr="00D42794" w:rsidRDefault="00D53F3E" w:rsidP="00D53F3E">
      <w:pPr>
        <w:pStyle w:val="BodyA"/>
        <w:numPr>
          <w:ilvl w:val="0"/>
          <w:numId w:val="28"/>
        </w:numPr>
        <w:spacing w:line="276" w:lineRule="auto"/>
        <w:rPr>
          <w:lang w:val="en-GB"/>
        </w:rPr>
      </w:pPr>
      <w:r w:rsidRPr="00D42794">
        <w:rPr>
          <w:lang w:val="en-GB"/>
        </w:rPr>
        <w:t xml:space="preserve">Persons approved by the </w:t>
      </w:r>
      <w:r w:rsidR="00EE69C4" w:rsidRPr="00D42794">
        <w:rPr>
          <w:lang w:val="en-GB"/>
        </w:rPr>
        <w:t>l</w:t>
      </w:r>
      <w:r w:rsidRPr="00D42794">
        <w:rPr>
          <w:lang w:val="en-GB"/>
        </w:rPr>
        <w:t xml:space="preserve">ocal </w:t>
      </w:r>
      <w:r w:rsidR="00EE69C4" w:rsidRPr="00D42794">
        <w:rPr>
          <w:lang w:val="en-GB"/>
        </w:rPr>
        <w:t>a</w:t>
      </w:r>
      <w:r w:rsidRPr="00D42794">
        <w:rPr>
          <w:lang w:val="en-GB"/>
        </w:rPr>
        <w:t xml:space="preserve">uthority as foster carers or to adopt, who need to move to a larger home in order to look after a child under the care of the </w:t>
      </w:r>
      <w:r w:rsidR="00EE69C4" w:rsidRPr="00D42794">
        <w:rPr>
          <w:lang w:val="en-GB"/>
        </w:rPr>
        <w:t>l</w:t>
      </w:r>
      <w:r w:rsidRPr="00D42794">
        <w:rPr>
          <w:lang w:val="en-GB"/>
        </w:rPr>
        <w:t xml:space="preserve">ocal </w:t>
      </w:r>
      <w:r w:rsidR="00EE69C4" w:rsidRPr="00D42794">
        <w:rPr>
          <w:lang w:val="en-GB"/>
        </w:rPr>
        <w:t>a</w:t>
      </w:r>
      <w:r w:rsidRPr="00D42794">
        <w:rPr>
          <w:lang w:val="en-GB"/>
        </w:rPr>
        <w:t>uthority’s children services, including t</w:t>
      </w:r>
      <w:r w:rsidRPr="00D42794">
        <w:rPr>
          <w:color w:val="000000" w:themeColor="text1"/>
          <w:lang w:val="en-GB"/>
        </w:rPr>
        <w:t>hose who require a larger property in order to secure a Special Guardianship order or Child Arrangement Order in respects to a looked after child or for a child that is deemed at high risk of becoming looked after otherwise.</w:t>
      </w:r>
      <w:r w:rsidR="008A6EB5" w:rsidRPr="00D42794">
        <w:rPr>
          <w:color w:val="000000" w:themeColor="text1"/>
          <w:lang w:val="en-GB"/>
        </w:rPr>
        <w:t xml:space="preserve"> This also covers long term arrangements of kinship guardianship</w:t>
      </w:r>
      <w:r w:rsidR="00C96B03" w:rsidRPr="00D42794">
        <w:rPr>
          <w:color w:val="000000" w:themeColor="text1"/>
          <w:lang w:val="en-GB"/>
        </w:rPr>
        <w:t xml:space="preserve"> which are expected to be in place for at least 12 months</w:t>
      </w:r>
      <w:r w:rsidR="008A6EB5" w:rsidRPr="00D42794">
        <w:rPr>
          <w:color w:val="000000" w:themeColor="text1"/>
          <w:lang w:val="en-GB"/>
        </w:rPr>
        <w:t xml:space="preserve"> where the Local Authority or Family Court have not been involved.</w:t>
      </w:r>
    </w:p>
    <w:p w14:paraId="0005275C" w14:textId="2604D9C1" w:rsidR="00D53F3E" w:rsidRPr="00D42794" w:rsidRDefault="00D53F3E" w:rsidP="00D53F3E">
      <w:pPr>
        <w:pStyle w:val="BodyA"/>
        <w:numPr>
          <w:ilvl w:val="0"/>
          <w:numId w:val="28"/>
        </w:numPr>
        <w:spacing w:line="276" w:lineRule="auto"/>
        <w:rPr>
          <w:lang w:val="en-GB"/>
        </w:rPr>
      </w:pPr>
      <w:r w:rsidRPr="00D42794">
        <w:rPr>
          <w:lang w:val="en-GB"/>
        </w:rPr>
        <w:t>Members of the Armed and Reserve Forces</w:t>
      </w:r>
      <w:r w:rsidR="003F7E97" w:rsidRPr="00D42794">
        <w:rPr>
          <w:lang w:val="en-GB"/>
        </w:rPr>
        <w:t xml:space="preserve"> meeting the following criteria</w:t>
      </w:r>
      <w:r w:rsidRPr="00D42794">
        <w:rPr>
          <w:lang w:val="en-GB"/>
        </w:rPr>
        <w:t>:</w:t>
      </w:r>
    </w:p>
    <w:p w14:paraId="60C393D1" w14:textId="78A7134E" w:rsidR="00D53F3E" w:rsidRPr="00D42794" w:rsidRDefault="00D53F3E" w:rsidP="00D53F3E">
      <w:pPr>
        <w:pStyle w:val="BodyA"/>
        <w:numPr>
          <w:ilvl w:val="1"/>
          <w:numId w:val="28"/>
        </w:numPr>
        <w:spacing w:line="276" w:lineRule="auto"/>
        <w:rPr>
          <w:lang w:val="en-GB"/>
        </w:rPr>
      </w:pPr>
      <w:r w:rsidRPr="00D42794">
        <w:rPr>
          <w:lang w:val="en-GB"/>
        </w:rPr>
        <w:lastRenderedPageBreak/>
        <w:t>Former members of the Regular Armed Forces</w:t>
      </w:r>
      <w:r w:rsidR="003F7E97" w:rsidRPr="00D42794">
        <w:rPr>
          <w:lang w:val="en-GB"/>
        </w:rPr>
        <w:t xml:space="preserve"> </w:t>
      </w:r>
      <w:r w:rsidR="006208BC" w:rsidRPr="00D42794">
        <w:rPr>
          <w:lang w:val="en-GB"/>
        </w:rPr>
        <w:t xml:space="preserve">meeting any of the </w:t>
      </w:r>
      <w:r w:rsidR="003F7E97" w:rsidRPr="00D42794">
        <w:rPr>
          <w:lang w:val="en-GB"/>
        </w:rPr>
        <w:t xml:space="preserve">housing need </w:t>
      </w:r>
      <w:r w:rsidR="006208BC" w:rsidRPr="00D42794">
        <w:rPr>
          <w:lang w:val="en-GB"/>
        </w:rPr>
        <w:t xml:space="preserve">criteria </w:t>
      </w:r>
      <w:r w:rsidR="003F7E97" w:rsidRPr="00D42794">
        <w:rPr>
          <w:lang w:val="en-GB"/>
        </w:rPr>
        <w:t xml:space="preserve">as set out within this policy under Bands A and B </w:t>
      </w:r>
    </w:p>
    <w:p w14:paraId="4A0A96E3" w14:textId="0BBC906D" w:rsidR="00D53F3E" w:rsidRPr="00D42794" w:rsidRDefault="00D53F3E" w:rsidP="00D53F3E">
      <w:pPr>
        <w:pStyle w:val="BodyA"/>
        <w:numPr>
          <w:ilvl w:val="1"/>
          <w:numId w:val="28"/>
        </w:numPr>
        <w:spacing w:line="276" w:lineRule="auto"/>
        <w:rPr>
          <w:lang w:val="en-GB"/>
        </w:rPr>
      </w:pPr>
      <w:r w:rsidRPr="00D42794">
        <w:rPr>
          <w:lang w:val="en-GB"/>
        </w:rPr>
        <w:t>Serving members of the Regular Armed forces 6 months prior to discharge</w:t>
      </w:r>
      <w:r w:rsidR="000B4A72" w:rsidRPr="00D42794">
        <w:rPr>
          <w:lang w:val="en-GB"/>
        </w:rPr>
        <w:t>, and up to 12 months after discharge</w:t>
      </w:r>
      <w:r w:rsidR="00C55185" w:rsidRPr="00D42794">
        <w:rPr>
          <w:lang w:val="en-GB"/>
        </w:rPr>
        <w:t xml:space="preserve"> who are in housing need</w:t>
      </w:r>
      <w:r w:rsidRPr="00D42794">
        <w:rPr>
          <w:lang w:val="en-GB"/>
        </w:rPr>
        <w:t xml:space="preserve">. </w:t>
      </w:r>
    </w:p>
    <w:p w14:paraId="134B61A0" w14:textId="11CAD0D3" w:rsidR="00D53F3E" w:rsidRPr="00D42794" w:rsidRDefault="00D53F3E" w:rsidP="00D53F3E">
      <w:pPr>
        <w:pStyle w:val="BodyA"/>
        <w:numPr>
          <w:ilvl w:val="1"/>
          <w:numId w:val="28"/>
        </w:numPr>
        <w:spacing w:line="276" w:lineRule="auto"/>
        <w:rPr>
          <w:lang w:val="en-GB"/>
        </w:rPr>
      </w:pPr>
      <w:r w:rsidRPr="00D42794">
        <w:rPr>
          <w:lang w:val="en-GB"/>
        </w:rPr>
        <w:t xml:space="preserve">Serving members of the Armed Forces who need to move because of a serious injury, medical condition or disability (encompassing a mental ill health condition) which is wholly or partially attributable to their </w:t>
      </w:r>
      <w:r w:rsidR="00410D76" w:rsidRPr="00D42794">
        <w:rPr>
          <w:lang w:val="en-GB"/>
        </w:rPr>
        <w:t>service.</w:t>
      </w:r>
      <w:r w:rsidRPr="00D42794" w:rsidDel="005F7E3D">
        <w:rPr>
          <w:lang w:val="en-GB"/>
        </w:rPr>
        <w:t xml:space="preserve"> </w:t>
      </w:r>
    </w:p>
    <w:p w14:paraId="4DED04D3" w14:textId="4414C607" w:rsidR="00D53F3E" w:rsidRPr="00D42794" w:rsidRDefault="00D53F3E" w:rsidP="00D53F3E">
      <w:pPr>
        <w:pStyle w:val="BodyA"/>
        <w:numPr>
          <w:ilvl w:val="1"/>
          <w:numId w:val="28"/>
        </w:numPr>
        <w:spacing w:line="276" w:lineRule="auto"/>
        <w:rPr>
          <w:lang w:val="en-GB"/>
        </w:rPr>
      </w:pPr>
      <w:r w:rsidRPr="00D42794">
        <w:rPr>
          <w:lang w:val="en-GB"/>
        </w:rPr>
        <w:t xml:space="preserve">Serving or former members of the Reserve Forces who need to move because of a serious injury, medical condition or disability </w:t>
      </w:r>
      <w:r w:rsidR="000B4A72" w:rsidRPr="00D42794">
        <w:rPr>
          <w:lang w:val="en-GB"/>
        </w:rPr>
        <w:t xml:space="preserve">(encompassing a mental ill health condition) </w:t>
      </w:r>
      <w:r w:rsidRPr="00D42794">
        <w:rPr>
          <w:lang w:val="en-GB"/>
        </w:rPr>
        <w:t xml:space="preserve">which is wholly or partially attributable to their </w:t>
      </w:r>
      <w:r w:rsidR="00410D76" w:rsidRPr="00D42794">
        <w:rPr>
          <w:lang w:val="en-GB"/>
        </w:rPr>
        <w:t>service.</w:t>
      </w:r>
      <w:r w:rsidRPr="00D42794" w:rsidDel="005F7E3D">
        <w:rPr>
          <w:lang w:val="en-GB"/>
        </w:rPr>
        <w:t xml:space="preserve"> </w:t>
      </w:r>
    </w:p>
    <w:p w14:paraId="184E80D1" w14:textId="5FE6EBBD" w:rsidR="000B4A72" w:rsidRPr="00D42794" w:rsidRDefault="00D53F3E" w:rsidP="00617365">
      <w:pPr>
        <w:pStyle w:val="BodyA"/>
        <w:numPr>
          <w:ilvl w:val="0"/>
          <w:numId w:val="28"/>
        </w:numPr>
        <w:spacing w:line="276" w:lineRule="auto"/>
        <w:rPr>
          <w:lang w:val="en-GB"/>
        </w:rPr>
      </w:pPr>
      <w:r w:rsidRPr="00D42794">
        <w:rPr>
          <w:lang w:val="en-GB"/>
        </w:rPr>
        <w:t>Bereaved spouses and civil partners of members of the Armed Forces leaving Services Family Accommodation following the death of their spouse or partner, which was wholly or partially attributable to their service.</w:t>
      </w:r>
    </w:p>
    <w:p w14:paraId="44883143" w14:textId="602CCE6B" w:rsidR="00503DB4" w:rsidRPr="00D42794" w:rsidRDefault="007D0A5E" w:rsidP="006C6F93">
      <w:pPr>
        <w:pStyle w:val="BodyA"/>
        <w:numPr>
          <w:ilvl w:val="0"/>
          <w:numId w:val="28"/>
        </w:numPr>
        <w:spacing w:line="276" w:lineRule="auto"/>
        <w:rPr>
          <w:lang w:val="en-GB"/>
        </w:rPr>
      </w:pPr>
      <w:r w:rsidRPr="00D42794">
        <w:rPr>
          <w:lang w:val="en-GB"/>
        </w:rPr>
        <w:t>Victims of racial harassment amounting to violence or threats of violence</w:t>
      </w:r>
      <w:r w:rsidR="007A7D85" w:rsidRPr="00D42794">
        <w:rPr>
          <w:lang w:val="en-GB"/>
        </w:rPr>
        <w:t xml:space="preserve"> where other temporary resolutions are not possible and where continued occupation of their current dwelling could place lives at risk</w:t>
      </w:r>
      <w:r w:rsidR="00F673E0" w:rsidRPr="00D42794">
        <w:rPr>
          <w:lang w:val="en-GB"/>
        </w:rPr>
        <w:t>.</w:t>
      </w:r>
      <w:r w:rsidRPr="00D42794">
        <w:rPr>
          <w:lang w:val="en-GB"/>
        </w:rPr>
        <w:t xml:space="preserve"> </w:t>
      </w:r>
    </w:p>
    <w:p w14:paraId="37D6B9A6" w14:textId="7B8A896D" w:rsidR="007D0A5E" w:rsidRPr="00D42794" w:rsidRDefault="005B0E2B" w:rsidP="006C6F93">
      <w:pPr>
        <w:pStyle w:val="BodyA"/>
        <w:numPr>
          <w:ilvl w:val="0"/>
          <w:numId w:val="28"/>
        </w:numPr>
        <w:spacing w:line="276" w:lineRule="auto"/>
        <w:rPr>
          <w:lang w:val="en-GB"/>
        </w:rPr>
      </w:pPr>
      <w:r w:rsidRPr="00D42794">
        <w:rPr>
          <w:lang w:val="en-GB"/>
        </w:rPr>
        <w:t>V</w:t>
      </w:r>
      <w:r w:rsidR="007D0A5E" w:rsidRPr="00D42794">
        <w:rPr>
          <w:lang w:val="en-GB"/>
        </w:rPr>
        <w:t xml:space="preserve">ictims of </w:t>
      </w:r>
      <w:r w:rsidRPr="00D42794">
        <w:rPr>
          <w:lang w:val="en-GB"/>
        </w:rPr>
        <w:t xml:space="preserve">hate crime </w:t>
      </w:r>
      <w:r w:rsidR="007D0A5E" w:rsidRPr="00D42794">
        <w:rPr>
          <w:lang w:val="en-GB"/>
        </w:rPr>
        <w:t>amounting to violence or threats of violence</w:t>
      </w:r>
      <w:r w:rsidRPr="00D42794">
        <w:rPr>
          <w:lang w:val="en-GB"/>
        </w:rPr>
        <w:t xml:space="preserve"> due to their </w:t>
      </w:r>
      <w:r w:rsidR="00503DB4" w:rsidRPr="00D42794">
        <w:rPr>
          <w:lang w:val="en-GB"/>
        </w:rPr>
        <w:t>age disability, gender reassignment, marriage or civil partnership, pregnancy or maternity, race, religion or belief, sex, sexual orientation</w:t>
      </w:r>
      <w:r w:rsidR="007A7D85" w:rsidRPr="00D42794">
        <w:rPr>
          <w:lang w:val="en-GB"/>
        </w:rPr>
        <w:t>, where other temporary resolutions are not possible and where continued occupation of their current dwelling could place lives at risk</w:t>
      </w:r>
      <w:r w:rsidR="00503DB4" w:rsidRPr="00D42794">
        <w:rPr>
          <w:lang w:val="en-GB"/>
        </w:rPr>
        <w:t xml:space="preserve">. </w:t>
      </w:r>
    </w:p>
    <w:p w14:paraId="439CD4C5" w14:textId="75C91751" w:rsidR="007D0A5E" w:rsidRPr="00D42794" w:rsidRDefault="007D0A5E" w:rsidP="006C6F93">
      <w:pPr>
        <w:pStyle w:val="BodyA"/>
        <w:numPr>
          <w:ilvl w:val="0"/>
          <w:numId w:val="28"/>
        </w:numPr>
        <w:spacing w:line="276" w:lineRule="auto"/>
        <w:rPr>
          <w:lang w:val="en-GB"/>
        </w:rPr>
      </w:pPr>
      <w:r w:rsidRPr="00D42794">
        <w:rPr>
          <w:lang w:val="en-GB"/>
        </w:rPr>
        <w:t xml:space="preserve">Witnesses of crime, or victims of crime, who would be at risk of intimidation amounting to violence or threats of violence </w:t>
      </w:r>
      <w:r w:rsidR="00D777D1" w:rsidRPr="00D42794">
        <w:rPr>
          <w:lang w:val="en-GB"/>
        </w:rPr>
        <w:t>i</w:t>
      </w:r>
      <w:r w:rsidRPr="00D42794">
        <w:rPr>
          <w:lang w:val="en-GB"/>
        </w:rPr>
        <w:t>f they remained in their current homes</w:t>
      </w:r>
      <w:r w:rsidR="007A7D85" w:rsidRPr="00D42794">
        <w:rPr>
          <w:lang w:val="en-GB"/>
        </w:rPr>
        <w:t>, where other temporary resolutions are not possible and where continued occupation of their current dwelling could place lives at risk</w:t>
      </w:r>
      <w:r w:rsidR="00F673E0" w:rsidRPr="00D42794">
        <w:rPr>
          <w:lang w:val="en-GB"/>
        </w:rPr>
        <w:t>.</w:t>
      </w:r>
    </w:p>
    <w:p w14:paraId="184FD50B" w14:textId="3AB091CD" w:rsidR="00EE48BE" w:rsidRPr="00D42794" w:rsidRDefault="00EE48BE" w:rsidP="006C6F93">
      <w:pPr>
        <w:pStyle w:val="BodyA"/>
        <w:numPr>
          <w:ilvl w:val="0"/>
          <w:numId w:val="28"/>
        </w:numPr>
        <w:spacing w:line="276" w:lineRule="auto"/>
        <w:rPr>
          <w:lang w:val="en-GB"/>
        </w:rPr>
      </w:pPr>
      <w:r w:rsidRPr="00D42794">
        <w:rPr>
          <w:lang w:val="en-GB"/>
        </w:rPr>
        <w:t xml:space="preserve">Those who require rehousing due to </w:t>
      </w:r>
      <w:r w:rsidR="00C137E8" w:rsidRPr="00D42794">
        <w:rPr>
          <w:lang w:val="en-GB"/>
        </w:rPr>
        <w:t xml:space="preserve"> a local authority approved regeneration </w:t>
      </w:r>
      <w:r w:rsidR="007A7D85" w:rsidRPr="00D42794">
        <w:rPr>
          <w:lang w:val="en-GB"/>
        </w:rPr>
        <w:t xml:space="preserve">or decant </w:t>
      </w:r>
      <w:r w:rsidR="00C137E8" w:rsidRPr="00D42794">
        <w:rPr>
          <w:lang w:val="en-GB"/>
        </w:rPr>
        <w:t>scheme.</w:t>
      </w:r>
    </w:p>
    <w:p w14:paraId="1A60ADB2" w14:textId="7C802851" w:rsidR="00415823" w:rsidRPr="00D42794" w:rsidRDefault="00DB6E92" w:rsidP="0027408B">
      <w:pPr>
        <w:pStyle w:val="BodyA"/>
        <w:numPr>
          <w:ilvl w:val="0"/>
          <w:numId w:val="28"/>
        </w:numPr>
        <w:spacing w:line="276" w:lineRule="auto"/>
        <w:rPr>
          <w:lang w:val="en-GB"/>
        </w:rPr>
      </w:pPr>
      <w:r w:rsidRPr="00D42794">
        <w:rPr>
          <w:lang w:val="en-GB"/>
        </w:rPr>
        <w:t xml:space="preserve">Persons participating in the </w:t>
      </w:r>
      <w:r w:rsidR="0063626D" w:rsidRPr="00D42794">
        <w:rPr>
          <w:lang w:val="en-GB"/>
        </w:rPr>
        <w:t xml:space="preserve">Housing First </w:t>
      </w:r>
      <w:r w:rsidR="00D6135A" w:rsidRPr="00D42794">
        <w:rPr>
          <w:lang w:val="en-GB"/>
        </w:rPr>
        <w:t>Scheme</w:t>
      </w:r>
      <w:r w:rsidR="0063626D" w:rsidRPr="00D42794">
        <w:rPr>
          <w:lang w:val="en-GB"/>
        </w:rPr>
        <w:t xml:space="preserve"> led by the </w:t>
      </w:r>
      <w:r w:rsidRPr="00D42794">
        <w:rPr>
          <w:lang w:val="en-GB"/>
        </w:rPr>
        <w:t xml:space="preserve">Liverpool City </w:t>
      </w:r>
      <w:r w:rsidR="0063626D" w:rsidRPr="00D42794">
        <w:rPr>
          <w:lang w:val="en-GB"/>
        </w:rPr>
        <w:t>R</w:t>
      </w:r>
      <w:r w:rsidRPr="00D42794">
        <w:rPr>
          <w:lang w:val="en-GB"/>
        </w:rPr>
        <w:t>egion Combined Authority</w:t>
      </w:r>
      <w:r w:rsidR="00D10A2F" w:rsidRPr="00D42794">
        <w:rPr>
          <w:lang w:val="en-GB"/>
        </w:rPr>
        <w:t xml:space="preserve">. </w:t>
      </w:r>
      <w:r w:rsidR="001A045B" w:rsidRPr="00D42794">
        <w:rPr>
          <w:lang w:val="en-GB"/>
        </w:rPr>
        <w:t>Band A will be awarded for a single Local Authority area where the applicant is receiving support from the Housing First Locality Team in that area. If Housing First subsequently advise that there has been a change in the locality team providing support, then the area where Band A has been awarded will be amended accordingly, but the Band Effective date for the original Band A award will remain in place.</w:t>
      </w:r>
    </w:p>
    <w:p w14:paraId="62D89BA3" w14:textId="2EF2BF7B" w:rsidR="00053120" w:rsidRPr="00D42794" w:rsidRDefault="00CD4F39" w:rsidP="00CD4F39">
      <w:pPr>
        <w:pStyle w:val="BodyA"/>
        <w:numPr>
          <w:ilvl w:val="0"/>
          <w:numId w:val="28"/>
        </w:numPr>
        <w:spacing w:line="276" w:lineRule="auto"/>
        <w:rPr>
          <w:lang w:val="en-GB"/>
        </w:rPr>
      </w:pPr>
      <w:r w:rsidRPr="00D42794">
        <w:rPr>
          <w:rFonts w:ascii="Aptos" w:eastAsiaTheme="minorHAnsi" w:hAnsi="Aptos" w:cs="Aptos"/>
          <w:bdr w:val="none" w:sz="0" w:space="0" w:color="auto"/>
          <w:lang w:val="en-GB"/>
          <w14:ligatures w14:val="standardContextual"/>
        </w:rPr>
        <w:t xml:space="preserve"> </w:t>
      </w:r>
      <w:bookmarkStart w:id="56" w:name="_Hlk193814896"/>
      <w:r w:rsidR="00C96B03" w:rsidRPr="00D42794">
        <w:rPr>
          <w:rFonts w:ascii="Aptos" w:eastAsiaTheme="minorHAnsi" w:hAnsi="Aptos" w:cs="Aptos"/>
          <w:bdr w:val="none" w:sz="0" w:space="0" w:color="auto"/>
          <w:lang w:val="en-GB"/>
          <w14:ligatures w14:val="standardContextual"/>
        </w:rPr>
        <w:t>H</w:t>
      </w:r>
      <w:r w:rsidRPr="00D42794">
        <w:rPr>
          <w:lang w:val="en-GB"/>
        </w:rPr>
        <w:t>ouseholds who are currently</w:t>
      </w:r>
      <w:r w:rsidR="00AC4BF4" w:rsidRPr="00D42794">
        <w:rPr>
          <w:lang w:val="en-GB"/>
        </w:rPr>
        <w:t xml:space="preserve"> living</w:t>
      </w:r>
      <w:r w:rsidRPr="00D42794">
        <w:rPr>
          <w:lang w:val="en-GB"/>
        </w:rPr>
        <w:t xml:space="preserve"> in local authority homeless commissioned provision and are ready to move on</w:t>
      </w:r>
      <w:r w:rsidR="00AC4BF4" w:rsidRPr="00D42794">
        <w:rPr>
          <w:lang w:val="en-GB"/>
        </w:rPr>
        <w:t xml:space="preserve"> into general needs accommodation. </w:t>
      </w:r>
      <w:r w:rsidRPr="00D42794">
        <w:rPr>
          <w:lang w:val="en-GB"/>
        </w:rPr>
        <w:t xml:space="preserve">Band A may only be awarded following confirmation from the relevant high priority panel/ local authority panel (where such arrangements exist) who determine whether such individuals are ready to move on into general need accommodation. </w:t>
      </w:r>
      <w:r w:rsidR="00053120" w:rsidRPr="00D42794">
        <w:rPr>
          <w:spacing w:val="-4"/>
          <w:u w:color="F79646"/>
          <w:lang w:val="en-GB"/>
        </w:rPr>
        <w:t xml:space="preserve">The date of entry into Band A will </w:t>
      </w:r>
      <w:r w:rsidR="00080AD2" w:rsidRPr="00D42794">
        <w:rPr>
          <w:spacing w:val="-4"/>
          <w:u w:color="F79646"/>
          <w:lang w:val="en-GB"/>
        </w:rPr>
        <w:t>be determined as</w:t>
      </w:r>
      <w:r w:rsidR="00053120" w:rsidRPr="00D42794">
        <w:rPr>
          <w:spacing w:val="-4"/>
          <w:u w:color="F79646"/>
          <w:lang w:val="en-GB"/>
        </w:rPr>
        <w:t xml:space="preserve"> follows:</w:t>
      </w:r>
    </w:p>
    <w:p w14:paraId="666D690F" w14:textId="77777777" w:rsidR="00080AD2" w:rsidRPr="00D42794" w:rsidRDefault="00053120" w:rsidP="00053120">
      <w:pPr>
        <w:pStyle w:val="BodyA"/>
        <w:numPr>
          <w:ilvl w:val="1"/>
          <w:numId w:val="28"/>
        </w:numPr>
        <w:spacing w:line="276" w:lineRule="auto"/>
        <w:rPr>
          <w:lang w:val="en-GB"/>
        </w:rPr>
      </w:pPr>
      <w:r w:rsidRPr="00D42794">
        <w:rPr>
          <w:spacing w:val="-4"/>
          <w:u w:color="F79646"/>
          <w:lang w:val="en-GB"/>
        </w:rPr>
        <w:t xml:space="preserve">Where a </w:t>
      </w:r>
      <w:r w:rsidR="00080AD2" w:rsidRPr="00D42794">
        <w:rPr>
          <w:spacing w:val="-4"/>
          <w:u w:color="F79646"/>
          <w:lang w:val="en-GB"/>
        </w:rPr>
        <w:t>panel process is in place, t</w:t>
      </w:r>
      <w:r w:rsidRPr="00D42794">
        <w:rPr>
          <w:spacing w:val="-4"/>
          <w:u w:color="F79646"/>
          <w:lang w:val="en-GB"/>
        </w:rPr>
        <w:t>he date of</w:t>
      </w:r>
      <w:r w:rsidR="00080AD2" w:rsidRPr="00D42794">
        <w:rPr>
          <w:spacing w:val="-4"/>
          <w:u w:color="F79646"/>
          <w:lang w:val="en-GB"/>
        </w:rPr>
        <w:t xml:space="preserve"> entry into Band A will be the date of the </w:t>
      </w:r>
      <w:r w:rsidRPr="00D42794">
        <w:rPr>
          <w:spacing w:val="-4"/>
          <w:u w:color="F79646"/>
          <w:lang w:val="en-GB"/>
        </w:rPr>
        <w:t xml:space="preserve">panel meeting approving the individual as being ready to move on into general needs </w:t>
      </w:r>
      <w:r w:rsidR="00080AD2" w:rsidRPr="00D42794">
        <w:rPr>
          <w:spacing w:val="-4"/>
          <w:u w:color="F79646"/>
          <w:lang w:val="en-GB"/>
        </w:rPr>
        <w:t xml:space="preserve">accommodation. </w:t>
      </w:r>
    </w:p>
    <w:p w14:paraId="229DD201" w14:textId="059A08DD" w:rsidR="00080AD2" w:rsidRPr="00D42794" w:rsidRDefault="00053120" w:rsidP="00053120">
      <w:pPr>
        <w:pStyle w:val="BodyA"/>
        <w:numPr>
          <w:ilvl w:val="1"/>
          <w:numId w:val="28"/>
        </w:numPr>
        <w:spacing w:line="276" w:lineRule="auto"/>
        <w:rPr>
          <w:lang w:val="en-GB"/>
        </w:rPr>
      </w:pPr>
      <w:r w:rsidRPr="00D42794">
        <w:rPr>
          <w:spacing w:val="-4"/>
          <w:u w:color="F79646"/>
          <w:lang w:val="en-GB"/>
        </w:rPr>
        <w:t>Where there is no panel process in place, the date of entry into Band A</w:t>
      </w:r>
      <w:r w:rsidR="00080AD2" w:rsidRPr="00D42794">
        <w:rPr>
          <w:spacing w:val="-4"/>
          <w:u w:color="F79646"/>
          <w:lang w:val="en-GB"/>
        </w:rPr>
        <w:t xml:space="preserve"> will be the date th</w:t>
      </w:r>
      <w:r w:rsidRPr="00D42794">
        <w:rPr>
          <w:spacing w:val="-4"/>
          <w:u w:color="F79646"/>
          <w:lang w:val="en-GB"/>
        </w:rPr>
        <w:t>e supported accommodation provider has assessed the individual as being ready to move on into general need accommodation.</w:t>
      </w:r>
    </w:p>
    <w:p w14:paraId="4230B677" w14:textId="2139DFE2" w:rsidR="0028221F" w:rsidRPr="00D42794" w:rsidRDefault="00095B11" w:rsidP="0038047B">
      <w:pPr>
        <w:pStyle w:val="BodyA"/>
        <w:numPr>
          <w:ilvl w:val="1"/>
          <w:numId w:val="28"/>
        </w:numPr>
        <w:spacing w:line="276" w:lineRule="auto"/>
        <w:rPr>
          <w:lang w:val="en-GB"/>
        </w:rPr>
      </w:pPr>
      <w:r w:rsidRPr="00D42794">
        <w:rPr>
          <w:lang w:val="en-GB"/>
        </w:rPr>
        <w:t xml:space="preserve">Any </w:t>
      </w:r>
      <w:r w:rsidR="006A24E2" w:rsidRPr="00D42794">
        <w:rPr>
          <w:lang w:val="en-GB"/>
        </w:rPr>
        <w:t xml:space="preserve">qualifying </w:t>
      </w:r>
      <w:r w:rsidR="007A4E19" w:rsidRPr="00D42794">
        <w:rPr>
          <w:lang w:val="en-GB"/>
        </w:rPr>
        <w:t xml:space="preserve">young </w:t>
      </w:r>
      <w:r w:rsidRPr="00D42794">
        <w:rPr>
          <w:lang w:val="en-GB"/>
        </w:rPr>
        <w:t>person meeting</w:t>
      </w:r>
      <w:r w:rsidR="007A4E19" w:rsidRPr="00D42794">
        <w:rPr>
          <w:lang w:val="en-GB"/>
        </w:rPr>
        <w:t xml:space="preserve"> this criteria who </w:t>
      </w:r>
      <w:r w:rsidRPr="00D42794">
        <w:rPr>
          <w:lang w:val="en-GB"/>
        </w:rPr>
        <w:t>is</w:t>
      </w:r>
      <w:r w:rsidR="007A4E19" w:rsidRPr="00D42794">
        <w:rPr>
          <w:lang w:val="en-GB"/>
        </w:rPr>
        <w:t xml:space="preserve"> </w:t>
      </w:r>
      <w:r w:rsidR="007A4E19" w:rsidRPr="00D42794">
        <w:rPr>
          <w:spacing w:val="-4"/>
          <w:u w:color="F79646"/>
          <w:lang w:val="en-GB"/>
        </w:rPr>
        <w:t xml:space="preserve">defined as a child in need </w:t>
      </w:r>
      <w:proofErr w:type="gramStart"/>
      <w:r w:rsidR="007A4E19" w:rsidRPr="00D42794">
        <w:rPr>
          <w:spacing w:val="-4"/>
          <w:u w:color="F79646"/>
          <w:lang w:val="en-GB"/>
        </w:rPr>
        <w:t>as a result of</w:t>
      </w:r>
      <w:proofErr w:type="gramEnd"/>
      <w:r w:rsidR="007A4E19" w:rsidRPr="00D42794">
        <w:rPr>
          <w:spacing w:val="-4"/>
          <w:u w:color="F79646"/>
          <w:lang w:val="en-GB"/>
        </w:rPr>
        <w:t xml:space="preserve"> a statutory assessment carried out in accordance with </w:t>
      </w:r>
      <w:r w:rsidR="007A4E19" w:rsidRPr="00D42794">
        <w:rPr>
          <w:spacing w:val="-4"/>
          <w:u w:color="F79646"/>
          <w:lang w:val="en-GB"/>
        </w:rPr>
        <w:lastRenderedPageBreak/>
        <w:t>Children Act 1989, section 17 by the local authority,</w:t>
      </w:r>
      <w:r w:rsidR="004809CF" w:rsidRPr="00D42794">
        <w:rPr>
          <w:spacing w:val="-4"/>
          <w:u w:color="F79646"/>
          <w:lang w:val="en-GB"/>
        </w:rPr>
        <w:t xml:space="preserve"> </w:t>
      </w:r>
      <w:r w:rsidR="007A4E19" w:rsidRPr="00D42794">
        <w:rPr>
          <w:spacing w:val="-4"/>
          <w:u w:color="F79646"/>
          <w:lang w:val="en-GB"/>
        </w:rPr>
        <w:t xml:space="preserve">will have their </w:t>
      </w:r>
      <w:r w:rsidR="00080AD2" w:rsidRPr="00D42794">
        <w:rPr>
          <w:spacing w:val="-4"/>
          <w:u w:color="F79646"/>
          <w:lang w:val="en-GB"/>
        </w:rPr>
        <w:t>date of entry into Band A</w:t>
      </w:r>
      <w:r w:rsidR="007A4E19" w:rsidRPr="00D42794">
        <w:rPr>
          <w:spacing w:val="-4"/>
          <w:u w:color="F79646"/>
          <w:lang w:val="en-GB"/>
        </w:rPr>
        <w:t xml:space="preserve"> backdated to the date they moved into the supported accommodation</w:t>
      </w:r>
      <w:r w:rsidR="004809CF" w:rsidRPr="00D42794">
        <w:rPr>
          <w:spacing w:val="-4"/>
          <w:u w:color="F79646"/>
          <w:lang w:val="en-GB"/>
        </w:rPr>
        <w:t xml:space="preserve"> / hostel</w:t>
      </w:r>
      <w:r w:rsidR="007A4E19" w:rsidRPr="00D42794">
        <w:rPr>
          <w:spacing w:val="-4"/>
          <w:u w:color="F79646"/>
          <w:lang w:val="en-GB"/>
        </w:rPr>
        <w:t>.</w:t>
      </w:r>
      <w:bookmarkEnd w:id="56"/>
      <w:r w:rsidRPr="00D42794">
        <w:rPr>
          <w:spacing w:val="-4"/>
          <w:u w:color="F79646"/>
          <w:lang w:val="en-GB"/>
        </w:rPr>
        <w:t xml:space="preserve"> </w:t>
      </w:r>
      <w:r w:rsidR="004809CF" w:rsidRPr="00D42794">
        <w:rPr>
          <w:spacing w:val="-4"/>
          <w:u w:color="F79646"/>
          <w:lang w:val="en-GB"/>
        </w:rPr>
        <w:t xml:space="preserve">  </w:t>
      </w:r>
      <w:r w:rsidR="007A4E19" w:rsidRPr="00D42794">
        <w:rPr>
          <w:spacing w:val="-4"/>
          <w:u w:color="F79646"/>
          <w:lang w:val="en-GB"/>
        </w:rPr>
        <w:t xml:space="preserve">   </w:t>
      </w:r>
    </w:p>
    <w:p w14:paraId="7A3260E2" w14:textId="77777777" w:rsidR="007D0A5E" w:rsidRPr="00D42794" w:rsidRDefault="007D0A5E" w:rsidP="003D663D">
      <w:pPr>
        <w:pStyle w:val="BodyA"/>
        <w:spacing w:line="276" w:lineRule="auto"/>
        <w:ind w:left="1856"/>
        <w:rPr>
          <w:lang w:val="en-GB"/>
        </w:rPr>
      </w:pPr>
    </w:p>
    <w:p w14:paraId="79BBBCF4" w14:textId="77777777" w:rsidR="00EA7D87" w:rsidRPr="00D42794" w:rsidRDefault="007D0A5E" w:rsidP="007C4AA2">
      <w:pPr>
        <w:pStyle w:val="BodyA"/>
        <w:spacing w:line="276" w:lineRule="auto"/>
        <w:ind w:left="720" w:hanging="720"/>
        <w:rPr>
          <w:lang w:val="en-GB"/>
        </w:rPr>
      </w:pPr>
      <w:r w:rsidRPr="00D42794">
        <w:rPr>
          <w:lang w:val="en-GB"/>
        </w:rPr>
        <w:t>4.2.4</w:t>
      </w:r>
      <w:r w:rsidRPr="00D42794">
        <w:rPr>
          <w:lang w:val="en-GB"/>
        </w:rPr>
        <w:tab/>
      </w:r>
      <w:r w:rsidR="001F1965" w:rsidRPr="00D42794">
        <w:rPr>
          <w:b/>
          <w:lang w:val="en-GB"/>
        </w:rPr>
        <w:t>Band B</w:t>
      </w:r>
      <w:r w:rsidR="001F1965" w:rsidRPr="00D42794">
        <w:rPr>
          <w:lang w:val="en-GB"/>
        </w:rPr>
        <w:t xml:space="preserve"> will consist of a</w:t>
      </w:r>
      <w:r w:rsidR="00BE32C1" w:rsidRPr="00D42794">
        <w:rPr>
          <w:lang w:val="en-GB"/>
        </w:rPr>
        <w:t xml:space="preserve">pplicants </w:t>
      </w:r>
      <w:r w:rsidR="006540C1" w:rsidRPr="00D42794">
        <w:rPr>
          <w:lang w:val="en-GB"/>
        </w:rPr>
        <w:t>entitled to a</w:t>
      </w:r>
      <w:r w:rsidR="008C14DB" w:rsidRPr="00D42794">
        <w:rPr>
          <w:lang w:val="en-GB"/>
        </w:rPr>
        <w:t xml:space="preserve"> </w:t>
      </w:r>
      <w:r w:rsidR="00885FB3" w:rsidRPr="00D42794">
        <w:rPr>
          <w:lang w:val="en-GB"/>
        </w:rPr>
        <w:t>reasonable preference for an allocation of social housing accommodation</w:t>
      </w:r>
      <w:r w:rsidR="004C0BD2" w:rsidRPr="00D42794">
        <w:rPr>
          <w:lang w:val="en-GB"/>
        </w:rPr>
        <w:t>. These applicants</w:t>
      </w:r>
      <w:r w:rsidR="00885FB3" w:rsidRPr="00D42794">
        <w:rPr>
          <w:lang w:val="en-GB"/>
        </w:rPr>
        <w:t xml:space="preserve"> are defined</w:t>
      </w:r>
      <w:r w:rsidR="008C14DB" w:rsidRPr="00D42794">
        <w:rPr>
          <w:lang w:val="en-GB"/>
        </w:rPr>
        <w:t xml:space="preserve"> for the purpose of this Policy</w:t>
      </w:r>
      <w:r w:rsidR="00885FB3" w:rsidRPr="00D42794">
        <w:rPr>
          <w:lang w:val="en-GB"/>
        </w:rPr>
        <w:t xml:space="preserve"> as persons who are:</w:t>
      </w:r>
    </w:p>
    <w:p w14:paraId="58C8D904" w14:textId="01B89D13" w:rsidR="001E2C0A" w:rsidRPr="00D42794" w:rsidRDefault="001E2C0A" w:rsidP="006C6F93">
      <w:pPr>
        <w:pStyle w:val="BodyA"/>
        <w:numPr>
          <w:ilvl w:val="0"/>
          <w:numId w:val="27"/>
        </w:numPr>
        <w:spacing w:line="276" w:lineRule="auto"/>
        <w:rPr>
          <w:lang w:val="en-GB"/>
        </w:rPr>
      </w:pPr>
      <w:r w:rsidRPr="00D42794">
        <w:rPr>
          <w:lang w:val="en-GB"/>
        </w:rPr>
        <w:t>Homeless, as defined by Housing Act 1996, Part 7, section 175, regardless of whether they have made an application for homelessness assistance</w:t>
      </w:r>
      <w:r w:rsidR="005E16A2" w:rsidRPr="00D42794">
        <w:rPr>
          <w:lang w:val="en-GB"/>
        </w:rPr>
        <w:t xml:space="preserve">, including those who are owed the </w:t>
      </w:r>
      <w:r w:rsidR="00507A9D" w:rsidRPr="00D42794">
        <w:rPr>
          <w:lang w:val="en-GB"/>
        </w:rPr>
        <w:t>S</w:t>
      </w:r>
      <w:r w:rsidR="005E16A2" w:rsidRPr="00D42794">
        <w:rPr>
          <w:lang w:val="en-GB"/>
        </w:rPr>
        <w:t xml:space="preserve">ection 189B initial duty owed to all eligible persons who are homeless, but are not owed the </w:t>
      </w:r>
      <w:r w:rsidR="00507A9D" w:rsidRPr="00D42794">
        <w:rPr>
          <w:lang w:val="en-GB"/>
        </w:rPr>
        <w:t>S</w:t>
      </w:r>
      <w:r w:rsidR="005E16A2" w:rsidRPr="00D42794">
        <w:rPr>
          <w:lang w:val="en-GB"/>
        </w:rPr>
        <w:t xml:space="preserve">ection 188 interim accommodation duty. </w:t>
      </w:r>
    </w:p>
    <w:p w14:paraId="324CCA69" w14:textId="71BC1D9C" w:rsidR="003B58A5" w:rsidRPr="00D42794" w:rsidRDefault="003B58A5" w:rsidP="006C6F93">
      <w:pPr>
        <w:pStyle w:val="BodyA"/>
        <w:numPr>
          <w:ilvl w:val="0"/>
          <w:numId w:val="27"/>
        </w:numPr>
        <w:spacing w:line="276" w:lineRule="auto"/>
        <w:rPr>
          <w:lang w:val="en-GB"/>
        </w:rPr>
      </w:pPr>
      <w:r w:rsidRPr="00D42794">
        <w:rPr>
          <w:lang w:val="en-GB"/>
        </w:rPr>
        <w:t>Owed a duty under Ho</w:t>
      </w:r>
      <w:r w:rsidR="002A654C" w:rsidRPr="00D42794">
        <w:rPr>
          <w:lang w:val="en-GB"/>
        </w:rPr>
        <w:t>u</w:t>
      </w:r>
      <w:r w:rsidRPr="00D42794">
        <w:rPr>
          <w:lang w:val="en-GB"/>
        </w:rPr>
        <w:t>sing Act 1996, Part</w:t>
      </w:r>
      <w:r w:rsidR="00EE1512" w:rsidRPr="00D42794">
        <w:rPr>
          <w:lang w:val="en-GB"/>
        </w:rPr>
        <w:t xml:space="preserve"> 7</w:t>
      </w:r>
      <w:r w:rsidRPr="00D42794">
        <w:rPr>
          <w:lang w:val="en-GB"/>
        </w:rPr>
        <w:t>, specifically, those who are:</w:t>
      </w:r>
    </w:p>
    <w:p w14:paraId="46FDFC08" w14:textId="45CD7230" w:rsidR="003B58A5" w:rsidRPr="00D42794" w:rsidRDefault="00D777D1" w:rsidP="006C6F93">
      <w:pPr>
        <w:pStyle w:val="BodyA"/>
        <w:numPr>
          <w:ilvl w:val="1"/>
          <w:numId w:val="27"/>
        </w:numPr>
        <w:spacing w:line="276" w:lineRule="auto"/>
        <w:rPr>
          <w:lang w:val="en-GB"/>
        </w:rPr>
      </w:pPr>
      <w:r w:rsidRPr="00D42794">
        <w:rPr>
          <w:lang w:val="en-GB"/>
        </w:rPr>
        <w:t>I</w:t>
      </w:r>
      <w:r w:rsidR="00885FB3" w:rsidRPr="00D42794">
        <w:rPr>
          <w:lang w:val="en-GB"/>
        </w:rPr>
        <w:t>ntentionally h</w:t>
      </w:r>
      <w:r w:rsidR="003B58A5" w:rsidRPr="00D42794">
        <w:rPr>
          <w:lang w:val="en-GB"/>
        </w:rPr>
        <w:t>omeless and</w:t>
      </w:r>
      <w:r w:rsidR="00885FB3" w:rsidRPr="00D42794">
        <w:rPr>
          <w:lang w:val="en-GB"/>
        </w:rPr>
        <w:t xml:space="preserve"> have a priority need for accommodation</w:t>
      </w:r>
      <w:r w:rsidR="003B58A5" w:rsidRPr="00D42794">
        <w:rPr>
          <w:lang w:val="en-GB"/>
        </w:rPr>
        <w:t xml:space="preserve">, owed the </w:t>
      </w:r>
      <w:r w:rsidR="00507A9D" w:rsidRPr="00D42794">
        <w:rPr>
          <w:lang w:val="en-GB"/>
        </w:rPr>
        <w:t>S</w:t>
      </w:r>
      <w:r w:rsidR="003B58A5" w:rsidRPr="00D42794">
        <w:rPr>
          <w:lang w:val="en-GB"/>
        </w:rPr>
        <w:t>ection 190 duty</w:t>
      </w:r>
      <w:r w:rsidR="00F673E0" w:rsidRPr="00D42794">
        <w:rPr>
          <w:lang w:val="en-GB"/>
        </w:rPr>
        <w:t>.</w:t>
      </w:r>
    </w:p>
    <w:p w14:paraId="472FA3D4" w14:textId="75A278DF" w:rsidR="003B58A5" w:rsidRPr="00D42794" w:rsidRDefault="003B58A5" w:rsidP="006C6F93">
      <w:pPr>
        <w:pStyle w:val="BodyA"/>
        <w:numPr>
          <w:ilvl w:val="1"/>
          <w:numId w:val="27"/>
        </w:numPr>
        <w:spacing w:line="276" w:lineRule="auto"/>
        <w:rPr>
          <w:lang w:val="en-GB"/>
        </w:rPr>
      </w:pPr>
      <w:r w:rsidRPr="00D42794">
        <w:rPr>
          <w:lang w:val="en-GB"/>
        </w:rPr>
        <w:t>Threatened with homelessness, owed the</w:t>
      </w:r>
      <w:r w:rsidR="001E2C0A" w:rsidRPr="00D42794">
        <w:rPr>
          <w:lang w:val="en-GB"/>
        </w:rPr>
        <w:t xml:space="preserve"> (prevention)</w:t>
      </w:r>
      <w:r w:rsidRPr="00D42794">
        <w:rPr>
          <w:lang w:val="en-GB"/>
        </w:rPr>
        <w:t xml:space="preserve"> </w:t>
      </w:r>
      <w:r w:rsidR="00507A9D" w:rsidRPr="00D42794">
        <w:rPr>
          <w:lang w:val="en-GB"/>
        </w:rPr>
        <w:t>S</w:t>
      </w:r>
      <w:r w:rsidR="00F673E0" w:rsidRPr="00D42794">
        <w:rPr>
          <w:lang w:val="en-GB"/>
        </w:rPr>
        <w:t>ection</w:t>
      </w:r>
      <w:r w:rsidRPr="00D42794">
        <w:rPr>
          <w:lang w:val="en-GB"/>
        </w:rPr>
        <w:t>19</w:t>
      </w:r>
      <w:r w:rsidR="004C0BD2" w:rsidRPr="00D42794">
        <w:rPr>
          <w:lang w:val="en-GB"/>
        </w:rPr>
        <w:t>5</w:t>
      </w:r>
      <w:r w:rsidRPr="00D42794">
        <w:rPr>
          <w:lang w:val="en-GB"/>
        </w:rPr>
        <w:t xml:space="preserve"> duty</w:t>
      </w:r>
      <w:r w:rsidR="00F673E0" w:rsidRPr="00D42794">
        <w:rPr>
          <w:lang w:val="en-GB"/>
        </w:rPr>
        <w:t>.</w:t>
      </w:r>
    </w:p>
    <w:p w14:paraId="09ACDE7A" w14:textId="29D2C78A" w:rsidR="0012283E" w:rsidRPr="00D42794" w:rsidRDefault="0012283E" w:rsidP="000F1FA7">
      <w:pPr>
        <w:pStyle w:val="BodyA"/>
        <w:numPr>
          <w:ilvl w:val="0"/>
          <w:numId w:val="27"/>
        </w:numPr>
        <w:spacing w:line="276" w:lineRule="auto"/>
        <w:rPr>
          <w:lang w:val="en-GB"/>
        </w:rPr>
      </w:pPr>
      <w:r w:rsidRPr="00D42794">
        <w:rPr>
          <w:lang w:val="en-GB"/>
        </w:rPr>
        <w:t>Occupying insanitary or overcrowded housing or otherwise living in unsatisfactory housing conditions</w:t>
      </w:r>
      <w:r w:rsidR="00553D29" w:rsidRPr="00D42794">
        <w:rPr>
          <w:lang w:val="en-GB"/>
        </w:rPr>
        <w:t>. The Environmental Protection Act 1990 (in relation to</w:t>
      </w:r>
      <w:r w:rsidR="00C137E8" w:rsidRPr="00D42794">
        <w:rPr>
          <w:lang w:val="en-GB"/>
        </w:rPr>
        <w:t xml:space="preserve"> </w:t>
      </w:r>
      <w:r w:rsidR="00553D29" w:rsidRPr="00D42794">
        <w:rPr>
          <w:lang w:val="en-GB"/>
        </w:rPr>
        <w:t>premises</w:t>
      </w:r>
      <w:r w:rsidR="00C137E8" w:rsidRPr="00D42794">
        <w:rPr>
          <w:lang w:val="en-GB"/>
        </w:rPr>
        <w:t xml:space="preserve"> which pose a statutory nuisance to the occupant</w:t>
      </w:r>
      <w:r w:rsidR="00553D29" w:rsidRPr="00D42794">
        <w:rPr>
          <w:lang w:val="en-GB"/>
        </w:rPr>
        <w:t xml:space="preserve">), Part 3, Housing Act 1985, Part 10 (relating to overcrowding) and the Housing Act 2004, Part 1 (relating to hazardous housing) will be taken account of by the </w:t>
      </w:r>
      <w:r w:rsidR="00EE69C4" w:rsidRPr="00D42794">
        <w:rPr>
          <w:lang w:val="en-GB"/>
        </w:rPr>
        <w:t>l</w:t>
      </w:r>
      <w:r w:rsidR="00553D29" w:rsidRPr="00D42794">
        <w:rPr>
          <w:lang w:val="en-GB"/>
        </w:rPr>
        <w:t xml:space="preserve">ocal </w:t>
      </w:r>
      <w:r w:rsidR="00EE69C4" w:rsidRPr="00D42794">
        <w:rPr>
          <w:lang w:val="en-GB"/>
        </w:rPr>
        <w:t>a</w:t>
      </w:r>
      <w:r w:rsidR="00553D29" w:rsidRPr="00D42794">
        <w:rPr>
          <w:lang w:val="en-GB"/>
        </w:rPr>
        <w:t>uthority when determining an applicant</w:t>
      </w:r>
      <w:r w:rsidR="00C137E8" w:rsidRPr="00D42794">
        <w:rPr>
          <w:lang w:val="en-GB"/>
        </w:rPr>
        <w:t>’</w:t>
      </w:r>
      <w:r w:rsidR="00553D29" w:rsidRPr="00D42794">
        <w:rPr>
          <w:lang w:val="en-GB"/>
        </w:rPr>
        <w:t xml:space="preserve">s housing conditions. </w:t>
      </w:r>
      <w:r w:rsidR="000F1FA7" w:rsidRPr="00D42794">
        <w:rPr>
          <w:lang w:val="en-GB"/>
        </w:rPr>
        <w:t>The following list is intended to be illustrative and in no way prescribed or definitive:</w:t>
      </w:r>
    </w:p>
    <w:p w14:paraId="47DF955C" w14:textId="02BAB40F" w:rsidR="00FC0D15" w:rsidRPr="00D42794" w:rsidRDefault="00FC0D15" w:rsidP="00C137E8">
      <w:pPr>
        <w:pStyle w:val="BodyA"/>
        <w:numPr>
          <w:ilvl w:val="1"/>
          <w:numId w:val="27"/>
        </w:numPr>
        <w:spacing w:line="276" w:lineRule="auto"/>
        <w:rPr>
          <w:lang w:val="en-GB"/>
        </w:rPr>
      </w:pPr>
      <w:r w:rsidRPr="00D42794">
        <w:rPr>
          <w:lang w:val="en-GB"/>
        </w:rPr>
        <w:t>Lacking a bathroom or kitchen</w:t>
      </w:r>
      <w:r w:rsidR="00C137E8" w:rsidRPr="00D42794">
        <w:rPr>
          <w:lang w:val="en-GB"/>
        </w:rPr>
        <w:t>, as verified by an Environmental Health Officer or equivalent.</w:t>
      </w:r>
    </w:p>
    <w:p w14:paraId="6771B63F" w14:textId="0EA5067A" w:rsidR="00FC0D15" w:rsidRPr="00D42794" w:rsidRDefault="00FC0D15" w:rsidP="00C137E8">
      <w:pPr>
        <w:pStyle w:val="BodyA"/>
        <w:numPr>
          <w:ilvl w:val="1"/>
          <w:numId w:val="27"/>
        </w:numPr>
        <w:spacing w:line="276" w:lineRule="auto"/>
        <w:rPr>
          <w:lang w:val="en-GB"/>
        </w:rPr>
      </w:pPr>
      <w:r w:rsidRPr="00D42794">
        <w:rPr>
          <w:lang w:val="en-GB"/>
        </w:rPr>
        <w:t>Lacking</w:t>
      </w:r>
      <w:r w:rsidR="00F673E0" w:rsidRPr="00D42794">
        <w:rPr>
          <w:lang w:val="en-GB"/>
        </w:rPr>
        <w:t xml:space="preserve"> an</w:t>
      </w:r>
      <w:r w:rsidRPr="00D42794">
        <w:rPr>
          <w:lang w:val="en-GB"/>
        </w:rPr>
        <w:t xml:space="preserve"> inside WC</w:t>
      </w:r>
      <w:r w:rsidR="00C137E8" w:rsidRPr="00D42794">
        <w:rPr>
          <w:lang w:val="en-GB"/>
        </w:rPr>
        <w:t>, verified by an Environmental Health Officer or equivalent.</w:t>
      </w:r>
    </w:p>
    <w:p w14:paraId="7892E0E2" w14:textId="31DE3E7E" w:rsidR="00073039" w:rsidRPr="00D42794" w:rsidRDefault="00FC0D15" w:rsidP="00C137E8">
      <w:pPr>
        <w:pStyle w:val="BodyA"/>
        <w:numPr>
          <w:ilvl w:val="1"/>
          <w:numId w:val="27"/>
        </w:numPr>
        <w:spacing w:line="276" w:lineRule="auto"/>
        <w:rPr>
          <w:lang w:val="en-GB"/>
        </w:rPr>
      </w:pPr>
      <w:r w:rsidRPr="00D42794">
        <w:rPr>
          <w:lang w:val="en-GB"/>
        </w:rPr>
        <w:t>Lacking cold or hot water supplies, electricity, gas, or adequate heating</w:t>
      </w:r>
      <w:r w:rsidR="00C137E8" w:rsidRPr="00D42794">
        <w:rPr>
          <w:lang w:val="en-GB"/>
        </w:rPr>
        <w:t>, as verified by an Environmental Health Officer or equivalent.</w:t>
      </w:r>
    </w:p>
    <w:p w14:paraId="664BBA5A" w14:textId="7D32742A" w:rsidR="00073039" w:rsidRPr="00D42794" w:rsidRDefault="00507A9D" w:rsidP="00073039">
      <w:pPr>
        <w:pStyle w:val="BodyA"/>
        <w:numPr>
          <w:ilvl w:val="1"/>
          <w:numId w:val="27"/>
        </w:numPr>
        <w:spacing w:line="276" w:lineRule="auto"/>
        <w:rPr>
          <w:color w:val="000000" w:themeColor="text1"/>
          <w:lang w:val="en-GB"/>
        </w:rPr>
      </w:pPr>
      <w:r w:rsidRPr="00D42794">
        <w:rPr>
          <w:lang w:val="en-GB"/>
        </w:rPr>
        <w:t>O</w:t>
      </w:r>
      <w:r w:rsidR="00073039" w:rsidRPr="00D42794">
        <w:rPr>
          <w:lang w:val="en-GB"/>
        </w:rPr>
        <w:t xml:space="preserve">vercrowded due to lacking </w:t>
      </w:r>
      <w:r w:rsidR="0070693E" w:rsidRPr="00D42794">
        <w:rPr>
          <w:lang w:val="en-GB"/>
        </w:rPr>
        <w:t>one</w:t>
      </w:r>
      <w:r w:rsidR="00073039" w:rsidRPr="00D42794">
        <w:rPr>
          <w:lang w:val="en-GB"/>
        </w:rPr>
        <w:t xml:space="preserve"> bedroom </w:t>
      </w:r>
      <w:r w:rsidR="00FF2357" w:rsidRPr="00D42794">
        <w:rPr>
          <w:lang w:val="en-GB"/>
        </w:rPr>
        <w:t xml:space="preserve">(detailed criteria for the assessment of overcrowding can be found in Appendix 5). </w:t>
      </w:r>
      <w:r w:rsidR="00073039" w:rsidRPr="00D42794">
        <w:rPr>
          <w:lang w:val="en-GB"/>
        </w:rPr>
        <w:t>For the purposes of determining overcrowding, an assessment will be made against the minimum room size for licensed HMOs (for licences issued after 01</w:t>
      </w:r>
      <w:r w:rsidR="00073039" w:rsidRPr="00D42794">
        <w:rPr>
          <w:vertAlign w:val="superscript"/>
          <w:lang w:val="en-GB"/>
        </w:rPr>
        <w:t>st</w:t>
      </w:r>
      <w:r w:rsidR="00073039" w:rsidRPr="00D42794">
        <w:rPr>
          <w:lang w:val="en-GB"/>
        </w:rPr>
        <w:t xml:space="preserve"> October 2018) or the UK Government’s Bedroom Standard for any other </w:t>
      </w:r>
      <w:r w:rsidR="00073039" w:rsidRPr="00D42794">
        <w:rPr>
          <w:color w:val="000000" w:themeColor="text1"/>
          <w:lang w:val="en-GB"/>
        </w:rPr>
        <w:t xml:space="preserve">type of dwelling, which allows a separate bedroom each for: </w:t>
      </w:r>
    </w:p>
    <w:p w14:paraId="41244BDA" w14:textId="77777777" w:rsidR="00B01E4A" w:rsidRPr="00D42794" w:rsidRDefault="00B01E4A" w:rsidP="00AF2619">
      <w:pPr>
        <w:pStyle w:val="ListParagraph"/>
        <w:numPr>
          <w:ilvl w:val="0"/>
          <w:numId w:val="57"/>
        </w:numPr>
        <w:spacing w:line="276" w:lineRule="auto"/>
        <w:rPr>
          <w:rFonts w:asciiTheme="minorHAnsi" w:hAnsiTheme="minorHAnsi"/>
          <w:sz w:val="22"/>
          <w:szCs w:val="22"/>
        </w:rPr>
      </w:pPr>
      <w:r w:rsidRPr="00D42794">
        <w:rPr>
          <w:rFonts w:asciiTheme="minorHAnsi" w:hAnsiTheme="minorHAnsi"/>
          <w:sz w:val="22"/>
          <w:szCs w:val="22"/>
        </w:rPr>
        <w:t xml:space="preserve">A married or cohabiting couple, </w:t>
      </w:r>
    </w:p>
    <w:p w14:paraId="287EC96E" w14:textId="77777777" w:rsidR="00B01E4A" w:rsidRPr="00D42794" w:rsidRDefault="00B01E4A" w:rsidP="00AF2619">
      <w:pPr>
        <w:pStyle w:val="ListParagraph"/>
        <w:numPr>
          <w:ilvl w:val="0"/>
          <w:numId w:val="57"/>
        </w:numPr>
        <w:spacing w:line="276" w:lineRule="auto"/>
        <w:rPr>
          <w:rFonts w:asciiTheme="minorHAnsi" w:hAnsiTheme="minorHAnsi"/>
          <w:sz w:val="22"/>
          <w:szCs w:val="22"/>
        </w:rPr>
      </w:pPr>
      <w:r w:rsidRPr="00D42794">
        <w:rPr>
          <w:rFonts w:asciiTheme="minorHAnsi" w:hAnsiTheme="minorHAnsi"/>
          <w:sz w:val="22"/>
          <w:szCs w:val="22"/>
        </w:rPr>
        <w:t>Adult aged 21 years or more,</w:t>
      </w:r>
    </w:p>
    <w:p w14:paraId="230255A2" w14:textId="77777777" w:rsidR="00B01E4A" w:rsidRPr="00D42794" w:rsidRDefault="00B01E4A" w:rsidP="00AF2619">
      <w:pPr>
        <w:pStyle w:val="ListParagraph"/>
        <w:numPr>
          <w:ilvl w:val="0"/>
          <w:numId w:val="57"/>
        </w:numPr>
        <w:spacing w:line="276" w:lineRule="auto"/>
        <w:rPr>
          <w:rFonts w:asciiTheme="minorHAnsi" w:hAnsiTheme="minorHAnsi"/>
          <w:sz w:val="22"/>
          <w:szCs w:val="22"/>
        </w:rPr>
      </w:pPr>
      <w:r w:rsidRPr="00D42794">
        <w:rPr>
          <w:rFonts w:asciiTheme="minorHAnsi" w:hAnsiTheme="minorHAnsi"/>
          <w:sz w:val="22"/>
          <w:szCs w:val="22"/>
        </w:rPr>
        <w:t>Pair of adolescents aged 10-20 years of the same gender,</w:t>
      </w:r>
    </w:p>
    <w:p w14:paraId="2B9BE512" w14:textId="77777777" w:rsidR="00B01E4A" w:rsidRPr="00D42794" w:rsidRDefault="00B01E4A" w:rsidP="00AF2619">
      <w:pPr>
        <w:pStyle w:val="ListParagraph"/>
        <w:numPr>
          <w:ilvl w:val="0"/>
          <w:numId w:val="57"/>
        </w:numPr>
        <w:spacing w:line="276" w:lineRule="auto"/>
        <w:rPr>
          <w:rFonts w:asciiTheme="minorHAnsi" w:hAnsiTheme="minorHAnsi"/>
          <w:sz w:val="22"/>
          <w:szCs w:val="22"/>
        </w:rPr>
      </w:pPr>
      <w:r w:rsidRPr="00D42794">
        <w:rPr>
          <w:rFonts w:asciiTheme="minorHAnsi" w:hAnsiTheme="minorHAnsi"/>
          <w:sz w:val="22"/>
          <w:szCs w:val="22"/>
        </w:rPr>
        <w:t>Pair of children aged under 10 years regardless of gender,</w:t>
      </w:r>
    </w:p>
    <w:p w14:paraId="16AFA661" w14:textId="1C608FFE" w:rsidR="00B01E4A" w:rsidRPr="00D42794" w:rsidRDefault="00B01E4A" w:rsidP="00AF2619">
      <w:pPr>
        <w:pStyle w:val="ListParagraph"/>
        <w:numPr>
          <w:ilvl w:val="0"/>
          <w:numId w:val="57"/>
        </w:numPr>
        <w:spacing w:line="276" w:lineRule="auto"/>
        <w:rPr>
          <w:rFonts w:asciiTheme="minorHAnsi" w:hAnsiTheme="minorHAnsi"/>
          <w:sz w:val="22"/>
          <w:szCs w:val="22"/>
        </w:rPr>
      </w:pPr>
      <w:r w:rsidRPr="00D42794">
        <w:rPr>
          <w:rFonts w:asciiTheme="minorHAnsi" w:hAnsiTheme="minorHAnsi"/>
          <w:sz w:val="22"/>
          <w:szCs w:val="22"/>
        </w:rPr>
        <w:t>An adolescent aged 10-20 years paired with a child aged under 10 years of the same gender,</w:t>
      </w:r>
    </w:p>
    <w:p w14:paraId="6B8E8B9C" w14:textId="77777777" w:rsidR="00B01E4A" w:rsidRPr="00D42794" w:rsidRDefault="00B01E4A" w:rsidP="00AF2619">
      <w:pPr>
        <w:pStyle w:val="ListParagraph"/>
        <w:numPr>
          <w:ilvl w:val="0"/>
          <w:numId w:val="57"/>
        </w:numPr>
        <w:spacing w:line="276" w:lineRule="auto"/>
        <w:rPr>
          <w:rFonts w:asciiTheme="minorHAnsi" w:hAnsiTheme="minorHAnsi"/>
          <w:sz w:val="22"/>
          <w:szCs w:val="22"/>
        </w:rPr>
      </w:pPr>
      <w:r w:rsidRPr="00D42794">
        <w:rPr>
          <w:rFonts w:asciiTheme="minorHAnsi" w:hAnsiTheme="minorHAnsi"/>
          <w:sz w:val="22"/>
          <w:szCs w:val="22"/>
        </w:rPr>
        <w:t>An unpaired adolescent aged 10-20 years,</w:t>
      </w:r>
    </w:p>
    <w:p w14:paraId="75D32AF7" w14:textId="3B2783B6" w:rsidR="00B01E4A" w:rsidRPr="00D42794" w:rsidRDefault="00B01E4A" w:rsidP="00AF2619">
      <w:pPr>
        <w:pStyle w:val="ListParagraph"/>
        <w:numPr>
          <w:ilvl w:val="0"/>
          <w:numId w:val="57"/>
        </w:numPr>
        <w:spacing w:line="276" w:lineRule="auto"/>
        <w:rPr>
          <w:rFonts w:asciiTheme="minorHAnsi" w:hAnsiTheme="minorHAnsi"/>
          <w:sz w:val="22"/>
          <w:szCs w:val="22"/>
        </w:rPr>
      </w:pPr>
      <w:r w:rsidRPr="00D42794">
        <w:rPr>
          <w:rFonts w:asciiTheme="minorHAnsi" w:hAnsiTheme="minorHAnsi"/>
          <w:sz w:val="22"/>
          <w:szCs w:val="22"/>
        </w:rPr>
        <w:t>An unpaired child aged under 10 years.</w:t>
      </w:r>
    </w:p>
    <w:p w14:paraId="3CA10B3E" w14:textId="0AF6D92A" w:rsidR="00033075" w:rsidRPr="00D42794" w:rsidRDefault="00033075" w:rsidP="00BB1107">
      <w:pPr>
        <w:pStyle w:val="BodyA"/>
        <w:numPr>
          <w:ilvl w:val="0"/>
          <w:numId w:val="57"/>
        </w:numPr>
        <w:spacing w:line="276" w:lineRule="auto"/>
        <w:rPr>
          <w:rFonts w:asciiTheme="minorHAnsi" w:hAnsiTheme="minorHAnsi"/>
          <w:lang w:val="en-GB"/>
        </w:rPr>
      </w:pPr>
      <w:r w:rsidRPr="00D42794">
        <w:rPr>
          <w:color w:val="000000" w:themeColor="text1"/>
          <w:lang w:val="en-GB"/>
        </w:rPr>
        <w:t xml:space="preserve">An unborn child will be included in the bedroom calculation from the point the MATB1 certificate is provided to confirm the pregnancy. The gender of the unborn child will not be taken into consideration until the birth of the child i.e. the child will be paired with another unpaired child </w:t>
      </w:r>
      <w:r w:rsidR="004C61A6" w:rsidRPr="00D42794">
        <w:rPr>
          <w:color w:val="000000" w:themeColor="text1"/>
          <w:lang w:val="en-GB"/>
        </w:rPr>
        <w:t xml:space="preserve">or unpaired adolescent </w:t>
      </w:r>
      <w:r w:rsidRPr="00D42794">
        <w:rPr>
          <w:color w:val="000000" w:themeColor="text1"/>
          <w:lang w:val="en-GB"/>
        </w:rPr>
        <w:t xml:space="preserve">regardless of gender until the birth. </w:t>
      </w:r>
    </w:p>
    <w:p w14:paraId="724E114A" w14:textId="77777777" w:rsidR="00454DE6" w:rsidRPr="00D42794" w:rsidRDefault="00454DE6" w:rsidP="00454DE6">
      <w:pPr>
        <w:pStyle w:val="BodyA"/>
        <w:numPr>
          <w:ilvl w:val="0"/>
          <w:numId w:val="57"/>
        </w:numPr>
        <w:spacing w:line="276" w:lineRule="auto"/>
        <w:rPr>
          <w:rFonts w:ascii="Arial" w:hAnsi="Arial" w:cs="Arial"/>
          <w:color w:val="auto"/>
          <w:lang w:val="en-GB"/>
        </w:rPr>
      </w:pPr>
      <w:r w:rsidRPr="00D42794">
        <w:rPr>
          <w:rFonts w:ascii="Arial" w:hAnsi="Arial" w:cs="Arial"/>
          <w:color w:val="auto"/>
          <w:lang w:val="en-GB"/>
        </w:rPr>
        <w:lastRenderedPageBreak/>
        <w:t>An adult or child who cannot share due to a disability or medical condition, or due to fostering arrangements being facilitated by the local authority.</w:t>
      </w:r>
    </w:p>
    <w:p w14:paraId="37FA3686" w14:textId="77777777" w:rsidR="00454DE6" w:rsidRPr="00D42794" w:rsidRDefault="00454DE6" w:rsidP="00454DE6">
      <w:pPr>
        <w:pStyle w:val="BodyA"/>
        <w:numPr>
          <w:ilvl w:val="0"/>
          <w:numId w:val="57"/>
        </w:numPr>
        <w:spacing w:line="276" w:lineRule="auto"/>
        <w:rPr>
          <w:rFonts w:ascii="Arial" w:hAnsi="Arial" w:cs="Arial"/>
          <w:color w:val="auto"/>
          <w:lang w:val="en-GB"/>
        </w:rPr>
      </w:pPr>
      <w:r w:rsidRPr="00D42794">
        <w:rPr>
          <w:rFonts w:ascii="Arial" w:hAnsi="Arial" w:cs="Arial"/>
          <w:color w:val="auto"/>
          <w:lang w:val="en-GB"/>
        </w:rPr>
        <w:t>An overnight carer for any usual household member, if the carer isn’t a usual household member.</w:t>
      </w:r>
    </w:p>
    <w:p w14:paraId="46803D67" w14:textId="77777777" w:rsidR="006F75F1" w:rsidRPr="00D42794" w:rsidRDefault="006F75F1" w:rsidP="00AF2619">
      <w:pPr>
        <w:pStyle w:val="ListParagraph"/>
        <w:numPr>
          <w:ilvl w:val="0"/>
          <w:numId w:val="57"/>
        </w:numPr>
        <w:spacing w:line="276" w:lineRule="auto"/>
        <w:rPr>
          <w:rFonts w:asciiTheme="minorHAnsi" w:hAnsiTheme="minorHAnsi"/>
          <w:sz w:val="22"/>
          <w:szCs w:val="22"/>
        </w:rPr>
      </w:pPr>
      <w:r w:rsidRPr="00D42794">
        <w:rPr>
          <w:rFonts w:asciiTheme="minorHAnsi" w:hAnsiTheme="minorHAnsi"/>
          <w:sz w:val="22"/>
          <w:szCs w:val="22"/>
        </w:rPr>
        <w:t xml:space="preserve">Due to the shortage of larger properties, applicants who are eligible for </w:t>
      </w:r>
      <w:proofErr w:type="gramStart"/>
      <w:r w:rsidRPr="00D42794">
        <w:rPr>
          <w:rFonts w:asciiTheme="minorHAnsi" w:hAnsiTheme="minorHAnsi"/>
          <w:sz w:val="22"/>
          <w:szCs w:val="22"/>
        </w:rPr>
        <w:t>four bedroom</w:t>
      </w:r>
      <w:proofErr w:type="gramEnd"/>
      <w:r w:rsidRPr="00D42794">
        <w:rPr>
          <w:rFonts w:asciiTheme="minorHAnsi" w:hAnsiTheme="minorHAnsi"/>
          <w:sz w:val="22"/>
          <w:szCs w:val="22"/>
        </w:rPr>
        <w:t xml:space="preserve"> properties may also be considered for larger </w:t>
      </w:r>
      <w:proofErr w:type="gramStart"/>
      <w:r w:rsidRPr="00D42794">
        <w:rPr>
          <w:rFonts w:asciiTheme="minorHAnsi" w:hAnsiTheme="minorHAnsi"/>
          <w:sz w:val="22"/>
          <w:szCs w:val="22"/>
        </w:rPr>
        <w:t>three bedroom</w:t>
      </w:r>
      <w:proofErr w:type="gramEnd"/>
      <w:r w:rsidRPr="00D42794">
        <w:rPr>
          <w:rFonts w:asciiTheme="minorHAnsi" w:hAnsiTheme="minorHAnsi"/>
          <w:sz w:val="22"/>
          <w:szCs w:val="22"/>
        </w:rPr>
        <w:t xml:space="preserve"> properties, for example a </w:t>
      </w:r>
      <w:proofErr w:type="gramStart"/>
      <w:r w:rsidRPr="00D42794">
        <w:rPr>
          <w:rFonts w:asciiTheme="minorHAnsi" w:hAnsiTheme="minorHAnsi"/>
          <w:sz w:val="22"/>
          <w:szCs w:val="22"/>
        </w:rPr>
        <w:t>three bedroom</w:t>
      </w:r>
      <w:proofErr w:type="gramEnd"/>
      <w:r w:rsidRPr="00D42794">
        <w:rPr>
          <w:rFonts w:asciiTheme="minorHAnsi" w:hAnsiTheme="minorHAnsi"/>
          <w:sz w:val="22"/>
          <w:szCs w:val="22"/>
        </w:rPr>
        <w:t xml:space="preserve"> property with two separate living rooms where one can </w:t>
      </w:r>
      <w:proofErr w:type="gramStart"/>
      <w:r w:rsidRPr="00D42794">
        <w:rPr>
          <w:rFonts w:asciiTheme="minorHAnsi" w:hAnsiTheme="minorHAnsi"/>
          <w:sz w:val="22"/>
          <w:szCs w:val="22"/>
        </w:rPr>
        <w:t>be considered to be</w:t>
      </w:r>
      <w:proofErr w:type="gramEnd"/>
      <w:r w:rsidRPr="00D42794">
        <w:rPr>
          <w:rFonts w:asciiTheme="minorHAnsi" w:hAnsiTheme="minorHAnsi"/>
          <w:sz w:val="22"/>
          <w:szCs w:val="22"/>
        </w:rPr>
        <w:t xml:space="preserve"> used as a bedroom.</w:t>
      </w:r>
    </w:p>
    <w:p w14:paraId="680C17CA" w14:textId="77777777" w:rsidR="000801F3" w:rsidRPr="00D42794" w:rsidRDefault="000801F3" w:rsidP="000801F3">
      <w:pPr>
        <w:pStyle w:val="ListParagraph"/>
        <w:numPr>
          <w:ilvl w:val="0"/>
          <w:numId w:val="57"/>
        </w:numPr>
        <w:rPr>
          <w:rFonts w:asciiTheme="minorHAnsi" w:hAnsiTheme="minorHAnsi"/>
          <w:sz w:val="22"/>
          <w:szCs w:val="22"/>
        </w:rPr>
      </w:pPr>
      <w:r w:rsidRPr="00D42794">
        <w:rPr>
          <w:rFonts w:asciiTheme="minorHAnsi" w:hAnsiTheme="minorHAnsi"/>
          <w:sz w:val="22"/>
          <w:szCs w:val="22"/>
        </w:rPr>
        <w:t>Approved foster carer who is between placements, but only for up to 52 weeks from the end of the last placement.</w:t>
      </w:r>
    </w:p>
    <w:p w14:paraId="75F4AE7D" w14:textId="7B7C92C5" w:rsidR="006F75F1" w:rsidRPr="00D42794" w:rsidRDefault="006F75F1" w:rsidP="00AF2619">
      <w:pPr>
        <w:pStyle w:val="ListParagraph"/>
        <w:numPr>
          <w:ilvl w:val="0"/>
          <w:numId w:val="57"/>
        </w:numPr>
        <w:spacing w:line="276" w:lineRule="auto"/>
        <w:rPr>
          <w:rFonts w:asciiTheme="minorHAnsi" w:hAnsiTheme="minorHAnsi"/>
          <w:sz w:val="22"/>
          <w:szCs w:val="22"/>
        </w:rPr>
      </w:pPr>
      <w:r w:rsidRPr="00D42794">
        <w:rPr>
          <w:rFonts w:asciiTheme="minorHAnsi" w:hAnsiTheme="minorHAnsi"/>
          <w:sz w:val="22"/>
          <w:szCs w:val="22"/>
        </w:rPr>
        <w:t xml:space="preserve">A second ground floor living room can be regarded as a </w:t>
      </w:r>
      <w:proofErr w:type="gramStart"/>
      <w:r w:rsidRPr="00D42794">
        <w:rPr>
          <w:rFonts w:asciiTheme="minorHAnsi" w:hAnsiTheme="minorHAnsi"/>
          <w:sz w:val="22"/>
          <w:szCs w:val="22"/>
        </w:rPr>
        <w:t>bedroom, and</w:t>
      </w:r>
      <w:proofErr w:type="gramEnd"/>
      <w:r w:rsidRPr="00D42794">
        <w:rPr>
          <w:rFonts w:asciiTheme="minorHAnsi" w:hAnsiTheme="minorHAnsi"/>
          <w:sz w:val="22"/>
          <w:szCs w:val="22"/>
        </w:rPr>
        <w:t xml:space="preserve"> included in the assessment of an applicant’s bedroom </w:t>
      </w:r>
      <w:r w:rsidR="009049FA" w:rsidRPr="00D42794">
        <w:rPr>
          <w:rFonts w:asciiTheme="minorHAnsi" w:hAnsiTheme="minorHAnsi"/>
          <w:sz w:val="22"/>
          <w:szCs w:val="22"/>
        </w:rPr>
        <w:t>need as</w:t>
      </w:r>
      <w:r w:rsidRPr="00D42794">
        <w:rPr>
          <w:rFonts w:asciiTheme="minorHAnsi" w:hAnsiTheme="minorHAnsi"/>
          <w:sz w:val="22"/>
          <w:szCs w:val="22"/>
        </w:rPr>
        <w:t xml:space="preserve"> such, except where the property has a through kitchen/lounge or kitchen/diner and only one other separate living room or the dividing wall between two living rooms has been substantially removed.  In considering the use of a room which could be used as a bedroom, regard will be given to whether the room has a fixed heating appliance with exposed flame which would make it unsuitable for use as a bedroom.</w:t>
      </w:r>
    </w:p>
    <w:p w14:paraId="682995A8" w14:textId="707D8F1B" w:rsidR="00007106" w:rsidRPr="00D42794" w:rsidRDefault="00007106" w:rsidP="00076DE2">
      <w:pPr>
        <w:pStyle w:val="BodyA"/>
        <w:numPr>
          <w:ilvl w:val="0"/>
          <w:numId w:val="57"/>
        </w:numPr>
        <w:spacing w:line="276" w:lineRule="auto"/>
        <w:rPr>
          <w:rFonts w:asciiTheme="minorHAnsi" w:hAnsiTheme="minorHAnsi"/>
          <w:lang w:val="en-GB"/>
        </w:rPr>
      </w:pPr>
      <w:r w:rsidRPr="00D42794">
        <w:rPr>
          <w:lang w:val="en-GB"/>
        </w:rPr>
        <w:t xml:space="preserve">Households assessed as needing one bedroom who are resident in either a bedsit or HMO (House of Multiple Occupation) will not meet the criteria for a priority on overcrowding grounds. </w:t>
      </w:r>
    </w:p>
    <w:p w14:paraId="774AFC4E" w14:textId="77777777" w:rsidR="00306F8C" w:rsidRPr="00D42794" w:rsidRDefault="00306F8C" w:rsidP="00306F8C">
      <w:pPr>
        <w:pStyle w:val="ListParagraph"/>
        <w:numPr>
          <w:ilvl w:val="0"/>
          <w:numId w:val="57"/>
        </w:numPr>
        <w:rPr>
          <w:rFonts w:asciiTheme="minorHAnsi" w:hAnsiTheme="minorHAnsi" w:cs="Arial Unicode MS"/>
          <w:color w:val="000000"/>
          <w:sz w:val="22"/>
          <w:szCs w:val="22"/>
          <w:u w:color="000000"/>
          <w:lang w:eastAsia="en-GB"/>
        </w:rPr>
      </w:pPr>
      <w:r w:rsidRPr="00D42794">
        <w:rPr>
          <w:rFonts w:asciiTheme="minorHAnsi" w:hAnsiTheme="minorHAnsi" w:cs="Arial Unicode MS"/>
          <w:color w:val="000000"/>
          <w:sz w:val="22"/>
          <w:szCs w:val="22"/>
          <w:u w:color="000000"/>
          <w:lang w:eastAsia="en-GB"/>
        </w:rPr>
        <w:t xml:space="preserve">Where gender identity is put forward as a reason for requiring an additional bedroom to be awarded outside the scope of the above criteria, cases will be assessed on a </w:t>
      </w:r>
      <w:proofErr w:type="gramStart"/>
      <w:r w:rsidRPr="00D42794">
        <w:rPr>
          <w:rFonts w:asciiTheme="minorHAnsi" w:hAnsiTheme="minorHAnsi" w:cs="Arial Unicode MS"/>
          <w:color w:val="000000"/>
          <w:sz w:val="22"/>
          <w:szCs w:val="22"/>
          <w:u w:color="000000"/>
          <w:lang w:eastAsia="en-GB"/>
        </w:rPr>
        <w:t>case by case</w:t>
      </w:r>
      <w:proofErr w:type="gramEnd"/>
      <w:r w:rsidRPr="00D42794">
        <w:rPr>
          <w:rFonts w:asciiTheme="minorHAnsi" w:hAnsiTheme="minorHAnsi" w:cs="Arial Unicode MS"/>
          <w:color w:val="000000"/>
          <w:sz w:val="22"/>
          <w:szCs w:val="22"/>
          <w:u w:color="000000"/>
          <w:lang w:eastAsia="en-GB"/>
        </w:rPr>
        <w:t xml:space="preserve"> basis. Consideration will be given to the </w:t>
      </w:r>
      <w:proofErr w:type="gramStart"/>
      <w:r w:rsidRPr="00D42794">
        <w:rPr>
          <w:rFonts w:asciiTheme="minorHAnsi" w:hAnsiTheme="minorHAnsi" w:cs="Arial Unicode MS"/>
          <w:color w:val="000000"/>
          <w:sz w:val="22"/>
          <w:szCs w:val="22"/>
          <w:u w:color="000000"/>
          <w:lang w:eastAsia="en-GB"/>
        </w:rPr>
        <w:t>particular circumstances</w:t>
      </w:r>
      <w:proofErr w:type="gramEnd"/>
      <w:r w:rsidRPr="00D42794">
        <w:rPr>
          <w:rFonts w:asciiTheme="minorHAnsi" w:hAnsiTheme="minorHAnsi" w:cs="Arial Unicode MS"/>
          <w:color w:val="000000"/>
          <w:sz w:val="22"/>
          <w:szCs w:val="22"/>
          <w:u w:color="000000"/>
          <w:lang w:eastAsia="en-GB"/>
        </w:rPr>
        <w:t xml:space="preserve"> in each case including evidence, which should be submitted to inform the decision, evidence may </w:t>
      </w:r>
      <w:proofErr w:type="gramStart"/>
      <w:r w:rsidRPr="00D42794">
        <w:rPr>
          <w:rFonts w:asciiTheme="minorHAnsi" w:hAnsiTheme="minorHAnsi" w:cs="Arial Unicode MS"/>
          <w:color w:val="000000"/>
          <w:sz w:val="22"/>
          <w:szCs w:val="22"/>
          <w:u w:color="000000"/>
          <w:lang w:eastAsia="en-GB"/>
        </w:rPr>
        <w:t>include, but</w:t>
      </w:r>
      <w:proofErr w:type="gramEnd"/>
      <w:r w:rsidRPr="00D42794">
        <w:rPr>
          <w:rFonts w:asciiTheme="minorHAnsi" w:hAnsiTheme="minorHAnsi" w:cs="Arial Unicode MS"/>
          <w:color w:val="000000"/>
          <w:sz w:val="22"/>
          <w:szCs w:val="22"/>
          <w:u w:color="000000"/>
          <w:lang w:eastAsia="en-GB"/>
        </w:rPr>
        <w:t xml:space="preserve"> is not limited to a gender recognition certificate for an adult age 18+, or for a child may include a letter of support from a Social Worker, medical professional, or member of school leadership team.</w:t>
      </w:r>
    </w:p>
    <w:p w14:paraId="766F7B0D" w14:textId="77777777" w:rsidR="00306F8C" w:rsidRPr="00D42794" w:rsidRDefault="00306F8C" w:rsidP="00780014">
      <w:pPr>
        <w:pStyle w:val="BodyA"/>
        <w:spacing w:line="276" w:lineRule="auto"/>
        <w:ind w:left="2885"/>
        <w:rPr>
          <w:rFonts w:asciiTheme="minorHAnsi" w:hAnsiTheme="minorHAnsi"/>
          <w:lang w:val="en-GB"/>
        </w:rPr>
      </w:pPr>
    </w:p>
    <w:p w14:paraId="55AB95CD" w14:textId="329EBC28" w:rsidR="00C137E8" w:rsidRPr="00D42794" w:rsidRDefault="00D656EB" w:rsidP="00C137E8">
      <w:pPr>
        <w:pStyle w:val="BodyA"/>
        <w:numPr>
          <w:ilvl w:val="1"/>
          <w:numId w:val="27"/>
        </w:numPr>
        <w:spacing w:line="276" w:lineRule="auto"/>
        <w:rPr>
          <w:lang w:val="en-GB"/>
        </w:rPr>
      </w:pPr>
      <w:r w:rsidRPr="00D42794">
        <w:rPr>
          <w:lang w:val="en-GB"/>
        </w:rPr>
        <w:t>Property in disrepair</w:t>
      </w:r>
      <w:r w:rsidR="00C137E8" w:rsidRPr="00D42794">
        <w:rPr>
          <w:lang w:val="en-GB"/>
        </w:rPr>
        <w:t>,</w:t>
      </w:r>
      <w:r w:rsidR="00F52B39" w:rsidRPr="00D42794">
        <w:rPr>
          <w:lang w:val="en-GB"/>
        </w:rPr>
        <w:t xml:space="preserve"> </w:t>
      </w:r>
      <w:r w:rsidR="00C137E8" w:rsidRPr="00D42794">
        <w:rPr>
          <w:lang w:val="en-GB"/>
        </w:rPr>
        <w:t xml:space="preserve">as verified by an Environmental Health Officer or equivalent. </w:t>
      </w:r>
    </w:p>
    <w:p w14:paraId="51A5605F" w14:textId="3B2D0C4D" w:rsidR="003D68E6" w:rsidRPr="00D42794" w:rsidRDefault="003D68E6" w:rsidP="00CC5CA9">
      <w:pPr>
        <w:pStyle w:val="BodyA"/>
        <w:numPr>
          <w:ilvl w:val="1"/>
          <w:numId w:val="27"/>
        </w:numPr>
        <w:spacing w:line="276" w:lineRule="auto"/>
        <w:rPr>
          <w:lang w:val="en-GB"/>
        </w:rPr>
      </w:pPr>
      <w:r w:rsidRPr="00D42794">
        <w:rPr>
          <w:lang w:val="en-GB"/>
        </w:rPr>
        <w:t>Under-occup</w:t>
      </w:r>
      <w:r w:rsidR="004D4352" w:rsidRPr="00D42794">
        <w:rPr>
          <w:lang w:val="en-GB"/>
        </w:rPr>
        <w:t>ying</w:t>
      </w:r>
      <w:r w:rsidR="000F1FA7" w:rsidRPr="00D42794">
        <w:rPr>
          <w:lang w:val="en-GB"/>
        </w:rPr>
        <w:t xml:space="preserve"> social rented housing</w:t>
      </w:r>
      <w:r w:rsidR="005E16A2" w:rsidRPr="00D42794">
        <w:rPr>
          <w:lang w:val="en-GB"/>
        </w:rPr>
        <w:t xml:space="preserve"> by one bedroom, as per the criteria </w:t>
      </w:r>
      <w:r w:rsidR="0002373C" w:rsidRPr="00D42794">
        <w:rPr>
          <w:lang w:val="en-GB"/>
        </w:rPr>
        <w:t>set out</w:t>
      </w:r>
      <w:r w:rsidR="005E16A2" w:rsidRPr="00D42794">
        <w:rPr>
          <w:lang w:val="en-GB"/>
        </w:rPr>
        <w:t xml:space="preserve"> above in </w:t>
      </w:r>
      <w:r w:rsidR="0002373C" w:rsidRPr="00D42794">
        <w:rPr>
          <w:lang w:val="en-GB"/>
        </w:rPr>
        <w:t>point d</w:t>
      </w:r>
      <w:r w:rsidR="004D4352" w:rsidRPr="00D42794">
        <w:rPr>
          <w:lang w:val="en-GB"/>
        </w:rPr>
        <w:t>.</w:t>
      </w:r>
    </w:p>
    <w:p w14:paraId="67CA622B" w14:textId="2FCA0545" w:rsidR="0012283E" w:rsidRPr="00D42794" w:rsidRDefault="0012283E" w:rsidP="006C6F93">
      <w:pPr>
        <w:pStyle w:val="BodyA"/>
        <w:numPr>
          <w:ilvl w:val="0"/>
          <w:numId w:val="27"/>
        </w:numPr>
        <w:spacing w:line="276" w:lineRule="auto"/>
        <w:rPr>
          <w:lang w:val="en-GB"/>
        </w:rPr>
      </w:pPr>
      <w:r w:rsidRPr="00D42794">
        <w:rPr>
          <w:lang w:val="en-GB"/>
        </w:rPr>
        <w:t>N</w:t>
      </w:r>
      <w:r w:rsidR="003B58A5" w:rsidRPr="00D42794">
        <w:rPr>
          <w:lang w:val="en-GB"/>
        </w:rPr>
        <w:t>eed</w:t>
      </w:r>
      <w:r w:rsidRPr="00D42794">
        <w:rPr>
          <w:lang w:val="en-GB"/>
        </w:rPr>
        <w:t>ing</w:t>
      </w:r>
      <w:r w:rsidR="003B58A5" w:rsidRPr="00D42794">
        <w:rPr>
          <w:lang w:val="en-GB"/>
        </w:rPr>
        <w:t xml:space="preserve"> to move</w:t>
      </w:r>
      <w:r w:rsidRPr="00D42794">
        <w:rPr>
          <w:lang w:val="en-GB"/>
        </w:rPr>
        <w:t xml:space="preserve"> on medical or welfare grounds (including grounds relating to a disability)</w:t>
      </w:r>
      <w:r w:rsidR="002A654C" w:rsidRPr="00D42794">
        <w:rPr>
          <w:lang w:val="en-GB"/>
        </w:rPr>
        <w:t>,</w:t>
      </w:r>
      <w:r w:rsidR="003D68E6" w:rsidRPr="00D42794">
        <w:rPr>
          <w:lang w:val="en-GB"/>
        </w:rPr>
        <w:t xml:space="preserve"> </w:t>
      </w:r>
      <w:r w:rsidR="00AD3212" w:rsidRPr="00D42794">
        <w:rPr>
          <w:lang w:val="en-GB"/>
        </w:rPr>
        <w:t>due to det</w:t>
      </w:r>
      <w:r w:rsidR="00791BBE" w:rsidRPr="00D42794">
        <w:rPr>
          <w:lang w:val="en-GB"/>
        </w:rPr>
        <w:t xml:space="preserve">rimental effects caused by present accommodation, either due to the location of the present accommodation and/or due to the physical conditions of that accommodation. </w:t>
      </w:r>
      <w:r w:rsidR="0044140F" w:rsidRPr="00D42794">
        <w:rPr>
          <w:lang w:val="en-GB"/>
        </w:rPr>
        <w:t>A</w:t>
      </w:r>
      <w:r w:rsidR="00E61827" w:rsidRPr="00D42794">
        <w:rPr>
          <w:lang w:val="en-GB"/>
        </w:rPr>
        <w:t>pplicants will be asked to provide evidence from a</w:t>
      </w:r>
      <w:r w:rsidR="00791BBE" w:rsidRPr="00D42794">
        <w:rPr>
          <w:lang w:val="en-GB"/>
        </w:rPr>
        <w:t xml:space="preserve"> health</w:t>
      </w:r>
      <w:r w:rsidR="00C07D00" w:rsidRPr="00D42794">
        <w:rPr>
          <w:lang w:val="en-GB"/>
        </w:rPr>
        <w:t>/mental health</w:t>
      </w:r>
      <w:r w:rsidR="00791BBE" w:rsidRPr="00D42794">
        <w:rPr>
          <w:lang w:val="en-GB"/>
        </w:rPr>
        <w:t xml:space="preserve"> or social care professional with direct knowledge of the applicant’s condition </w:t>
      </w:r>
      <w:r w:rsidR="0079432B" w:rsidRPr="00D42794">
        <w:rPr>
          <w:lang w:val="en-GB"/>
        </w:rPr>
        <w:t xml:space="preserve">for an opinion of the </w:t>
      </w:r>
      <w:r w:rsidR="000B52E7" w:rsidRPr="00D42794">
        <w:rPr>
          <w:lang w:val="en-GB"/>
        </w:rPr>
        <w:t>applicant’s</w:t>
      </w:r>
      <w:r w:rsidR="0079432B" w:rsidRPr="00D42794">
        <w:rPr>
          <w:lang w:val="en-GB"/>
        </w:rPr>
        <w:t xml:space="preserve"> health and the impact on their housing needs</w:t>
      </w:r>
      <w:r w:rsidR="004327DE" w:rsidRPr="00D42794">
        <w:rPr>
          <w:lang w:val="en-GB"/>
        </w:rPr>
        <w:t>, when evidence submitted by an applicant requires clarification on a point of accuracy or clarification of the prevailing circumstances of their condition</w:t>
      </w:r>
      <w:r w:rsidR="0079432B" w:rsidRPr="00D42794">
        <w:rPr>
          <w:lang w:val="en-GB"/>
        </w:rPr>
        <w:t xml:space="preserve">. </w:t>
      </w:r>
      <w:r w:rsidR="000B52E7" w:rsidRPr="00D42794">
        <w:rPr>
          <w:lang w:val="en-GB"/>
        </w:rPr>
        <w:t xml:space="preserve">The </w:t>
      </w:r>
      <w:r w:rsidR="00EE69C4" w:rsidRPr="00D42794">
        <w:rPr>
          <w:lang w:val="en-GB"/>
        </w:rPr>
        <w:t>l</w:t>
      </w:r>
      <w:r w:rsidR="000B52E7" w:rsidRPr="00D42794">
        <w:rPr>
          <w:lang w:val="en-GB"/>
        </w:rPr>
        <w:t xml:space="preserve">ocal </w:t>
      </w:r>
      <w:r w:rsidR="00EE69C4" w:rsidRPr="00D42794">
        <w:rPr>
          <w:lang w:val="en-GB"/>
        </w:rPr>
        <w:t>a</w:t>
      </w:r>
      <w:r w:rsidR="000B52E7" w:rsidRPr="00D42794">
        <w:rPr>
          <w:lang w:val="en-GB"/>
        </w:rPr>
        <w:t xml:space="preserve">uthority will consider whether an applicant’s needs could be met by providing aids and adaptations to the current home, to enable them to remain in their present accommodation. Once accommodation is allocated to a person with medical or welfare needs, their support and care needs will be assessed jointly by </w:t>
      </w:r>
      <w:r w:rsidR="000B52E7" w:rsidRPr="00D42794">
        <w:rPr>
          <w:lang w:val="en-GB"/>
        </w:rPr>
        <w:lastRenderedPageBreak/>
        <w:t xml:space="preserve">social services, housing support providers, NHS Trusts, and other relevant agencies. </w:t>
      </w:r>
      <w:r w:rsidR="00791BBE" w:rsidRPr="00D42794">
        <w:rPr>
          <w:lang w:val="en-GB"/>
        </w:rPr>
        <w:t xml:space="preserve">The following list </w:t>
      </w:r>
      <w:r w:rsidR="000B52E7" w:rsidRPr="00D42794">
        <w:rPr>
          <w:lang w:val="en-GB"/>
        </w:rPr>
        <w:t xml:space="preserve">is </w:t>
      </w:r>
      <w:r w:rsidR="00791BBE" w:rsidRPr="00D42794">
        <w:rPr>
          <w:lang w:val="en-GB"/>
        </w:rPr>
        <w:t>intended to be illustrative and in no way prescribed or definitive</w:t>
      </w:r>
      <w:r w:rsidR="002A654C" w:rsidRPr="00D42794">
        <w:rPr>
          <w:lang w:val="en-GB"/>
        </w:rPr>
        <w:t>:</w:t>
      </w:r>
    </w:p>
    <w:p w14:paraId="5A250A66" w14:textId="39993ABC" w:rsidR="003D68E6" w:rsidRPr="00D42794" w:rsidRDefault="003D68E6" w:rsidP="006C6F93">
      <w:pPr>
        <w:pStyle w:val="BodyA"/>
        <w:numPr>
          <w:ilvl w:val="1"/>
          <w:numId w:val="27"/>
        </w:numPr>
        <w:spacing w:line="276" w:lineRule="auto"/>
        <w:rPr>
          <w:lang w:val="en-GB"/>
        </w:rPr>
      </w:pPr>
      <w:r w:rsidRPr="00D42794">
        <w:rPr>
          <w:lang w:val="en-GB"/>
        </w:rPr>
        <w:t>A mental illness</w:t>
      </w:r>
      <w:r w:rsidR="00625676" w:rsidRPr="00D42794">
        <w:rPr>
          <w:lang w:val="en-GB"/>
        </w:rPr>
        <w:t xml:space="preserve">, including but </w:t>
      </w:r>
      <w:r w:rsidR="009E0C2A" w:rsidRPr="00D42794">
        <w:rPr>
          <w:lang w:val="en-GB"/>
        </w:rPr>
        <w:t xml:space="preserve">not </w:t>
      </w:r>
      <w:r w:rsidR="00625676" w:rsidRPr="00D42794">
        <w:rPr>
          <w:lang w:val="en-GB"/>
        </w:rPr>
        <w:t xml:space="preserve">limited </w:t>
      </w:r>
      <w:r w:rsidR="00033A95" w:rsidRPr="00D42794">
        <w:rPr>
          <w:lang w:val="en-GB"/>
        </w:rPr>
        <w:t xml:space="preserve">to, </w:t>
      </w:r>
      <w:r w:rsidR="0071511C" w:rsidRPr="00D42794">
        <w:rPr>
          <w:lang w:val="en-GB"/>
        </w:rPr>
        <w:t>a</w:t>
      </w:r>
      <w:r w:rsidR="00033A95" w:rsidRPr="00D42794">
        <w:rPr>
          <w:lang w:val="en-GB"/>
        </w:rPr>
        <w:t xml:space="preserve"> </w:t>
      </w:r>
      <w:r w:rsidR="0095072A" w:rsidRPr="00D42794">
        <w:rPr>
          <w:lang w:val="en-GB"/>
        </w:rPr>
        <w:t>household</w:t>
      </w:r>
      <w:r w:rsidR="0071511C" w:rsidRPr="00D42794">
        <w:rPr>
          <w:lang w:val="en-GB"/>
        </w:rPr>
        <w:t xml:space="preserve"> member of victims</w:t>
      </w:r>
      <w:r w:rsidR="00033A95" w:rsidRPr="00D42794">
        <w:rPr>
          <w:lang w:val="en-GB"/>
        </w:rPr>
        <w:t xml:space="preserve"> of domestic abuse who are suffering the effects of violence or threats of violence. </w:t>
      </w:r>
    </w:p>
    <w:p w14:paraId="5A0CD1C8" w14:textId="2852576A" w:rsidR="003D68E6" w:rsidRPr="00D42794" w:rsidRDefault="003D68E6" w:rsidP="006C6F93">
      <w:pPr>
        <w:pStyle w:val="BodyA"/>
        <w:numPr>
          <w:ilvl w:val="1"/>
          <w:numId w:val="27"/>
        </w:numPr>
        <w:spacing w:line="276" w:lineRule="auto"/>
        <w:rPr>
          <w:lang w:val="en-GB"/>
        </w:rPr>
      </w:pPr>
      <w:r w:rsidRPr="00D42794">
        <w:rPr>
          <w:lang w:val="en-GB"/>
        </w:rPr>
        <w:t>A physical or learning disability</w:t>
      </w:r>
      <w:r w:rsidR="000B52E7" w:rsidRPr="00D42794">
        <w:rPr>
          <w:lang w:val="en-GB"/>
        </w:rPr>
        <w:t xml:space="preserve"> of any member of the applicant’s household. </w:t>
      </w:r>
    </w:p>
    <w:p w14:paraId="38D8C09F" w14:textId="77777777" w:rsidR="003D68E6" w:rsidRPr="00D42794" w:rsidRDefault="003D68E6" w:rsidP="006C6F93">
      <w:pPr>
        <w:pStyle w:val="BodyA"/>
        <w:numPr>
          <w:ilvl w:val="1"/>
          <w:numId w:val="27"/>
        </w:numPr>
        <w:spacing w:line="276" w:lineRule="auto"/>
        <w:rPr>
          <w:lang w:val="en-GB"/>
        </w:rPr>
      </w:pPr>
      <w:r w:rsidRPr="00D42794">
        <w:rPr>
          <w:lang w:val="en-GB"/>
        </w:rPr>
        <w:t>Chronic or progressive medical conditions (e.g. MS, HIV/AIDS)</w:t>
      </w:r>
      <w:r w:rsidR="001131E4" w:rsidRPr="00D42794">
        <w:rPr>
          <w:lang w:val="en-GB"/>
        </w:rPr>
        <w:t>.</w:t>
      </w:r>
    </w:p>
    <w:p w14:paraId="6E625ADE" w14:textId="77777777" w:rsidR="003D68E6" w:rsidRPr="00D42794" w:rsidRDefault="00EE6646" w:rsidP="006C6F93">
      <w:pPr>
        <w:pStyle w:val="BodyA"/>
        <w:numPr>
          <w:ilvl w:val="1"/>
          <w:numId w:val="27"/>
        </w:numPr>
        <w:spacing w:line="276" w:lineRule="auto"/>
        <w:rPr>
          <w:lang w:val="en-GB"/>
        </w:rPr>
      </w:pPr>
      <w:r w:rsidRPr="00D42794">
        <w:rPr>
          <w:lang w:val="en-GB"/>
        </w:rPr>
        <w:t>Frailty</w:t>
      </w:r>
      <w:r w:rsidR="003D68E6" w:rsidRPr="00D42794">
        <w:rPr>
          <w:lang w:val="en-GB"/>
        </w:rPr>
        <w:t xml:space="preserve"> due to old age</w:t>
      </w:r>
      <w:r w:rsidR="001131E4" w:rsidRPr="00D42794">
        <w:rPr>
          <w:lang w:val="en-GB"/>
        </w:rPr>
        <w:t>.</w:t>
      </w:r>
    </w:p>
    <w:p w14:paraId="674491E4" w14:textId="77777777" w:rsidR="00D53F3E" w:rsidRPr="00D42794" w:rsidRDefault="003D68E6" w:rsidP="00D53F3E">
      <w:pPr>
        <w:pStyle w:val="BodyA"/>
        <w:numPr>
          <w:ilvl w:val="1"/>
          <w:numId w:val="27"/>
        </w:numPr>
        <w:spacing w:line="276" w:lineRule="auto"/>
        <w:rPr>
          <w:lang w:val="en-GB"/>
        </w:rPr>
      </w:pPr>
      <w:r w:rsidRPr="00D42794">
        <w:rPr>
          <w:lang w:val="en-GB"/>
        </w:rPr>
        <w:t>The need to give or receive care</w:t>
      </w:r>
      <w:r w:rsidR="001131E4" w:rsidRPr="00D42794">
        <w:rPr>
          <w:lang w:val="en-GB"/>
        </w:rPr>
        <w:t>.</w:t>
      </w:r>
    </w:p>
    <w:p w14:paraId="753295AA" w14:textId="1F641471" w:rsidR="00D53F3E" w:rsidRPr="00D42794" w:rsidRDefault="00D53F3E" w:rsidP="00D53F3E">
      <w:pPr>
        <w:pStyle w:val="BodyA"/>
        <w:numPr>
          <w:ilvl w:val="1"/>
          <w:numId w:val="27"/>
        </w:numPr>
        <w:spacing w:line="276" w:lineRule="auto"/>
        <w:rPr>
          <w:lang w:val="en-GB"/>
        </w:rPr>
      </w:pPr>
      <w:r w:rsidRPr="00D42794">
        <w:rPr>
          <w:lang w:val="en-GB"/>
        </w:rPr>
        <w:t>Victims of domestic abuse (defined as any incident or pattern of incidence of controlling, coercive, threatening behaviour, violence or abuse between those aged 16 or over who are, or have been, intimate partners or family members regardless of gender. The abuse can encompass, but is not limited to, psychological, physical, sexual, financial and emotional abuse), including those have been provided temporary protection in a refuge or other form of temporary accommodation.</w:t>
      </w:r>
    </w:p>
    <w:p w14:paraId="4329E41F" w14:textId="77777777" w:rsidR="003D68E6" w:rsidRPr="00D42794" w:rsidRDefault="003D68E6" w:rsidP="006C6F93">
      <w:pPr>
        <w:pStyle w:val="BodyA"/>
        <w:numPr>
          <w:ilvl w:val="1"/>
          <w:numId w:val="27"/>
        </w:numPr>
        <w:spacing w:line="276" w:lineRule="auto"/>
        <w:rPr>
          <w:lang w:val="en-GB"/>
        </w:rPr>
      </w:pPr>
      <w:r w:rsidRPr="00D42794">
        <w:rPr>
          <w:lang w:val="en-GB"/>
        </w:rPr>
        <w:t>The need to recover from the effects of violence (including racial attacks) or threats of violence, or physical, emotional or sexual abuse</w:t>
      </w:r>
      <w:r w:rsidR="001131E4" w:rsidRPr="00D42794">
        <w:rPr>
          <w:lang w:val="en-GB"/>
        </w:rPr>
        <w:t>.</w:t>
      </w:r>
    </w:p>
    <w:p w14:paraId="39215CEB" w14:textId="77777777" w:rsidR="003D68E6" w:rsidRPr="00D42794" w:rsidRDefault="001131E4" w:rsidP="006C6F93">
      <w:pPr>
        <w:pStyle w:val="BodyA"/>
        <w:numPr>
          <w:ilvl w:val="1"/>
          <w:numId w:val="27"/>
        </w:numPr>
        <w:spacing w:line="276" w:lineRule="auto"/>
        <w:rPr>
          <w:lang w:val="en-GB"/>
        </w:rPr>
      </w:pPr>
      <w:r w:rsidRPr="00D42794">
        <w:rPr>
          <w:lang w:val="en-GB"/>
        </w:rPr>
        <w:t>A r</w:t>
      </w:r>
      <w:r w:rsidR="00FC6272" w:rsidRPr="00D42794">
        <w:rPr>
          <w:lang w:val="en-GB"/>
        </w:rPr>
        <w:t>estricted a</w:t>
      </w:r>
      <w:r w:rsidR="003D68E6" w:rsidRPr="00D42794">
        <w:rPr>
          <w:lang w:val="en-GB"/>
        </w:rPr>
        <w:t>bility to fend for self</w:t>
      </w:r>
      <w:r w:rsidRPr="00D42794">
        <w:rPr>
          <w:lang w:val="en-GB"/>
        </w:rPr>
        <w:t>.</w:t>
      </w:r>
    </w:p>
    <w:p w14:paraId="4FF66D2D" w14:textId="44887B8B" w:rsidR="00FC6272" w:rsidRPr="00D42794" w:rsidRDefault="00FC6272" w:rsidP="006C6F93">
      <w:pPr>
        <w:pStyle w:val="BodyA"/>
        <w:numPr>
          <w:ilvl w:val="1"/>
          <w:numId w:val="27"/>
        </w:numPr>
        <w:spacing w:line="276" w:lineRule="auto"/>
        <w:rPr>
          <w:lang w:val="en-GB"/>
        </w:rPr>
      </w:pPr>
      <w:r w:rsidRPr="00D42794">
        <w:rPr>
          <w:lang w:val="en-GB"/>
        </w:rPr>
        <w:t>Experiencing or at risk of abuse, harm or self-neglect</w:t>
      </w:r>
      <w:r w:rsidR="00D53F3E" w:rsidRPr="00D42794">
        <w:rPr>
          <w:lang w:val="en-GB"/>
        </w:rPr>
        <w:t xml:space="preserve"> from others or from self.</w:t>
      </w:r>
    </w:p>
    <w:p w14:paraId="3BC72DF7" w14:textId="77777777" w:rsidR="003D68E6" w:rsidRPr="00D42794" w:rsidRDefault="003D68E6" w:rsidP="006C6F93">
      <w:pPr>
        <w:pStyle w:val="BodyA"/>
        <w:numPr>
          <w:ilvl w:val="1"/>
          <w:numId w:val="27"/>
        </w:numPr>
        <w:spacing w:line="276" w:lineRule="auto"/>
        <w:rPr>
          <w:lang w:val="en-GB"/>
        </w:rPr>
      </w:pPr>
      <w:r w:rsidRPr="00D42794">
        <w:rPr>
          <w:lang w:val="en-GB"/>
        </w:rPr>
        <w:t>Young people at risk</w:t>
      </w:r>
      <w:r w:rsidR="001131E4" w:rsidRPr="00D42794">
        <w:rPr>
          <w:lang w:val="en-GB"/>
        </w:rPr>
        <w:t>.</w:t>
      </w:r>
    </w:p>
    <w:p w14:paraId="633B35AB" w14:textId="77777777" w:rsidR="003D68E6" w:rsidRPr="00D42794" w:rsidRDefault="003D68E6" w:rsidP="006C6F93">
      <w:pPr>
        <w:pStyle w:val="BodyA"/>
        <w:numPr>
          <w:ilvl w:val="1"/>
          <w:numId w:val="27"/>
        </w:numPr>
        <w:spacing w:line="276" w:lineRule="auto"/>
        <w:rPr>
          <w:lang w:val="en-GB"/>
        </w:rPr>
      </w:pPr>
      <w:r w:rsidRPr="00D42794">
        <w:rPr>
          <w:lang w:val="en-GB"/>
        </w:rPr>
        <w:t>People with behavioural difficulties</w:t>
      </w:r>
      <w:r w:rsidR="001131E4" w:rsidRPr="00D42794">
        <w:rPr>
          <w:lang w:val="en-GB"/>
        </w:rPr>
        <w:t>.</w:t>
      </w:r>
    </w:p>
    <w:p w14:paraId="7186D243" w14:textId="77777777" w:rsidR="003D68E6" w:rsidRPr="00D42794" w:rsidRDefault="003D68E6" w:rsidP="006C6F93">
      <w:pPr>
        <w:pStyle w:val="BodyA"/>
        <w:numPr>
          <w:ilvl w:val="1"/>
          <w:numId w:val="27"/>
        </w:numPr>
        <w:spacing w:line="276" w:lineRule="auto"/>
        <w:rPr>
          <w:lang w:val="en-GB"/>
        </w:rPr>
      </w:pPr>
      <w:r w:rsidRPr="00D42794">
        <w:rPr>
          <w:lang w:val="en-GB"/>
        </w:rPr>
        <w:t>Need adapted housing and/or extra facilities, bedroom or bathroom</w:t>
      </w:r>
      <w:r w:rsidR="001131E4" w:rsidRPr="00D42794">
        <w:rPr>
          <w:lang w:val="en-GB"/>
        </w:rPr>
        <w:t>.</w:t>
      </w:r>
    </w:p>
    <w:p w14:paraId="5C3D38D1" w14:textId="29A5B117" w:rsidR="003D68E6" w:rsidRPr="00D42794" w:rsidRDefault="003D68E6" w:rsidP="006C6F93">
      <w:pPr>
        <w:pStyle w:val="BodyA"/>
        <w:numPr>
          <w:ilvl w:val="1"/>
          <w:numId w:val="27"/>
        </w:numPr>
        <w:spacing w:line="276" w:lineRule="auto"/>
        <w:rPr>
          <w:lang w:val="en-GB"/>
        </w:rPr>
      </w:pPr>
      <w:r w:rsidRPr="00D42794">
        <w:rPr>
          <w:lang w:val="en-GB"/>
        </w:rPr>
        <w:t xml:space="preserve">Need improved heating (on medical </w:t>
      </w:r>
      <w:r w:rsidR="004327DE" w:rsidRPr="00D42794">
        <w:rPr>
          <w:lang w:val="en-GB"/>
        </w:rPr>
        <w:t>and/</w:t>
      </w:r>
      <w:r w:rsidR="00CC7DF9" w:rsidRPr="00D42794">
        <w:rPr>
          <w:lang w:val="en-GB"/>
        </w:rPr>
        <w:t xml:space="preserve">or social care </w:t>
      </w:r>
      <w:r w:rsidRPr="00D42794">
        <w:rPr>
          <w:lang w:val="en-GB"/>
        </w:rPr>
        <w:t>grounds)</w:t>
      </w:r>
      <w:r w:rsidR="001131E4" w:rsidRPr="00D42794">
        <w:rPr>
          <w:lang w:val="en-GB"/>
        </w:rPr>
        <w:t>.</w:t>
      </w:r>
    </w:p>
    <w:p w14:paraId="33B99A18" w14:textId="5A16E7A4" w:rsidR="003D68E6" w:rsidRPr="00D42794" w:rsidRDefault="003D68E6" w:rsidP="006C6F93">
      <w:pPr>
        <w:pStyle w:val="BodyA"/>
        <w:numPr>
          <w:ilvl w:val="1"/>
          <w:numId w:val="27"/>
        </w:numPr>
        <w:spacing w:line="276" w:lineRule="auto"/>
        <w:rPr>
          <w:lang w:val="en-GB"/>
        </w:rPr>
      </w:pPr>
      <w:r w:rsidRPr="00D42794">
        <w:rPr>
          <w:lang w:val="en-GB"/>
        </w:rPr>
        <w:t>Need sheltered housing (on medical</w:t>
      </w:r>
      <w:r w:rsidR="00CC7DF9" w:rsidRPr="00D42794">
        <w:rPr>
          <w:lang w:val="en-GB"/>
        </w:rPr>
        <w:t xml:space="preserve"> </w:t>
      </w:r>
      <w:r w:rsidR="004327DE" w:rsidRPr="00D42794">
        <w:rPr>
          <w:lang w:val="en-GB"/>
        </w:rPr>
        <w:t>and/</w:t>
      </w:r>
      <w:r w:rsidR="00CC7DF9" w:rsidRPr="00D42794">
        <w:rPr>
          <w:lang w:val="en-GB"/>
        </w:rPr>
        <w:t>or social care</w:t>
      </w:r>
      <w:r w:rsidRPr="00D42794">
        <w:rPr>
          <w:lang w:val="en-GB"/>
        </w:rPr>
        <w:t xml:space="preserve"> grounds)</w:t>
      </w:r>
      <w:r w:rsidR="001131E4" w:rsidRPr="00D42794">
        <w:rPr>
          <w:lang w:val="en-GB"/>
        </w:rPr>
        <w:t>.</w:t>
      </w:r>
    </w:p>
    <w:p w14:paraId="72596155" w14:textId="35F00FAD" w:rsidR="003D68E6" w:rsidRPr="00D42794" w:rsidRDefault="003D68E6" w:rsidP="006C6F93">
      <w:pPr>
        <w:pStyle w:val="BodyA"/>
        <w:numPr>
          <w:ilvl w:val="1"/>
          <w:numId w:val="27"/>
        </w:numPr>
        <w:spacing w:line="276" w:lineRule="auto"/>
        <w:rPr>
          <w:lang w:val="en-GB"/>
        </w:rPr>
      </w:pPr>
      <w:r w:rsidRPr="00D42794">
        <w:rPr>
          <w:lang w:val="en-GB"/>
        </w:rPr>
        <w:t xml:space="preserve">Need ground floor accommodation (on medical </w:t>
      </w:r>
      <w:r w:rsidR="004327DE" w:rsidRPr="00D42794">
        <w:rPr>
          <w:lang w:val="en-GB"/>
        </w:rPr>
        <w:t xml:space="preserve">and/or </w:t>
      </w:r>
      <w:r w:rsidR="00CC7DF9" w:rsidRPr="00D42794">
        <w:rPr>
          <w:lang w:val="en-GB"/>
        </w:rPr>
        <w:t xml:space="preserve">social care </w:t>
      </w:r>
      <w:r w:rsidRPr="00D42794">
        <w:rPr>
          <w:lang w:val="en-GB"/>
        </w:rPr>
        <w:t>grounds)</w:t>
      </w:r>
      <w:r w:rsidR="001131E4" w:rsidRPr="00D42794">
        <w:rPr>
          <w:lang w:val="en-GB"/>
        </w:rPr>
        <w:t>.</w:t>
      </w:r>
    </w:p>
    <w:p w14:paraId="69F7F92E" w14:textId="77777777" w:rsidR="003D68E6" w:rsidRPr="00D42794" w:rsidRDefault="003D68E6" w:rsidP="006C6F93">
      <w:pPr>
        <w:pStyle w:val="BodyA"/>
        <w:numPr>
          <w:ilvl w:val="1"/>
          <w:numId w:val="27"/>
        </w:numPr>
        <w:spacing w:line="276" w:lineRule="auto"/>
        <w:rPr>
          <w:lang w:val="en-GB"/>
        </w:rPr>
      </w:pPr>
      <w:r w:rsidRPr="00D42794">
        <w:rPr>
          <w:lang w:val="en-GB"/>
        </w:rPr>
        <w:t>Need to be near friends/relatives or medical</w:t>
      </w:r>
      <w:r w:rsidR="00CC7DF9" w:rsidRPr="00D42794">
        <w:rPr>
          <w:lang w:val="en-GB"/>
        </w:rPr>
        <w:t>/social care</w:t>
      </w:r>
      <w:r w:rsidRPr="00D42794">
        <w:rPr>
          <w:lang w:val="en-GB"/>
        </w:rPr>
        <w:t xml:space="preserve"> facilities on medical </w:t>
      </w:r>
      <w:r w:rsidR="00CC7DF9" w:rsidRPr="00D42794">
        <w:rPr>
          <w:lang w:val="en-GB"/>
        </w:rPr>
        <w:t xml:space="preserve">or social care </w:t>
      </w:r>
      <w:r w:rsidRPr="00D42794">
        <w:rPr>
          <w:lang w:val="en-GB"/>
        </w:rPr>
        <w:t>grounds</w:t>
      </w:r>
      <w:r w:rsidR="001131E4" w:rsidRPr="00D42794">
        <w:rPr>
          <w:lang w:val="en-GB"/>
        </w:rPr>
        <w:t>.</w:t>
      </w:r>
    </w:p>
    <w:p w14:paraId="691F4AED" w14:textId="683260E7" w:rsidR="00436EB0" w:rsidRPr="00D42794" w:rsidRDefault="00436EB0" w:rsidP="006C6F93">
      <w:pPr>
        <w:pStyle w:val="BodyA"/>
        <w:numPr>
          <w:ilvl w:val="1"/>
          <w:numId w:val="27"/>
        </w:numPr>
        <w:spacing w:line="276" w:lineRule="auto"/>
        <w:rPr>
          <w:lang w:val="en-GB"/>
        </w:rPr>
      </w:pPr>
      <w:r w:rsidRPr="00D42794">
        <w:rPr>
          <w:lang w:val="en-GB"/>
        </w:rPr>
        <w:t>Need to move following hospitalisation or long</w:t>
      </w:r>
      <w:r w:rsidR="003E4077" w:rsidRPr="00D42794">
        <w:rPr>
          <w:lang w:val="en-GB"/>
        </w:rPr>
        <w:t>-</w:t>
      </w:r>
      <w:r w:rsidRPr="00D42794">
        <w:rPr>
          <w:lang w:val="en-GB"/>
        </w:rPr>
        <w:t xml:space="preserve">term care on medical </w:t>
      </w:r>
      <w:r w:rsidR="004327DE" w:rsidRPr="00D42794">
        <w:rPr>
          <w:lang w:val="en-GB"/>
        </w:rPr>
        <w:t>and/</w:t>
      </w:r>
      <w:r w:rsidR="00CC7DF9" w:rsidRPr="00D42794">
        <w:rPr>
          <w:lang w:val="en-GB"/>
        </w:rPr>
        <w:t xml:space="preserve">or social care </w:t>
      </w:r>
      <w:r w:rsidRPr="00D42794">
        <w:rPr>
          <w:lang w:val="en-GB"/>
        </w:rPr>
        <w:t>grounds</w:t>
      </w:r>
      <w:r w:rsidR="001131E4" w:rsidRPr="00D42794">
        <w:rPr>
          <w:lang w:val="en-GB"/>
        </w:rPr>
        <w:t>.</w:t>
      </w:r>
    </w:p>
    <w:p w14:paraId="05672D79" w14:textId="77777777" w:rsidR="002A654C" w:rsidRPr="00D42794" w:rsidRDefault="00422131" w:rsidP="006C6F93">
      <w:pPr>
        <w:pStyle w:val="BodyA"/>
        <w:numPr>
          <w:ilvl w:val="1"/>
          <w:numId w:val="27"/>
        </w:numPr>
        <w:spacing w:line="276" w:lineRule="auto"/>
        <w:rPr>
          <w:lang w:val="en-GB"/>
        </w:rPr>
      </w:pPr>
      <w:r w:rsidRPr="00D42794">
        <w:rPr>
          <w:lang w:val="en-GB"/>
        </w:rPr>
        <w:t>Moving on from drug or alcohol recovery programme</w:t>
      </w:r>
      <w:r w:rsidR="001131E4" w:rsidRPr="00D42794">
        <w:rPr>
          <w:lang w:val="en-GB"/>
        </w:rPr>
        <w:t>.</w:t>
      </w:r>
    </w:p>
    <w:p w14:paraId="32705159" w14:textId="5095839A" w:rsidR="006A24E2" w:rsidRPr="00D42794" w:rsidRDefault="00574AB1" w:rsidP="00B56FDA">
      <w:pPr>
        <w:pStyle w:val="BodyA"/>
        <w:numPr>
          <w:ilvl w:val="1"/>
          <w:numId w:val="27"/>
        </w:numPr>
        <w:spacing w:line="276" w:lineRule="auto"/>
        <w:rPr>
          <w:color w:val="000000" w:themeColor="text1"/>
          <w:lang w:val="en-GB"/>
        </w:rPr>
      </w:pPr>
      <w:r w:rsidRPr="00D42794">
        <w:rPr>
          <w:lang w:val="en-GB"/>
        </w:rPr>
        <w:t xml:space="preserve">Moving </w:t>
      </w:r>
      <w:r w:rsidR="00FC6272" w:rsidRPr="00D42794">
        <w:rPr>
          <w:lang w:val="en-GB"/>
        </w:rPr>
        <w:t>o</w:t>
      </w:r>
      <w:r w:rsidRPr="00D42794">
        <w:rPr>
          <w:lang w:val="en-GB"/>
        </w:rPr>
        <w:t>n from short-term supported housing and hostel</w:t>
      </w:r>
      <w:r w:rsidR="0028221F" w:rsidRPr="00D42794">
        <w:rPr>
          <w:lang w:val="en-GB"/>
        </w:rPr>
        <w:t xml:space="preserve"> provision</w:t>
      </w:r>
      <w:r w:rsidR="006A24E2" w:rsidRPr="00D42794">
        <w:rPr>
          <w:lang w:val="en-GB"/>
        </w:rPr>
        <w:t xml:space="preserve"> including specialist accommodation for those with mental health issues, where</w:t>
      </w:r>
      <w:r w:rsidR="00AC4BF4" w:rsidRPr="00D42794">
        <w:rPr>
          <w:lang w:val="en-GB"/>
        </w:rPr>
        <w:t xml:space="preserve"> the applicant is ready to move on to general needs accommodation</w:t>
      </w:r>
      <w:r w:rsidR="006A24E2" w:rsidRPr="00D42794">
        <w:rPr>
          <w:lang w:val="en-GB"/>
        </w:rPr>
        <w:t>,</w:t>
      </w:r>
      <w:r w:rsidR="0028221F" w:rsidRPr="00D42794">
        <w:rPr>
          <w:lang w:val="en-GB"/>
        </w:rPr>
        <w:t xml:space="preserve"> </w:t>
      </w:r>
      <w:r w:rsidR="006A24E2" w:rsidRPr="00D42794">
        <w:rPr>
          <w:lang w:val="en-GB"/>
        </w:rPr>
        <w:t>being:</w:t>
      </w:r>
    </w:p>
    <w:p w14:paraId="04B47AD0" w14:textId="57534DCD" w:rsidR="00E13B9C" w:rsidRPr="00D42794" w:rsidRDefault="004809CF" w:rsidP="00076DE2">
      <w:pPr>
        <w:pStyle w:val="ListParagraph"/>
        <w:numPr>
          <w:ilvl w:val="2"/>
          <w:numId w:val="27"/>
        </w:numPr>
      </w:pPr>
      <w:r w:rsidRPr="00D42794">
        <w:rPr>
          <w:rFonts w:ascii="Helvetica" w:hAnsi="Helvetica" w:cs="Arial Unicode MS"/>
          <w:color w:val="000000"/>
          <w:sz w:val="22"/>
          <w:szCs w:val="22"/>
          <w:u w:color="000000"/>
          <w:lang w:eastAsia="en-GB"/>
        </w:rPr>
        <w:t xml:space="preserve">local authority </w:t>
      </w:r>
      <w:r w:rsidR="00AC4BF4" w:rsidRPr="00D42794">
        <w:rPr>
          <w:rFonts w:ascii="Helvetica" w:hAnsi="Helvetica" w:cs="Arial Unicode MS"/>
          <w:color w:val="000000"/>
          <w:sz w:val="22"/>
          <w:szCs w:val="22"/>
          <w:u w:color="000000"/>
          <w:lang w:eastAsia="en-GB"/>
        </w:rPr>
        <w:t xml:space="preserve">commissioned </w:t>
      </w:r>
      <w:r w:rsidRPr="00D42794">
        <w:rPr>
          <w:rFonts w:ascii="Helvetica" w:hAnsi="Helvetica" w:cs="Arial Unicode MS"/>
          <w:color w:val="000000"/>
          <w:sz w:val="22"/>
          <w:szCs w:val="22"/>
          <w:u w:color="000000"/>
          <w:lang w:eastAsia="en-GB"/>
        </w:rPr>
        <w:t xml:space="preserve"> </w:t>
      </w:r>
      <w:r w:rsidR="006A24E2" w:rsidRPr="00D42794">
        <w:rPr>
          <w:rFonts w:ascii="Helvetica" w:hAnsi="Helvetica" w:cs="Arial Unicode MS"/>
          <w:color w:val="000000"/>
          <w:sz w:val="22"/>
          <w:szCs w:val="22"/>
          <w:u w:color="000000"/>
          <w:lang w:eastAsia="en-GB"/>
        </w:rPr>
        <w:t xml:space="preserve">accommodation </w:t>
      </w:r>
      <w:r w:rsidR="00AC4BF4" w:rsidRPr="00D42794">
        <w:rPr>
          <w:rFonts w:ascii="Helvetica" w:hAnsi="Helvetica" w:cs="Arial Unicode MS"/>
          <w:color w:val="000000"/>
          <w:sz w:val="22"/>
          <w:szCs w:val="22"/>
          <w:u w:color="000000"/>
          <w:lang w:eastAsia="en-GB"/>
        </w:rPr>
        <w:t xml:space="preserve">other than </w:t>
      </w:r>
      <w:r w:rsidRPr="00D42794">
        <w:rPr>
          <w:rFonts w:ascii="Helvetica" w:hAnsi="Helvetica" w:cs="Arial Unicode MS"/>
          <w:color w:val="000000"/>
          <w:sz w:val="22"/>
          <w:szCs w:val="22"/>
          <w:u w:color="000000"/>
          <w:lang w:eastAsia="en-GB"/>
        </w:rPr>
        <w:t>homeless provision</w:t>
      </w:r>
      <w:r w:rsidR="00AC4BF4" w:rsidRPr="00D42794">
        <w:rPr>
          <w:rFonts w:ascii="Helvetica" w:hAnsi="Helvetica" w:cs="Arial Unicode MS"/>
          <w:color w:val="000000"/>
          <w:sz w:val="22"/>
          <w:szCs w:val="22"/>
          <w:u w:color="000000"/>
          <w:lang w:eastAsia="en-GB"/>
        </w:rPr>
        <w:t xml:space="preserve"> included in Band A</w:t>
      </w:r>
      <w:r w:rsidR="006A24E2" w:rsidRPr="00D42794">
        <w:rPr>
          <w:rFonts w:ascii="Helvetica" w:hAnsi="Helvetica" w:cs="Arial Unicode MS"/>
          <w:color w:val="000000"/>
          <w:sz w:val="22"/>
          <w:szCs w:val="22"/>
          <w:u w:color="000000"/>
          <w:lang w:eastAsia="en-GB"/>
        </w:rPr>
        <w:t>.</w:t>
      </w:r>
      <w:r w:rsidR="004D739E" w:rsidRPr="00D42794">
        <w:rPr>
          <w:rFonts w:ascii="Helvetica" w:hAnsi="Helvetica" w:cs="Arial Unicode MS"/>
          <w:color w:val="000000"/>
          <w:sz w:val="22"/>
          <w:szCs w:val="22"/>
          <w:u w:color="000000"/>
          <w:lang w:eastAsia="en-GB"/>
        </w:rPr>
        <w:t xml:space="preserve"> </w:t>
      </w:r>
      <w:r w:rsidR="006A24E2" w:rsidRPr="00D42794">
        <w:rPr>
          <w:rFonts w:ascii="Helvetica" w:hAnsi="Helvetica" w:cs="Arial Unicode MS"/>
          <w:color w:val="000000"/>
          <w:sz w:val="22"/>
          <w:szCs w:val="22"/>
          <w:u w:color="000000"/>
          <w:lang w:eastAsia="en-GB"/>
        </w:rPr>
        <w:t>For a</w:t>
      </w:r>
      <w:r w:rsidR="004D739E" w:rsidRPr="00D42794">
        <w:rPr>
          <w:rFonts w:ascii="Helvetica" w:hAnsi="Helvetica" w:cs="Arial Unicode MS"/>
          <w:color w:val="000000"/>
          <w:sz w:val="22"/>
          <w:szCs w:val="22"/>
          <w:u w:color="000000"/>
          <w:lang w:eastAsia="en-GB"/>
        </w:rPr>
        <w:t xml:space="preserve">pplicants </w:t>
      </w:r>
      <w:r w:rsidR="006A24E2" w:rsidRPr="00D42794">
        <w:rPr>
          <w:rFonts w:ascii="Helvetica" w:hAnsi="Helvetica" w:cs="Arial Unicode MS"/>
          <w:color w:val="000000"/>
          <w:sz w:val="22"/>
          <w:szCs w:val="22"/>
          <w:u w:color="000000"/>
          <w:lang w:eastAsia="en-GB"/>
        </w:rPr>
        <w:t xml:space="preserve"> meeting this criteria </w:t>
      </w:r>
      <w:r w:rsidR="004D739E" w:rsidRPr="00D42794">
        <w:rPr>
          <w:rFonts w:ascii="Helvetica" w:hAnsi="Helvetica" w:cs="Arial Unicode MS"/>
          <w:color w:val="000000"/>
          <w:sz w:val="22"/>
          <w:szCs w:val="22"/>
          <w:u w:color="000000"/>
          <w:lang w:eastAsia="en-GB"/>
        </w:rPr>
        <w:t xml:space="preserve">the </w:t>
      </w:r>
      <w:r w:rsidR="00E62105" w:rsidRPr="00D42794">
        <w:rPr>
          <w:rFonts w:ascii="Helvetica" w:hAnsi="Helvetica" w:cs="Arial Unicode MS"/>
          <w:color w:val="000000"/>
          <w:sz w:val="22"/>
          <w:szCs w:val="22"/>
          <w:u w:color="000000"/>
          <w:lang w:eastAsia="en-GB"/>
        </w:rPr>
        <w:t xml:space="preserve">date of entry to the </w:t>
      </w:r>
      <w:r w:rsidR="004D739E" w:rsidRPr="00D42794">
        <w:rPr>
          <w:rFonts w:ascii="Helvetica" w:hAnsi="Helvetica" w:cs="Arial Unicode MS"/>
          <w:color w:val="000000"/>
          <w:sz w:val="22"/>
          <w:szCs w:val="22"/>
          <w:u w:color="000000"/>
          <w:lang w:eastAsia="en-GB"/>
        </w:rPr>
        <w:t>band will be the date the applicant moved into the supported accommodation provision.</w:t>
      </w:r>
      <w:r w:rsidR="00512CF2" w:rsidRPr="00D42794">
        <w:rPr>
          <w:rFonts w:ascii="Helvetica" w:hAnsi="Helvetica" w:cs="Arial Unicode MS"/>
          <w:color w:val="000000"/>
          <w:sz w:val="22"/>
          <w:szCs w:val="22"/>
          <w:u w:color="000000"/>
          <w:lang w:eastAsia="en-GB"/>
        </w:rPr>
        <w:t xml:space="preserve"> This is to enable a swift move-on from the accommodation so releasing a bed space which can be used by another person</w:t>
      </w:r>
      <w:r w:rsidR="00512CF2" w:rsidRPr="00D42794">
        <w:t>.</w:t>
      </w:r>
      <w:r w:rsidR="00560C68" w:rsidRPr="00D42794">
        <w:t xml:space="preserve"> </w:t>
      </w:r>
      <w:r w:rsidR="00560C68" w:rsidRPr="00D42794">
        <w:rPr>
          <w:rFonts w:ascii="Helvetica" w:hAnsi="Helvetica" w:cs="Arial Unicode MS"/>
          <w:color w:val="000000"/>
          <w:sz w:val="22"/>
          <w:szCs w:val="22"/>
          <w:u w:color="000000"/>
          <w:lang w:eastAsia="en-GB"/>
        </w:rPr>
        <w:t>The date of registration will not be backdated.</w:t>
      </w:r>
    </w:p>
    <w:p w14:paraId="58815EAD" w14:textId="2ED08BAF" w:rsidR="006A24E2" w:rsidRPr="00D42794" w:rsidRDefault="006A24E2" w:rsidP="00076DE2">
      <w:pPr>
        <w:pStyle w:val="BodyA"/>
        <w:numPr>
          <w:ilvl w:val="2"/>
          <w:numId w:val="27"/>
        </w:numPr>
        <w:spacing w:line="276" w:lineRule="auto"/>
        <w:rPr>
          <w:color w:val="000000" w:themeColor="text1"/>
          <w:lang w:val="en-GB"/>
        </w:rPr>
      </w:pPr>
      <w:r w:rsidRPr="00D42794">
        <w:rPr>
          <w:lang w:val="en-GB"/>
        </w:rPr>
        <w:t>Other short</w:t>
      </w:r>
      <w:r w:rsidRPr="00D42794">
        <w:rPr>
          <w:color w:val="000000" w:themeColor="text1"/>
          <w:lang w:val="en-GB"/>
        </w:rPr>
        <w:t>-term supported housing and hostel provision which is not local authority contracted.</w:t>
      </w:r>
      <w:r w:rsidR="00080AD2" w:rsidRPr="00D42794">
        <w:rPr>
          <w:color w:val="000000" w:themeColor="text1"/>
          <w:lang w:val="en-GB"/>
        </w:rPr>
        <w:t xml:space="preserve"> The date of entry to the band will not be backdated and will follow the usual scheme rules. </w:t>
      </w:r>
    </w:p>
    <w:p w14:paraId="426A48AE" w14:textId="04D51E67" w:rsidR="00D53F3E" w:rsidRPr="00D42794" w:rsidRDefault="0012283E" w:rsidP="00D53F3E">
      <w:pPr>
        <w:pStyle w:val="BodyA"/>
        <w:numPr>
          <w:ilvl w:val="0"/>
          <w:numId w:val="27"/>
        </w:numPr>
        <w:spacing w:line="276" w:lineRule="auto"/>
        <w:rPr>
          <w:lang w:val="en-GB"/>
        </w:rPr>
      </w:pPr>
      <w:r w:rsidRPr="00D42794">
        <w:rPr>
          <w:lang w:val="en-GB"/>
        </w:rPr>
        <w:t>Needing to move</w:t>
      </w:r>
      <w:r w:rsidR="003B58A5" w:rsidRPr="00D42794">
        <w:rPr>
          <w:lang w:val="en-GB"/>
        </w:rPr>
        <w:t xml:space="preserve"> to a particular locality</w:t>
      </w:r>
      <w:r w:rsidRPr="00D42794">
        <w:rPr>
          <w:lang w:val="en-GB"/>
        </w:rPr>
        <w:t xml:space="preserve"> in the district of the authority</w:t>
      </w:r>
      <w:r w:rsidR="003B58A5" w:rsidRPr="00D42794">
        <w:rPr>
          <w:lang w:val="en-GB"/>
        </w:rPr>
        <w:t xml:space="preserve">, where </w:t>
      </w:r>
      <w:r w:rsidRPr="00D42794">
        <w:rPr>
          <w:lang w:val="en-GB"/>
        </w:rPr>
        <w:t xml:space="preserve">failure to meet this need would cause </w:t>
      </w:r>
      <w:r w:rsidR="003B58A5" w:rsidRPr="00D42794">
        <w:rPr>
          <w:lang w:val="en-GB"/>
        </w:rPr>
        <w:t>hardship</w:t>
      </w:r>
      <w:r w:rsidRPr="00D42794">
        <w:rPr>
          <w:lang w:val="en-GB"/>
        </w:rPr>
        <w:t xml:space="preserve"> (to themselves or others)</w:t>
      </w:r>
      <w:r w:rsidR="00C554CE" w:rsidRPr="00D42794">
        <w:rPr>
          <w:lang w:val="en-GB"/>
        </w:rPr>
        <w:t>. The following list is intended to be illustrative and in no way prescribed or definitive</w:t>
      </w:r>
      <w:r w:rsidR="00FC0D15" w:rsidRPr="00D42794">
        <w:rPr>
          <w:lang w:val="en-GB"/>
        </w:rPr>
        <w:t>:</w:t>
      </w:r>
    </w:p>
    <w:p w14:paraId="02731BB9" w14:textId="2B0EB627" w:rsidR="00D53F3E" w:rsidRPr="00D42794" w:rsidRDefault="00D53F3E" w:rsidP="00D53F3E">
      <w:pPr>
        <w:pStyle w:val="BodyA"/>
        <w:numPr>
          <w:ilvl w:val="1"/>
          <w:numId w:val="27"/>
        </w:numPr>
        <w:spacing w:line="276" w:lineRule="auto"/>
        <w:rPr>
          <w:lang w:val="en-GB"/>
        </w:rPr>
      </w:pPr>
      <w:r w:rsidRPr="00D42794">
        <w:rPr>
          <w:lang w:val="en-GB"/>
        </w:rPr>
        <w:t xml:space="preserve">Victims of racial harassment. </w:t>
      </w:r>
    </w:p>
    <w:p w14:paraId="14FB39E3" w14:textId="280A728D" w:rsidR="00D53F3E" w:rsidRPr="00D42794" w:rsidRDefault="00D53F3E" w:rsidP="00D53F3E">
      <w:pPr>
        <w:pStyle w:val="BodyA"/>
        <w:numPr>
          <w:ilvl w:val="1"/>
          <w:numId w:val="27"/>
        </w:numPr>
        <w:spacing w:line="276" w:lineRule="auto"/>
        <w:rPr>
          <w:lang w:val="en-GB"/>
        </w:rPr>
      </w:pPr>
      <w:r w:rsidRPr="00D42794">
        <w:rPr>
          <w:lang w:val="en-GB"/>
        </w:rPr>
        <w:lastRenderedPageBreak/>
        <w:t xml:space="preserve">Victims of hate crime due to their age disability, gender reassignment, marriage or civil partnership, pregnancy or maternity, race, religion or belief, sex, sexual orientation. </w:t>
      </w:r>
    </w:p>
    <w:p w14:paraId="23DB7884" w14:textId="77777777" w:rsidR="00D53F3E" w:rsidRPr="00D42794" w:rsidRDefault="00D53F3E" w:rsidP="00D53F3E">
      <w:pPr>
        <w:pStyle w:val="BodyA"/>
        <w:numPr>
          <w:ilvl w:val="1"/>
          <w:numId w:val="27"/>
        </w:numPr>
        <w:spacing w:line="276" w:lineRule="auto"/>
        <w:rPr>
          <w:lang w:val="en-GB"/>
        </w:rPr>
      </w:pPr>
      <w:r w:rsidRPr="00D42794">
        <w:rPr>
          <w:lang w:val="en-GB"/>
        </w:rPr>
        <w:t>Witnesses of crime, or victims of crime, who would be at risk of intimidation if they remained in their current homes.</w:t>
      </w:r>
    </w:p>
    <w:p w14:paraId="661DC5E7" w14:textId="7F396BEC" w:rsidR="00D53F3E" w:rsidRPr="00D42794" w:rsidRDefault="00D53F3E" w:rsidP="00D53F3E">
      <w:pPr>
        <w:pStyle w:val="BodyA"/>
        <w:numPr>
          <w:ilvl w:val="1"/>
          <w:numId w:val="27"/>
        </w:numPr>
        <w:spacing w:line="276" w:lineRule="auto"/>
        <w:rPr>
          <w:lang w:val="en-GB"/>
        </w:rPr>
      </w:pPr>
      <w:r w:rsidRPr="00D42794">
        <w:rPr>
          <w:lang w:val="en-GB"/>
        </w:rPr>
        <w:t>Escaping anti-social behaviour</w:t>
      </w:r>
      <w:r w:rsidR="004327DE" w:rsidRPr="00D42794">
        <w:rPr>
          <w:lang w:val="en-GB"/>
        </w:rPr>
        <w:t xml:space="preserve"> such has harassment, alarm, distress, as result of nuisance or annoyance in relation to the occupation of their premises, or </w:t>
      </w:r>
      <w:proofErr w:type="gramStart"/>
      <w:r w:rsidR="004327DE" w:rsidRPr="00D42794">
        <w:rPr>
          <w:lang w:val="en-GB"/>
        </w:rPr>
        <w:t>as a result of</w:t>
      </w:r>
      <w:proofErr w:type="gramEnd"/>
      <w:r w:rsidR="004327DE" w:rsidRPr="00D42794">
        <w:rPr>
          <w:lang w:val="en-GB"/>
        </w:rPr>
        <w:t xml:space="preserve"> housing-related nuisance or annoyance, from a person.</w:t>
      </w:r>
    </w:p>
    <w:p w14:paraId="6BC7B641" w14:textId="71343F98" w:rsidR="00C554CE" w:rsidRPr="00D42794" w:rsidRDefault="00C554CE" w:rsidP="006C6F93">
      <w:pPr>
        <w:pStyle w:val="BodyA"/>
        <w:numPr>
          <w:ilvl w:val="1"/>
          <w:numId w:val="27"/>
        </w:numPr>
        <w:spacing w:line="276" w:lineRule="auto"/>
        <w:rPr>
          <w:lang w:val="en-GB"/>
        </w:rPr>
      </w:pPr>
      <w:r w:rsidRPr="00D42794">
        <w:rPr>
          <w:lang w:val="en-GB"/>
        </w:rPr>
        <w:t xml:space="preserve">Give or receive </w:t>
      </w:r>
      <w:r w:rsidR="00410D76" w:rsidRPr="00D42794">
        <w:rPr>
          <w:lang w:val="en-GB"/>
        </w:rPr>
        <w:t>care.</w:t>
      </w:r>
    </w:p>
    <w:p w14:paraId="72992168" w14:textId="3A8A6EC1" w:rsidR="006540C1" w:rsidRPr="00D42794" w:rsidRDefault="006540C1" w:rsidP="006C6F93">
      <w:pPr>
        <w:pStyle w:val="BodyA"/>
        <w:numPr>
          <w:ilvl w:val="1"/>
          <w:numId w:val="27"/>
        </w:numPr>
        <w:spacing w:line="276" w:lineRule="auto"/>
        <w:rPr>
          <w:lang w:val="en-GB"/>
        </w:rPr>
      </w:pPr>
      <w:r w:rsidRPr="00D42794">
        <w:rPr>
          <w:lang w:val="en-GB"/>
        </w:rPr>
        <w:t>Access specialised medical treatment</w:t>
      </w:r>
      <w:r w:rsidR="001131E4" w:rsidRPr="00D42794">
        <w:rPr>
          <w:lang w:val="en-GB"/>
        </w:rPr>
        <w:t>.</w:t>
      </w:r>
    </w:p>
    <w:p w14:paraId="77A38259" w14:textId="5227D6F4" w:rsidR="00EA7D87" w:rsidRPr="00D42794" w:rsidRDefault="006540C1" w:rsidP="006C6F93">
      <w:pPr>
        <w:pStyle w:val="BodyA"/>
        <w:numPr>
          <w:ilvl w:val="1"/>
          <w:numId w:val="27"/>
        </w:numPr>
        <w:spacing w:line="276" w:lineRule="auto"/>
        <w:rPr>
          <w:lang w:val="en-GB"/>
        </w:rPr>
      </w:pPr>
      <w:r w:rsidRPr="00D42794">
        <w:rPr>
          <w:lang w:val="en-GB"/>
        </w:rPr>
        <w:t>Take-up a particular employment, education or training opportunity</w:t>
      </w:r>
      <w:r w:rsidR="00A521B6" w:rsidRPr="00D42794">
        <w:rPr>
          <w:lang w:val="en-GB"/>
        </w:rPr>
        <w:t xml:space="preserve"> and in respect of </w:t>
      </w:r>
      <w:r w:rsidR="00507A9D" w:rsidRPr="00D42794">
        <w:rPr>
          <w:lang w:val="en-GB"/>
        </w:rPr>
        <w:t>t</w:t>
      </w:r>
      <w:r w:rsidR="00A521B6" w:rsidRPr="00D42794">
        <w:rPr>
          <w:lang w:val="en-GB"/>
        </w:rPr>
        <w:t xml:space="preserve">ransfer </w:t>
      </w:r>
      <w:r w:rsidR="00507A9D" w:rsidRPr="00D42794">
        <w:rPr>
          <w:lang w:val="en-GB"/>
        </w:rPr>
        <w:t>a</w:t>
      </w:r>
      <w:r w:rsidR="00A521B6" w:rsidRPr="00D42794">
        <w:rPr>
          <w:lang w:val="en-GB"/>
        </w:rPr>
        <w:t>pplicants, be closer to work (see section 3.2.</w:t>
      </w:r>
      <w:r w:rsidR="0095072A" w:rsidRPr="00D42794">
        <w:rPr>
          <w:lang w:val="en-GB"/>
        </w:rPr>
        <w:t>8</w:t>
      </w:r>
      <w:r w:rsidR="00A521B6" w:rsidRPr="00D42794">
        <w:rPr>
          <w:lang w:val="en-GB"/>
        </w:rPr>
        <w:t>.2 for definition)</w:t>
      </w:r>
    </w:p>
    <w:p w14:paraId="03918A82" w14:textId="507DA449" w:rsidR="00C554CE" w:rsidRPr="00D42794" w:rsidRDefault="00C554CE" w:rsidP="006C6F93">
      <w:pPr>
        <w:pStyle w:val="BodyA"/>
        <w:numPr>
          <w:ilvl w:val="1"/>
          <w:numId w:val="27"/>
        </w:numPr>
        <w:spacing w:line="276" w:lineRule="auto"/>
        <w:rPr>
          <w:lang w:val="en-GB"/>
        </w:rPr>
      </w:pPr>
      <w:r w:rsidRPr="00D42794">
        <w:rPr>
          <w:lang w:val="en-GB"/>
        </w:rPr>
        <w:t>Due to housing benefit restrictions or other constraints on income from benefits</w:t>
      </w:r>
      <w:r w:rsidR="00B117E4" w:rsidRPr="00D42794">
        <w:rPr>
          <w:lang w:val="en-GB"/>
        </w:rPr>
        <w:t>.</w:t>
      </w:r>
      <w:r w:rsidRPr="00D42794">
        <w:rPr>
          <w:lang w:val="en-GB"/>
        </w:rPr>
        <w:t xml:space="preserve"> </w:t>
      </w:r>
    </w:p>
    <w:p w14:paraId="56CC7C01" w14:textId="77777777" w:rsidR="00C57FC0" w:rsidRPr="00D42794" w:rsidRDefault="00C57FC0" w:rsidP="00C57FC0">
      <w:pPr>
        <w:pStyle w:val="BodyA"/>
        <w:spacing w:line="276" w:lineRule="auto"/>
        <w:rPr>
          <w:lang w:val="en-GB"/>
        </w:rPr>
      </w:pPr>
    </w:p>
    <w:p w14:paraId="7DBE0CF3" w14:textId="15044787" w:rsidR="00D932C2" w:rsidRPr="00D42794" w:rsidRDefault="00A118CC" w:rsidP="00D932C2">
      <w:pPr>
        <w:pStyle w:val="BodyA"/>
        <w:spacing w:line="276" w:lineRule="auto"/>
        <w:ind w:left="720" w:hanging="720"/>
        <w:rPr>
          <w:lang w:val="en-GB"/>
        </w:rPr>
      </w:pPr>
      <w:r w:rsidRPr="00D42794">
        <w:rPr>
          <w:lang w:val="en-GB"/>
        </w:rPr>
        <w:t>4</w:t>
      </w:r>
      <w:r w:rsidR="00D932C2" w:rsidRPr="00D42794">
        <w:rPr>
          <w:lang w:val="en-GB"/>
        </w:rPr>
        <w:t>.</w:t>
      </w:r>
      <w:r w:rsidRPr="00D42794">
        <w:rPr>
          <w:lang w:val="en-GB"/>
        </w:rPr>
        <w:t>2</w:t>
      </w:r>
      <w:r w:rsidR="00D932C2" w:rsidRPr="00D42794">
        <w:rPr>
          <w:lang w:val="en-GB"/>
        </w:rPr>
        <w:t>.5</w:t>
      </w:r>
      <w:r w:rsidR="00D932C2" w:rsidRPr="00D42794">
        <w:rPr>
          <w:lang w:val="en-GB"/>
        </w:rPr>
        <w:tab/>
      </w:r>
      <w:r w:rsidR="00D932C2" w:rsidRPr="00D42794">
        <w:rPr>
          <w:b/>
          <w:lang w:val="en-GB"/>
        </w:rPr>
        <w:t>Band C</w:t>
      </w:r>
      <w:r w:rsidR="00D932C2" w:rsidRPr="00D42794">
        <w:rPr>
          <w:lang w:val="en-GB"/>
        </w:rPr>
        <w:t xml:space="preserve"> will consist of all other applicants who have not been afforded an additional preference or are not entitled to a reasonable preference. </w:t>
      </w:r>
      <w:r w:rsidR="00DB1581" w:rsidRPr="00D42794">
        <w:rPr>
          <w:lang w:val="en-GB"/>
        </w:rPr>
        <w:t xml:space="preserve">This will </w:t>
      </w:r>
      <w:r w:rsidR="00076DE2" w:rsidRPr="00D42794">
        <w:rPr>
          <w:lang w:val="en-GB"/>
        </w:rPr>
        <w:t xml:space="preserve">also </w:t>
      </w:r>
      <w:r w:rsidR="00DB1581" w:rsidRPr="00D42794">
        <w:rPr>
          <w:lang w:val="en-GB"/>
        </w:rPr>
        <w:t xml:space="preserve">include all applicants who have been awarded </w:t>
      </w:r>
      <w:r w:rsidR="00520D29" w:rsidRPr="00D42794">
        <w:rPr>
          <w:lang w:val="en-GB"/>
        </w:rPr>
        <w:t xml:space="preserve">either Band A or B for </w:t>
      </w:r>
      <w:r w:rsidR="004C61A6" w:rsidRPr="00D42794">
        <w:rPr>
          <w:lang w:val="en-GB"/>
        </w:rPr>
        <w:t>a</w:t>
      </w:r>
      <w:r w:rsidR="0083167F" w:rsidRPr="00D42794">
        <w:rPr>
          <w:lang w:val="en-GB"/>
        </w:rPr>
        <w:t xml:space="preserve"> local authority</w:t>
      </w:r>
      <w:r w:rsidR="00520D29" w:rsidRPr="00D42794">
        <w:rPr>
          <w:lang w:val="en-GB"/>
        </w:rPr>
        <w:t xml:space="preserve"> scheme area</w:t>
      </w:r>
      <w:r w:rsidR="006E46D7" w:rsidRPr="00D42794">
        <w:rPr>
          <w:lang w:val="en-GB"/>
        </w:rPr>
        <w:t xml:space="preserve"> where the</w:t>
      </w:r>
      <w:r w:rsidR="00914A77" w:rsidRPr="00D42794">
        <w:rPr>
          <w:lang w:val="en-GB"/>
        </w:rPr>
        <w:t>y have a</w:t>
      </w:r>
      <w:r w:rsidR="006E46D7" w:rsidRPr="00D42794">
        <w:rPr>
          <w:lang w:val="en-GB"/>
        </w:rPr>
        <w:t xml:space="preserve"> local connection</w:t>
      </w:r>
      <w:r w:rsidR="004C61A6" w:rsidRPr="00D42794">
        <w:rPr>
          <w:lang w:val="en-GB"/>
        </w:rPr>
        <w:t xml:space="preserve">, </w:t>
      </w:r>
      <w:r w:rsidR="005F5360" w:rsidRPr="00D42794">
        <w:rPr>
          <w:lang w:val="en-GB"/>
        </w:rPr>
        <w:t xml:space="preserve">but </w:t>
      </w:r>
      <w:r w:rsidR="00DD6B08" w:rsidRPr="00D42794">
        <w:rPr>
          <w:lang w:val="en-GB"/>
        </w:rPr>
        <w:t>who</w:t>
      </w:r>
      <w:r w:rsidR="004C61A6" w:rsidRPr="00D42794">
        <w:rPr>
          <w:lang w:val="en-GB"/>
        </w:rPr>
        <w:t xml:space="preserve"> will be awarded </w:t>
      </w:r>
      <w:r w:rsidR="0083167F" w:rsidRPr="00D42794">
        <w:rPr>
          <w:lang w:val="en-GB"/>
        </w:rPr>
        <w:t xml:space="preserve">Band C for local authority scheme areas </w:t>
      </w:r>
      <w:r w:rsidR="00914A77" w:rsidRPr="00D42794">
        <w:rPr>
          <w:lang w:val="en-GB"/>
        </w:rPr>
        <w:t>where the</w:t>
      </w:r>
      <w:r w:rsidR="004C61A6" w:rsidRPr="00D42794">
        <w:rPr>
          <w:lang w:val="en-GB"/>
        </w:rPr>
        <w:t>y have</w:t>
      </w:r>
      <w:r w:rsidR="00914A77" w:rsidRPr="00D42794">
        <w:rPr>
          <w:lang w:val="en-GB"/>
        </w:rPr>
        <w:t xml:space="preserve"> no local connection</w:t>
      </w:r>
      <w:r w:rsidR="00520D29" w:rsidRPr="00D42794">
        <w:rPr>
          <w:lang w:val="en-GB"/>
        </w:rPr>
        <w:t>.</w:t>
      </w:r>
    </w:p>
    <w:p w14:paraId="7F03B744" w14:textId="77777777" w:rsidR="00D932C2" w:rsidRPr="00D42794" w:rsidRDefault="00D932C2" w:rsidP="00D932C2">
      <w:pPr>
        <w:pStyle w:val="BodyA"/>
        <w:spacing w:line="276" w:lineRule="auto"/>
        <w:ind w:left="720" w:hanging="720"/>
        <w:rPr>
          <w:lang w:val="en-GB"/>
        </w:rPr>
      </w:pPr>
    </w:p>
    <w:p w14:paraId="043CDA0D" w14:textId="3D37F249" w:rsidR="005F5360" w:rsidRPr="00D42794" w:rsidRDefault="00357240" w:rsidP="00657178">
      <w:pPr>
        <w:pStyle w:val="BodyA"/>
        <w:spacing w:line="276" w:lineRule="auto"/>
        <w:ind w:left="720" w:hanging="720"/>
        <w:rPr>
          <w:lang w:val="en-GB"/>
        </w:rPr>
      </w:pPr>
      <w:r w:rsidRPr="00D42794">
        <w:rPr>
          <w:lang w:val="en-GB"/>
        </w:rPr>
        <w:t>4.2.</w:t>
      </w:r>
      <w:r w:rsidR="00D932C2" w:rsidRPr="00D42794">
        <w:rPr>
          <w:lang w:val="en-GB"/>
        </w:rPr>
        <w:t>6</w:t>
      </w:r>
      <w:r w:rsidRPr="00D42794">
        <w:rPr>
          <w:lang w:val="en-GB"/>
        </w:rPr>
        <w:tab/>
      </w:r>
      <w:r w:rsidRPr="00D42794">
        <w:rPr>
          <w:b/>
          <w:lang w:val="en-GB"/>
        </w:rPr>
        <w:t xml:space="preserve">Band </w:t>
      </w:r>
      <w:r w:rsidR="00D932C2" w:rsidRPr="00D42794">
        <w:rPr>
          <w:b/>
          <w:lang w:val="en-GB"/>
        </w:rPr>
        <w:t>D</w:t>
      </w:r>
      <w:r w:rsidRPr="00D42794">
        <w:rPr>
          <w:lang w:val="en-GB"/>
        </w:rPr>
        <w:t xml:space="preserve"> will consist of applicants from Band A</w:t>
      </w:r>
      <w:r w:rsidR="005E16A2" w:rsidRPr="00D42794">
        <w:rPr>
          <w:lang w:val="en-GB"/>
        </w:rPr>
        <w:t>, B or C</w:t>
      </w:r>
      <w:r w:rsidRPr="00D42794">
        <w:rPr>
          <w:lang w:val="en-GB"/>
        </w:rPr>
        <w:t xml:space="preserve">, who have exhausted their right to refuse an allocation of </w:t>
      </w:r>
      <w:r w:rsidR="00B8594A" w:rsidRPr="00D42794">
        <w:rPr>
          <w:lang w:val="en-GB"/>
        </w:rPr>
        <w:t>social rented housing</w:t>
      </w:r>
      <w:r w:rsidR="00B56FDA" w:rsidRPr="00D42794">
        <w:rPr>
          <w:lang w:val="en-GB"/>
        </w:rPr>
        <w:t xml:space="preserve"> (see section 5.1</w:t>
      </w:r>
      <w:r w:rsidR="00542238" w:rsidRPr="00D42794">
        <w:rPr>
          <w:lang w:val="en-GB"/>
        </w:rPr>
        <w:t>.</w:t>
      </w:r>
      <w:r w:rsidR="00B56FDA" w:rsidRPr="00D42794">
        <w:rPr>
          <w:lang w:val="en-GB"/>
        </w:rPr>
        <w:t>5)</w:t>
      </w:r>
      <w:r w:rsidRPr="00D42794">
        <w:rPr>
          <w:lang w:val="en-GB"/>
        </w:rPr>
        <w:t xml:space="preserve">. Applicants will remain in Band </w:t>
      </w:r>
      <w:r w:rsidR="00D932C2" w:rsidRPr="00D42794">
        <w:rPr>
          <w:lang w:val="en-GB"/>
        </w:rPr>
        <w:t>D</w:t>
      </w:r>
      <w:r w:rsidRPr="00D42794">
        <w:rPr>
          <w:lang w:val="en-GB"/>
        </w:rPr>
        <w:t xml:space="preserve"> for a period </w:t>
      </w:r>
      <w:r w:rsidR="00A86287" w:rsidRPr="00D42794">
        <w:rPr>
          <w:lang w:val="en-GB"/>
        </w:rPr>
        <w:t>of</w:t>
      </w:r>
      <w:r w:rsidRPr="00D42794">
        <w:rPr>
          <w:lang w:val="en-GB"/>
        </w:rPr>
        <w:t xml:space="preserve"> 12 months from date of final refusal.</w:t>
      </w:r>
      <w:r w:rsidR="000E6167" w:rsidRPr="00D42794">
        <w:rPr>
          <w:lang w:val="en-GB"/>
        </w:rPr>
        <w:t xml:space="preserve"> </w:t>
      </w:r>
      <w:r w:rsidR="005E16A2" w:rsidRPr="00D42794">
        <w:rPr>
          <w:lang w:val="en-GB"/>
        </w:rPr>
        <w:t xml:space="preserve">After which, they will then be moved to whichever </w:t>
      </w:r>
      <w:r w:rsidR="00507A9D" w:rsidRPr="00D42794">
        <w:rPr>
          <w:lang w:val="en-GB"/>
        </w:rPr>
        <w:t>b</w:t>
      </w:r>
      <w:r w:rsidR="005E16A2" w:rsidRPr="00D42794">
        <w:rPr>
          <w:lang w:val="en-GB"/>
        </w:rPr>
        <w:t>and is applicable to their circumstances at that time</w:t>
      </w:r>
      <w:r w:rsidR="005F5360" w:rsidRPr="00D42794">
        <w:rPr>
          <w:lang w:val="en-GB"/>
        </w:rPr>
        <w:t xml:space="preserve"> </w:t>
      </w:r>
      <w:r w:rsidR="00C00CBD" w:rsidRPr="00D42794">
        <w:rPr>
          <w:lang w:val="en-GB"/>
        </w:rPr>
        <w:t>The band acceptance date in the new band will be determined as follows:</w:t>
      </w:r>
    </w:p>
    <w:p w14:paraId="42CA9969" w14:textId="4CCD3F17" w:rsidR="00C00CBD" w:rsidRPr="00D42794" w:rsidRDefault="008B4D17" w:rsidP="00C00CBD">
      <w:pPr>
        <w:pStyle w:val="BodyA"/>
        <w:numPr>
          <w:ilvl w:val="0"/>
          <w:numId w:val="123"/>
        </w:numPr>
        <w:spacing w:line="276" w:lineRule="auto"/>
        <w:rPr>
          <w:lang w:val="en-GB"/>
        </w:rPr>
      </w:pPr>
      <w:r w:rsidRPr="00D42794">
        <w:rPr>
          <w:lang w:val="en-GB"/>
        </w:rPr>
        <w:t xml:space="preserve">If this is the same Band the applicant was in prior to moving to Band </w:t>
      </w:r>
      <w:proofErr w:type="gramStart"/>
      <w:r w:rsidRPr="00D42794">
        <w:rPr>
          <w:lang w:val="en-GB"/>
        </w:rPr>
        <w:t>D</w:t>
      </w:r>
      <w:proofErr w:type="gramEnd"/>
      <w:r w:rsidRPr="00D42794">
        <w:rPr>
          <w:lang w:val="en-GB"/>
        </w:rPr>
        <w:t xml:space="preserve"> then the original band </w:t>
      </w:r>
      <w:r w:rsidR="00C00CBD" w:rsidRPr="00D42794">
        <w:rPr>
          <w:lang w:val="en-GB"/>
        </w:rPr>
        <w:t>acceptance</w:t>
      </w:r>
      <w:r w:rsidRPr="00D42794">
        <w:rPr>
          <w:lang w:val="en-GB"/>
        </w:rPr>
        <w:t xml:space="preserve"> date will be applied. </w:t>
      </w:r>
    </w:p>
    <w:p w14:paraId="52E9531E" w14:textId="0B687D09" w:rsidR="00C00CBD" w:rsidRPr="00D42794" w:rsidRDefault="008B4D17" w:rsidP="00C00CBD">
      <w:pPr>
        <w:pStyle w:val="BodyA"/>
        <w:numPr>
          <w:ilvl w:val="0"/>
          <w:numId w:val="123"/>
        </w:numPr>
        <w:spacing w:line="276" w:lineRule="auto"/>
        <w:rPr>
          <w:lang w:val="en-GB"/>
        </w:rPr>
      </w:pPr>
      <w:r w:rsidRPr="00D42794">
        <w:rPr>
          <w:lang w:val="en-GB"/>
        </w:rPr>
        <w:t xml:space="preserve">If the applicant moves to a higher band than they were in prior to moving to Band D then a new band </w:t>
      </w:r>
      <w:r w:rsidR="00C00CBD" w:rsidRPr="00D42794">
        <w:rPr>
          <w:lang w:val="en-GB"/>
        </w:rPr>
        <w:t>acceptance</w:t>
      </w:r>
      <w:r w:rsidRPr="00D42794">
        <w:rPr>
          <w:lang w:val="en-GB"/>
        </w:rPr>
        <w:t xml:space="preserve"> date will be a</w:t>
      </w:r>
      <w:r w:rsidR="00657178" w:rsidRPr="00D42794">
        <w:rPr>
          <w:lang w:val="en-GB"/>
        </w:rPr>
        <w:t>pplied</w:t>
      </w:r>
      <w:r w:rsidRPr="00D42794">
        <w:rPr>
          <w:lang w:val="en-GB"/>
        </w:rPr>
        <w:t xml:space="preserve"> to reflect the date the last piece of evidence was </w:t>
      </w:r>
      <w:r w:rsidR="00747A34" w:rsidRPr="00D42794">
        <w:rPr>
          <w:lang w:val="en-GB"/>
        </w:rPr>
        <w:t xml:space="preserve">received by the scheme administrator, </w:t>
      </w:r>
      <w:r w:rsidRPr="00D42794">
        <w:rPr>
          <w:lang w:val="en-GB"/>
        </w:rPr>
        <w:t>to confirm the</w:t>
      </w:r>
      <w:r w:rsidR="00657178" w:rsidRPr="00D42794">
        <w:rPr>
          <w:lang w:val="en-GB"/>
        </w:rPr>
        <w:t xml:space="preserve"> higher</w:t>
      </w:r>
      <w:r w:rsidRPr="00D42794">
        <w:rPr>
          <w:lang w:val="en-GB"/>
        </w:rPr>
        <w:t xml:space="preserve"> band criteria is satisfied. </w:t>
      </w:r>
    </w:p>
    <w:p w14:paraId="6FC47AF9" w14:textId="7E615917" w:rsidR="00C00CBD" w:rsidRPr="00D42794" w:rsidRDefault="008A09E3" w:rsidP="00C00CBD">
      <w:pPr>
        <w:pStyle w:val="BodyA"/>
        <w:numPr>
          <w:ilvl w:val="0"/>
          <w:numId w:val="123"/>
        </w:numPr>
        <w:spacing w:line="276" w:lineRule="auto"/>
        <w:rPr>
          <w:lang w:val="en-GB"/>
        </w:rPr>
      </w:pPr>
      <w:r w:rsidRPr="00D42794">
        <w:rPr>
          <w:lang w:val="en-GB"/>
        </w:rPr>
        <w:t xml:space="preserve">If the applicant </w:t>
      </w:r>
      <w:r w:rsidR="005F5360" w:rsidRPr="00D42794">
        <w:rPr>
          <w:lang w:val="en-GB"/>
        </w:rPr>
        <w:t>was in Band A prio</w:t>
      </w:r>
      <w:r w:rsidR="00C00CBD" w:rsidRPr="00D42794">
        <w:rPr>
          <w:lang w:val="en-GB"/>
        </w:rPr>
        <w:t>r</w:t>
      </w:r>
      <w:r w:rsidR="005F5360" w:rsidRPr="00D42794">
        <w:rPr>
          <w:lang w:val="en-GB"/>
        </w:rPr>
        <w:t xml:space="preserve"> to moving to Band D </w:t>
      </w:r>
      <w:r w:rsidR="00C00CBD" w:rsidRPr="00D42794">
        <w:rPr>
          <w:lang w:val="en-GB"/>
        </w:rPr>
        <w:t>and following a period in Band D moves to Band B, the original acceptance date in Band A will be applied to the Band B.</w:t>
      </w:r>
    </w:p>
    <w:p w14:paraId="7E71DA87" w14:textId="34F9020F" w:rsidR="00C00CBD" w:rsidRPr="00D42794" w:rsidRDefault="00C00CBD" w:rsidP="00C00CBD">
      <w:pPr>
        <w:pStyle w:val="BodyA"/>
        <w:numPr>
          <w:ilvl w:val="0"/>
          <w:numId w:val="123"/>
        </w:numPr>
        <w:spacing w:line="276" w:lineRule="auto"/>
        <w:rPr>
          <w:lang w:val="en-GB"/>
        </w:rPr>
      </w:pPr>
      <w:r w:rsidRPr="00D42794">
        <w:rPr>
          <w:lang w:val="en-GB"/>
        </w:rPr>
        <w:t xml:space="preserve">If the applicant </w:t>
      </w:r>
      <w:r w:rsidR="008A09E3" w:rsidRPr="00D42794">
        <w:rPr>
          <w:lang w:val="en-GB"/>
        </w:rPr>
        <w:t xml:space="preserve">moves to Band C after the period in Band </w:t>
      </w:r>
      <w:proofErr w:type="gramStart"/>
      <w:r w:rsidR="008A09E3" w:rsidRPr="00D42794">
        <w:rPr>
          <w:lang w:val="en-GB"/>
        </w:rPr>
        <w:t>D</w:t>
      </w:r>
      <w:proofErr w:type="gramEnd"/>
      <w:r w:rsidR="008A09E3" w:rsidRPr="00D42794">
        <w:rPr>
          <w:lang w:val="en-GB"/>
        </w:rPr>
        <w:t xml:space="preserve"> then the </w:t>
      </w:r>
      <w:r w:rsidR="001A3C47" w:rsidRPr="00D42794">
        <w:rPr>
          <w:lang w:val="en-GB"/>
        </w:rPr>
        <w:t xml:space="preserve">acceptance date in Band C </w:t>
      </w:r>
      <w:r w:rsidR="008A09E3" w:rsidRPr="00D42794">
        <w:rPr>
          <w:lang w:val="en-GB"/>
        </w:rPr>
        <w:t xml:space="preserve">will be the </w:t>
      </w:r>
      <w:proofErr w:type="gramStart"/>
      <w:r w:rsidR="008A09E3" w:rsidRPr="00D42794">
        <w:rPr>
          <w:lang w:val="en-GB"/>
        </w:rPr>
        <w:t>date</w:t>
      </w:r>
      <w:proofErr w:type="gramEnd"/>
      <w:r w:rsidR="008A09E3" w:rsidRPr="00D42794">
        <w:rPr>
          <w:lang w:val="en-GB"/>
        </w:rPr>
        <w:t xml:space="preserve"> they were originally accepted onto the housing register. </w:t>
      </w:r>
    </w:p>
    <w:p w14:paraId="45DD80E8" w14:textId="72AAEBF1" w:rsidR="00570C8D" w:rsidRPr="00D42794" w:rsidRDefault="008B4D17" w:rsidP="007C1014">
      <w:pPr>
        <w:pStyle w:val="BodyA"/>
        <w:numPr>
          <w:ilvl w:val="0"/>
          <w:numId w:val="123"/>
        </w:numPr>
        <w:spacing w:line="276" w:lineRule="auto"/>
        <w:rPr>
          <w:lang w:val="en-GB"/>
        </w:rPr>
      </w:pPr>
      <w:r w:rsidRPr="00D42794">
        <w:rPr>
          <w:lang w:val="en-GB"/>
        </w:rPr>
        <w:t xml:space="preserve">If an applicant has a change in circumstances during the </w:t>
      </w:r>
      <w:proofErr w:type="gramStart"/>
      <w:r w:rsidRPr="00D42794">
        <w:rPr>
          <w:lang w:val="en-GB"/>
        </w:rPr>
        <w:t>12 month</w:t>
      </w:r>
      <w:proofErr w:type="gramEnd"/>
      <w:r w:rsidRPr="00D42794">
        <w:rPr>
          <w:lang w:val="en-GB"/>
        </w:rPr>
        <w:t xml:space="preserve"> </w:t>
      </w:r>
      <w:proofErr w:type="gramStart"/>
      <w:r w:rsidR="00DA50C8" w:rsidRPr="00D42794">
        <w:rPr>
          <w:lang w:val="en-GB"/>
        </w:rPr>
        <w:t>period</w:t>
      </w:r>
      <w:proofErr w:type="gramEnd"/>
      <w:r w:rsidR="00657178" w:rsidRPr="00D42794">
        <w:rPr>
          <w:lang w:val="en-GB"/>
        </w:rPr>
        <w:t xml:space="preserve"> they are </w:t>
      </w:r>
      <w:r w:rsidRPr="00D42794">
        <w:rPr>
          <w:lang w:val="en-GB"/>
        </w:rPr>
        <w:t>in Band D</w:t>
      </w:r>
      <w:r w:rsidR="001A3C47" w:rsidRPr="00D42794">
        <w:rPr>
          <w:lang w:val="en-GB"/>
        </w:rPr>
        <w:t>,</w:t>
      </w:r>
      <w:r w:rsidRPr="00D42794">
        <w:rPr>
          <w:lang w:val="en-GB"/>
        </w:rPr>
        <w:t xml:space="preserve"> that </w:t>
      </w:r>
      <w:proofErr w:type="gramStart"/>
      <w:r w:rsidRPr="00D42794">
        <w:rPr>
          <w:lang w:val="en-GB"/>
        </w:rPr>
        <w:t>would</w:t>
      </w:r>
      <w:proofErr w:type="gramEnd"/>
      <w:r w:rsidRPr="00D42794">
        <w:rPr>
          <w:lang w:val="en-GB"/>
        </w:rPr>
        <w:t xml:space="preserve"> place them in a higher priority band than they were in prior to moving to Band D</w:t>
      </w:r>
      <w:r w:rsidR="00914A77" w:rsidRPr="00D42794">
        <w:rPr>
          <w:lang w:val="en-GB"/>
        </w:rPr>
        <w:t>,</w:t>
      </w:r>
      <w:r w:rsidR="00657178" w:rsidRPr="00D42794">
        <w:rPr>
          <w:lang w:val="en-GB"/>
        </w:rPr>
        <w:t xml:space="preserve"> then </w:t>
      </w:r>
      <w:r w:rsidR="001A3C47" w:rsidRPr="00D42794">
        <w:rPr>
          <w:lang w:val="en-GB"/>
        </w:rPr>
        <w:t xml:space="preserve">on receipt of satisfactory evidence </w:t>
      </w:r>
      <w:r w:rsidR="00657178" w:rsidRPr="00D42794">
        <w:rPr>
          <w:lang w:val="en-GB"/>
        </w:rPr>
        <w:t>the application can be moved out of Band D to the appropriate band.</w:t>
      </w:r>
      <w:r w:rsidR="001A3C47" w:rsidRPr="00D42794">
        <w:rPr>
          <w:lang w:val="en-GB"/>
        </w:rPr>
        <w:t xml:space="preserve"> The acceptance date in the new band will be the date the evidence was received</w:t>
      </w:r>
      <w:r w:rsidR="00747A34" w:rsidRPr="00D42794">
        <w:rPr>
          <w:lang w:val="en-GB"/>
        </w:rPr>
        <w:t xml:space="preserve"> by the scheme administrator</w:t>
      </w:r>
      <w:r w:rsidR="001A3C47" w:rsidRPr="00D42794">
        <w:rPr>
          <w:lang w:val="en-GB"/>
        </w:rPr>
        <w:t>.</w:t>
      </w:r>
      <w:r w:rsidRPr="00D42794">
        <w:rPr>
          <w:lang w:val="en-GB"/>
        </w:rPr>
        <w:t xml:space="preserve">  </w:t>
      </w:r>
      <w:r w:rsidR="005E16A2" w:rsidRPr="00D42794">
        <w:rPr>
          <w:lang w:val="en-GB"/>
        </w:rPr>
        <w:t xml:space="preserve"> </w:t>
      </w:r>
    </w:p>
    <w:p w14:paraId="0B1441B0" w14:textId="77777777" w:rsidR="00570C8D" w:rsidRPr="00D42794" w:rsidRDefault="00570C8D" w:rsidP="007C4AA2">
      <w:pPr>
        <w:pStyle w:val="BodyA"/>
        <w:spacing w:line="276" w:lineRule="auto"/>
        <w:ind w:left="720" w:hanging="720"/>
        <w:rPr>
          <w:lang w:val="en-GB"/>
        </w:rPr>
      </w:pPr>
    </w:p>
    <w:p w14:paraId="02307AB7" w14:textId="3BA312A8" w:rsidR="008759E6" w:rsidRPr="00D42794" w:rsidRDefault="00BE32C1" w:rsidP="00657178">
      <w:pPr>
        <w:pStyle w:val="BodyA"/>
        <w:spacing w:line="276" w:lineRule="auto"/>
        <w:ind w:left="720" w:hanging="720"/>
        <w:rPr>
          <w:lang w:val="en-GB"/>
        </w:rPr>
      </w:pPr>
      <w:r w:rsidRPr="00D42794">
        <w:rPr>
          <w:lang w:val="en-GB"/>
        </w:rPr>
        <w:lastRenderedPageBreak/>
        <w:t>4.2.</w:t>
      </w:r>
      <w:r w:rsidR="00170E4F" w:rsidRPr="00D42794">
        <w:rPr>
          <w:lang w:val="en-GB"/>
        </w:rPr>
        <w:t>7</w:t>
      </w:r>
      <w:r w:rsidRPr="00D42794">
        <w:rPr>
          <w:lang w:val="en-GB"/>
        </w:rPr>
        <w:tab/>
        <w:t xml:space="preserve">For the purposes of this </w:t>
      </w:r>
      <w:r w:rsidR="005E16A2" w:rsidRPr="00D42794">
        <w:rPr>
          <w:lang w:val="en-GB"/>
        </w:rPr>
        <w:t>Scheme</w:t>
      </w:r>
      <w:r w:rsidR="001131E4" w:rsidRPr="00D42794">
        <w:rPr>
          <w:lang w:val="en-GB"/>
        </w:rPr>
        <w:t>,</w:t>
      </w:r>
      <w:r w:rsidRPr="00D42794">
        <w:rPr>
          <w:lang w:val="en-GB"/>
        </w:rPr>
        <w:t xml:space="preserve"> </w:t>
      </w:r>
      <w:r w:rsidR="00706BDE" w:rsidRPr="00D42794">
        <w:rPr>
          <w:lang w:val="en-GB"/>
        </w:rPr>
        <w:t>a</w:t>
      </w:r>
      <w:r w:rsidR="00A41A54" w:rsidRPr="00D42794">
        <w:rPr>
          <w:lang w:val="en-GB"/>
        </w:rPr>
        <w:t xml:space="preserve">n </w:t>
      </w:r>
      <w:r w:rsidRPr="00D42794">
        <w:rPr>
          <w:lang w:val="en-GB"/>
        </w:rPr>
        <w:t>applicant</w:t>
      </w:r>
      <w:r w:rsidR="00A41A54" w:rsidRPr="00D42794">
        <w:rPr>
          <w:lang w:val="en-GB"/>
        </w:rPr>
        <w:t xml:space="preserve"> or their usual household members will be considered as being </w:t>
      </w:r>
      <w:r w:rsidRPr="00D42794">
        <w:rPr>
          <w:lang w:val="en-GB"/>
        </w:rPr>
        <w:t xml:space="preserve">involved or participating in a community </w:t>
      </w:r>
      <w:r w:rsidR="001131E4" w:rsidRPr="00D42794">
        <w:rPr>
          <w:lang w:val="en-GB"/>
        </w:rPr>
        <w:t>(i</w:t>
      </w:r>
      <w:r w:rsidR="00D932C2" w:rsidRPr="00D42794">
        <w:rPr>
          <w:lang w:val="en-GB"/>
        </w:rPr>
        <w:t>.</w:t>
      </w:r>
      <w:r w:rsidR="001131E4" w:rsidRPr="00D42794">
        <w:rPr>
          <w:lang w:val="en-GB"/>
        </w:rPr>
        <w:t>e</w:t>
      </w:r>
      <w:r w:rsidR="00D932C2" w:rsidRPr="00D42794">
        <w:rPr>
          <w:lang w:val="en-GB"/>
        </w:rPr>
        <w:t>.</w:t>
      </w:r>
      <w:r w:rsidR="001131E4" w:rsidRPr="00D42794">
        <w:rPr>
          <w:lang w:val="en-GB"/>
        </w:rPr>
        <w:t xml:space="preserve"> making a community contribution) </w:t>
      </w:r>
      <w:r w:rsidR="00A41A54" w:rsidRPr="00D42794">
        <w:rPr>
          <w:lang w:val="en-GB"/>
        </w:rPr>
        <w:t xml:space="preserve">if </w:t>
      </w:r>
      <w:r w:rsidR="0071511C" w:rsidRPr="00D42794">
        <w:rPr>
          <w:lang w:val="en-GB"/>
        </w:rPr>
        <w:t>they</w:t>
      </w:r>
      <w:r w:rsidR="00A41A54" w:rsidRPr="00D42794">
        <w:rPr>
          <w:lang w:val="en-GB"/>
        </w:rPr>
        <w:t xml:space="preserve"> </w:t>
      </w:r>
      <w:r w:rsidR="001131E4" w:rsidRPr="00D42794">
        <w:rPr>
          <w:lang w:val="en-GB"/>
        </w:rPr>
        <w:t>are</w:t>
      </w:r>
      <w:r w:rsidRPr="00D42794">
        <w:rPr>
          <w:lang w:val="en-GB"/>
        </w:rPr>
        <w:t xml:space="preserve">: </w:t>
      </w:r>
    </w:p>
    <w:p w14:paraId="18E0781A" w14:textId="2271F9DA" w:rsidR="008759E6" w:rsidRPr="00D42794" w:rsidRDefault="00BE32C1" w:rsidP="006C6F93">
      <w:pPr>
        <w:pStyle w:val="BodyA"/>
        <w:numPr>
          <w:ilvl w:val="0"/>
          <w:numId w:val="29"/>
        </w:numPr>
        <w:spacing w:line="276" w:lineRule="auto"/>
        <w:rPr>
          <w:lang w:val="en-GB"/>
        </w:rPr>
      </w:pPr>
      <w:r w:rsidRPr="00D42794">
        <w:rPr>
          <w:lang w:val="en-GB"/>
        </w:rPr>
        <w:t xml:space="preserve">Engaged in paid or unpaid employment for a minimum of </w:t>
      </w:r>
      <w:r w:rsidR="008759E6" w:rsidRPr="00D42794">
        <w:rPr>
          <w:lang w:val="en-GB"/>
        </w:rPr>
        <w:t xml:space="preserve">16 hours per week for a minimum </w:t>
      </w:r>
      <w:r w:rsidRPr="00D42794">
        <w:rPr>
          <w:lang w:val="en-GB"/>
        </w:rPr>
        <w:t>of 6 months</w:t>
      </w:r>
      <w:r w:rsidR="001131E4" w:rsidRPr="00D42794">
        <w:rPr>
          <w:lang w:val="en-GB"/>
        </w:rPr>
        <w:t>.</w:t>
      </w:r>
    </w:p>
    <w:p w14:paraId="098AF3D2" w14:textId="4C604A66" w:rsidR="00170E4F" w:rsidRPr="00D42794" w:rsidRDefault="00170E4F" w:rsidP="00170E4F">
      <w:pPr>
        <w:pStyle w:val="BodyA"/>
        <w:numPr>
          <w:ilvl w:val="1"/>
          <w:numId w:val="29"/>
        </w:numPr>
        <w:spacing w:line="276" w:lineRule="auto"/>
        <w:rPr>
          <w:lang w:val="en-GB"/>
        </w:rPr>
      </w:pPr>
      <w:r w:rsidRPr="00D42794">
        <w:rPr>
          <w:lang w:val="en-GB"/>
        </w:rPr>
        <w:t>including serving in the Regular or Reserve Armed Forces</w:t>
      </w:r>
    </w:p>
    <w:p w14:paraId="766C4B12" w14:textId="327C2BCA" w:rsidR="00EA7D87" w:rsidRPr="00D42794" w:rsidRDefault="00BE32C1" w:rsidP="006C6F93">
      <w:pPr>
        <w:pStyle w:val="BodyA"/>
        <w:numPr>
          <w:ilvl w:val="0"/>
          <w:numId w:val="29"/>
        </w:numPr>
        <w:spacing w:line="276" w:lineRule="auto"/>
        <w:rPr>
          <w:lang w:val="en-GB"/>
        </w:rPr>
      </w:pPr>
      <w:r w:rsidRPr="00D42794">
        <w:rPr>
          <w:lang w:val="en-GB"/>
        </w:rPr>
        <w:t xml:space="preserve">Engaged in further or higher education, either part-time or full-time, for a minimum of one term. </w:t>
      </w:r>
    </w:p>
    <w:p w14:paraId="3388E947" w14:textId="77777777" w:rsidR="00EA7D87" w:rsidRPr="00D42794" w:rsidRDefault="00EA7D87" w:rsidP="007C4AA2">
      <w:pPr>
        <w:pStyle w:val="BodyA"/>
        <w:spacing w:line="276" w:lineRule="auto"/>
        <w:ind w:left="720" w:hanging="720"/>
        <w:rPr>
          <w:lang w:val="en-GB"/>
        </w:rPr>
      </w:pPr>
    </w:p>
    <w:p w14:paraId="266A0676" w14:textId="041BA0AE" w:rsidR="00EA7D87" w:rsidRPr="00D42794" w:rsidRDefault="00BE32C1" w:rsidP="00657178">
      <w:pPr>
        <w:pStyle w:val="BodyA"/>
        <w:spacing w:line="276" w:lineRule="auto"/>
        <w:ind w:left="720" w:hanging="720"/>
        <w:rPr>
          <w:lang w:val="en-GB"/>
        </w:rPr>
      </w:pPr>
      <w:r w:rsidRPr="00D42794">
        <w:rPr>
          <w:lang w:val="en-GB"/>
        </w:rPr>
        <w:t>4.2.</w:t>
      </w:r>
      <w:r w:rsidR="00170E4F" w:rsidRPr="00D42794">
        <w:rPr>
          <w:lang w:val="en-GB"/>
        </w:rPr>
        <w:t>8</w:t>
      </w:r>
      <w:r w:rsidRPr="00D42794">
        <w:rPr>
          <w:lang w:val="en-GB"/>
        </w:rPr>
        <w:tab/>
        <w:t>Those applicants who are unable to be involved or participat</w:t>
      </w:r>
      <w:r w:rsidR="00D777D1" w:rsidRPr="00D42794">
        <w:rPr>
          <w:lang w:val="en-GB"/>
        </w:rPr>
        <w:t>e</w:t>
      </w:r>
      <w:r w:rsidRPr="00D42794">
        <w:rPr>
          <w:lang w:val="en-GB"/>
        </w:rPr>
        <w:t xml:space="preserve"> in their community due to a</w:t>
      </w:r>
      <w:r w:rsidR="004C0BD2" w:rsidRPr="00D42794">
        <w:rPr>
          <w:lang w:val="en-GB"/>
        </w:rPr>
        <w:t>n</w:t>
      </w:r>
      <w:r w:rsidRPr="00D42794">
        <w:rPr>
          <w:lang w:val="en-GB"/>
        </w:rPr>
        <w:t xml:space="preserve"> illness, disability, age</w:t>
      </w:r>
      <w:r w:rsidR="00570C8D" w:rsidRPr="00D42794">
        <w:rPr>
          <w:lang w:val="en-GB"/>
        </w:rPr>
        <w:t xml:space="preserve">, gender </w:t>
      </w:r>
      <w:r w:rsidRPr="00D42794">
        <w:rPr>
          <w:lang w:val="en-GB"/>
        </w:rPr>
        <w:t xml:space="preserve">or </w:t>
      </w:r>
      <w:r w:rsidR="001131E4" w:rsidRPr="00D42794">
        <w:rPr>
          <w:lang w:val="en-GB"/>
        </w:rPr>
        <w:t xml:space="preserve">any </w:t>
      </w:r>
      <w:r w:rsidRPr="00D42794">
        <w:rPr>
          <w:lang w:val="en-GB"/>
        </w:rPr>
        <w:t>other characteristic</w:t>
      </w:r>
      <w:r w:rsidR="00570C8D" w:rsidRPr="00D42794">
        <w:rPr>
          <w:lang w:val="en-GB"/>
        </w:rPr>
        <w:t xml:space="preserve"> or circumstance which means they are less likely to be able to work</w:t>
      </w:r>
      <w:r w:rsidRPr="00D42794">
        <w:rPr>
          <w:lang w:val="en-GB"/>
        </w:rPr>
        <w:t xml:space="preserve">, will also be </w:t>
      </w:r>
      <w:r w:rsidR="003E4077" w:rsidRPr="00D42794">
        <w:rPr>
          <w:lang w:val="en-GB"/>
        </w:rPr>
        <w:t xml:space="preserve">treated </w:t>
      </w:r>
      <w:r w:rsidRPr="00D42794">
        <w:rPr>
          <w:lang w:val="en-GB"/>
        </w:rPr>
        <w:t>with the same favou</w:t>
      </w:r>
      <w:r w:rsidR="008759E6" w:rsidRPr="00D42794">
        <w:rPr>
          <w:lang w:val="en-GB"/>
        </w:rPr>
        <w:t>r</w:t>
      </w:r>
      <w:r w:rsidR="003E4077" w:rsidRPr="00D42794">
        <w:rPr>
          <w:lang w:val="en-GB"/>
        </w:rPr>
        <w:t xml:space="preserve"> as</w:t>
      </w:r>
      <w:r w:rsidRPr="00D42794">
        <w:rPr>
          <w:lang w:val="en-GB"/>
        </w:rPr>
        <w:t xml:space="preserve"> those who are actively involved or participating in their community.</w:t>
      </w:r>
    </w:p>
    <w:p w14:paraId="4C86A326" w14:textId="77777777" w:rsidR="00EA7D87" w:rsidRPr="00D42794" w:rsidRDefault="00EA7D87" w:rsidP="007C4AA2">
      <w:pPr>
        <w:pStyle w:val="BodyA"/>
        <w:spacing w:line="276" w:lineRule="auto"/>
        <w:ind w:left="720" w:hanging="720"/>
        <w:rPr>
          <w:lang w:val="en-GB"/>
        </w:rPr>
      </w:pPr>
    </w:p>
    <w:p w14:paraId="0EE46403" w14:textId="134C0E8C" w:rsidR="001A3C47" w:rsidRPr="00D42794" w:rsidRDefault="00BE32C1" w:rsidP="00042E30">
      <w:pPr>
        <w:pStyle w:val="BodyA"/>
        <w:spacing w:line="276" w:lineRule="auto"/>
        <w:ind w:left="720" w:hanging="720"/>
        <w:rPr>
          <w:lang w:val="en-GB"/>
        </w:rPr>
      </w:pPr>
      <w:r w:rsidRPr="00D42794">
        <w:rPr>
          <w:lang w:val="en-GB"/>
        </w:rPr>
        <w:t>4.2.</w:t>
      </w:r>
      <w:r w:rsidR="00170E4F" w:rsidRPr="00D42794">
        <w:rPr>
          <w:lang w:val="en-GB"/>
        </w:rPr>
        <w:t>9</w:t>
      </w:r>
      <w:r w:rsidRPr="00D42794">
        <w:rPr>
          <w:lang w:val="en-GB"/>
        </w:rPr>
        <w:tab/>
        <w:t>Applicants whose circumstances change once they've been accepted on</w:t>
      </w:r>
      <w:r w:rsidR="001131E4" w:rsidRPr="00D42794">
        <w:rPr>
          <w:lang w:val="en-GB"/>
        </w:rPr>
        <w:t>to</w:t>
      </w:r>
      <w:r w:rsidRPr="00D42794">
        <w:rPr>
          <w:lang w:val="en-GB"/>
        </w:rPr>
        <w:t xml:space="preserve"> </w:t>
      </w:r>
      <w:r w:rsidR="00B12296" w:rsidRPr="00D42794">
        <w:rPr>
          <w:lang w:val="en-GB"/>
        </w:rPr>
        <w:t xml:space="preserve">Property Pool Plus </w:t>
      </w:r>
      <w:r w:rsidRPr="00D42794">
        <w:rPr>
          <w:lang w:val="en-GB"/>
        </w:rPr>
        <w:t>must notify</w:t>
      </w:r>
      <w:r w:rsidR="008759E6" w:rsidRPr="00D42794">
        <w:rPr>
          <w:lang w:val="en-GB"/>
        </w:rPr>
        <w:t xml:space="preserve"> the </w:t>
      </w:r>
      <w:r w:rsidR="00EE69C4" w:rsidRPr="00D42794">
        <w:rPr>
          <w:lang w:val="en-GB"/>
        </w:rPr>
        <w:t>l</w:t>
      </w:r>
      <w:r w:rsidR="008759E6" w:rsidRPr="00D42794">
        <w:rPr>
          <w:lang w:val="en-GB"/>
        </w:rPr>
        <w:t xml:space="preserve">ocal </w:t>
      </w:r>
      <w:r w:rsidR="00EE69C4" w:rsidRPr="00D42794">
        <w:rPr>
          <w:lang w:val="en-GB"/>
        </w:rPr>
        <w:t>a</w:t>
      </w:r>
      <w:r w:rsidR="008759E6" w:rsidRPr="00D42794">
        <w:rPr>
          <w:lang w:val="en-GB"/>
        </w:rPr>
        <w:t>uthority</w:t>
      </w:r>
      <w:r w:rsidR="004C1822" w:rsidRPr="00D42794">
        <w:rPr>
          <w:lang w:val="en-GB"/>
        </w:rPr>
        <w:t xml:space="preserve"> of such changes</w:t>
      </w:r>
      <w:r w:rsidRPr="00D42794">
        <w:rPr>
          <w:lang w:val="en-GB"/>
        </w:rPr>
        <w:t>. A failure to do so could result in a</w:t>
      </w:r>
      <w:r w:rsidR="008759E6" w:rsidRPr="00D42794">
        <w:rPr>
          <w:lang w:val="en-GB"/>
        </w:rPr>
        <w:t>n</w:t>
      </w:r>
      <w:r w:rsidRPr="00D42794">
        <w:rPr>
          <w:lang w:val="en-GB"/>
        </w:rPr>
        <w:t xml:space="preserve"> applicant becom</w:t>
      </w:r>
      <w:r w:rsidR="001131E4" w:rsidRPr="00D42794">
        <w:rPr>
          <w:lang w:val="en-GB"/>
        </w:rPr>
        <w:t>ing</w:t>
      </w:r>
      <w:r w:rsidRPr="00D42794">
        <w:rPr>
          <w:lang w:val="en-GB"/>
        </w:rPr>
        <w:t xml:space="preserve"> disqualified and facing prosecution for fraud. If </w:t>
      </w:r>
      <w:proofErr w:type="gramStart"/>
      <w:r w:rsidRPr="00D42794">
        <w:rPr>
          <w:lang w:val="en-GB"/>
        </w:rPr>
        <w:t xml:space="preserve">as </w:t>
      </w:r>
      <w:r w:rsidR="001131E4" w:rsidRPr="00D42794">
        <w:rPr>
          <w:lang w:val="en-GB"/>
        </w:rPr>
        <w:t xml:space="preserve">a </w:t>
      </w:r>
      <w:r w:rsidRPr="00D42794">
        <w:rPr>
          <w:lang w:val="en-GB"/>
        </w:rPr>
        <w:t>result of</w:t>
      </w:r>
      <w:proofErr w:type="gramEnd"/>
      <w:r w:rsidRPr="00D42794">
        <w:rPr>
          <w:lang w:val="en-GB"/>
        </w:rPr>
        <w:t xml:space="preserve"> a change in circumstances</w:t>
      </w:r>
      <w:r w:rsidR="001A3C47" w:rsidRPr="00D42794">
        <w:rPr>
          <w:lang w:val="en-GB"/>
        </w:rPr>
        <w:t>:</w:t>
      </w:r>
    </w:p>
    <w:p w14:paraId="5054C3F7" w14:textId="26EB8D10" w:rsidR="001A3C47" w:rsidRPr="00D42794" w:rsidRDefault="001A3C47" w:rsidP="001A3C47">
      <w:pPr>
        <w:pStyle w:val="BodyA"/>
        <w:numPr>
          <w:ilvl w:val="0"/>
          <w:numId w:val="124"/>
        </w:numPr>
        <w:spacing w:line="276" w:lineRule="auto"/>
        <w:rPr>
          <w:lang w:val="en-GB"/>
        </w:rPr>
      </w:pPr>
      <w:r w:rsidRPr="00D42794">
        <w:rPr>
          <w:lang w:val="en-GB"/>
        </w:rPr>
        <w:t xml:space="preserve">An applicant </w:t>
      </w:r>
      <w:r w:rsidR="00BE32C1" w:rsidRPr="00D42794">
        <w:rPr>
          <w:lang w:val="en-GB"/>
        </w:rPr>
        <w:t xml:space="preserve">gains a higher </w:t>
      </w:r>
      <w:r w:rsidR="00AE4EC6" w:rsidRPr="00D42794">
        <w:rPr>
          <w:lang w:val="en-GB"/>
        </w:rPr>
        <w:t xml:space="preserve">banding </w:t>
      </w:r>
      <w:r w:rsidR="00BE32C1" w:rsidRPr="00D42794">
        <w:rPr>
          <w:lang w:val="en-GB"/>
        </w:rPr>
        <w:t>preference for re-housing</w:t>
      </w:r>
      <w:r w:rsidR="00755B2E" w:rsidRPr="00D42794">
        <w:rPr>
          <w:lang w:val="en-GB"/>
        </w:rPr>
        <w:t xml:space="preserve"> (</w:t>
      </w:r>
      <w:r w:rsidR="0071511C" w:rsidRPr="00D42794">
        <w:rPr>
          <w:lang w:val="en-GB"/>
        </w:rPr>
        <w:t>e.g.</w:t>
      </w:r>
      <w:r w:rsidR="00755B2E" w:rsidRPr="00D42794">
        <w:rPr>
          <w:lang w:val="en-GB"/>
        </w:rPr>
        <w:t xml:space="preserve"> they move from Band B up to Band A)</w:t>
      </w:r>
      <w:r w:rsidR="00BE32C1" w:rsidRPr="00D42794">
        <w:rPr>
          <w:lang w:val="en-GB"/>
        </w:rPr>
        <w:t xml:space="preserve">, their </w:t>
      </w:r>
      <w:r w:rsidR="00887CEB" w:rsidRPr="00D42794">
        <w:rPr>
          <w:lang w:val="en-GB"/>
        </w:rPr>
        <w:t>acceptance</w:t>
      </w:r>
      <w:r w:rsidR="00BE32C1" w:rsidRPr="00D42794">
        <w:rPr>
          <w:lang w:val="en-GB"/>
        </w:rPr>
        <w:t xml:space="preserve"> date will be amended to reflect the date </w:t>
      </w:r>
      <w:r w:rsidR="008A6EB5" w:rsidRPr="00D42794">
        <w:rPr>
          <w:lang w:val="en-GB"/>
        </w:rPr>
        <w:t xml:space="preserve">that satisfactory evidence of </w:t>
      </w:r>
      <w:r w:rsidR="00BE32C1" w:rsidRPr="00D42794">
        <w:rPr>
          <w:lang w:val="en-GB"/>
        </w:rPr>
        <w:t>the change</w:t>
      </w:r>
      <w:r w:rsidR="008A6EB5" w:rsidRPr="00D42794">
        <w:rPr>
          <w:lang w:val="en-GB"/>
        </w:rPr>
        <w:t xml:space="preserve"> was provided</w:t>
      </w:r>
      <w:r w:rsidR="0006665D" w:rsidRPr="00D42794">
        <w:rPr>
          <w:lang w:val="en-GB"/>
        </w:rPr>
        <w:t xml:space="preserve"> to the scheme administrator</w:t>
      </w:r>
      <w:r w:rsidR="00BE32C1" w:rsidRPr="00D42794">
        <w:rPr>
          <w:lang w:val="en-GB"/>
        </w:rPr>
        <w:t xml:space="preserve">. </w:t>
      </w:r>
    </w:p>
    <w:p w14:paraId="4908A92C" w14:textId="0BB62A43" w:rsidR="001A3C47" w:rsidRPr="00D42794" w:rsidRDefault="001A3C47" w:rsidP="001A3C47">
      <w:pPr>
        <w:pStyle w:val="BodyA"/>
        <w:numPr>
          <w:ilvl w:val="0"/>
          <w:numId w:val="124"/>
        </w:numPr>
        <w:spacing w:line="276" w:lineRule="auto"/>
        <w:rPr>
          <w:lang w:val="en-GB"/>
        </w:rPr>
      </w:pPr>
      <w:r w:rsidRPr="00D42794">
        <w:rPr>
          <w:lang w:val="en-GB"/>
        </w:rPr>
        <w:t>A</w:t>
      </w:r>
      <w:r w:rsidR="00BE32C1" w:rsidRPr="00D42794">
        <w:rPr>
          <w:lang w:val="en-GB"/>
        </w:rPr>
        <w:t>n applicant is asse</w:t>
      </w:r>
      <w:r w:rsidR="001131E4" w:rsidRPr="00D42794">
        <w:rPr>
          <w:lang w:val="en-GB"/>
        </w:rPr>
        <w:t>sse</w:t>
      </w:r>
      <w:r w:rsidR="00BE32C1" w:rsidRPr="00D42794">
        <w:rPr>
          <w:lang w:val="en-GB"/>
        </w:rPr>
        <w:t xml:space="preserve">d as having the same </w:t>
      </w:r>
      <w:r w:rsidR="00AE4EC6" w:rsidRPr="00D42794">
        <w:rPr>
          <w:lang w:val="en-GB"/>
        </w:rPr>
        <w:t xml:space="preserve">banding </w:t>
      </w:r>
      <w:r w:rsidR="00BE32C1" w:rsidRPr="00D42794">
        <w:rPr>
          <w:lang w:val="en-GB"/>
        </w:rPr>
        <w:t>preference</w:t>
      </w:r>
      <w:r w:rsidR="00755B2E" w:rsidRPr="00D42794">
        <w:rPr>
          <w:lang w:val="en-GB"/>
        </w:rPr>
        <w:t xml:space="preserve"> (e.g. they remain in Band B)</w:t>
      </w:r>
      <w:r w:rsidR="00BE32C1" w:rsidRPr="00D42794">
        <w:rPr>
          <w:lang w:val="en-GB"/>
        </w:rPr>
        <w:t xml:space="preserve">, the original </w:t>
      </w:r>
      <w:r w:rsidR="00887CEB" w:rsidRPr="00D42794">
        <w:rPr>
          <w:lang w:val="en-GB"/>
        </w:rPr>
        <w:t>acceptance</w:t>
      </w:r>
      <w:r w:rsidR="00BE32C1" w:rsidRPr="00D42794">
        <w:rPr>
          <w:lang w:val="en-GB"/>
        </w:rPr>
        <w:t xml:space="preserve"> date will remain in force. </w:t>
      </w:r>
    </w:p>
    <w:p w14:paraId="62E03C0B" w14:textId="2C6033B3" w:rsidR="001A3C47" w:rsidRPr="00D42794" w:rsidRDefault="003F40D5" w:rsidP="001A3C47">
      <w:pPr>
        <w:pStyle w:val="BodyA"/>
        <w:numPr>
          <w:ilvl w:val="0"/>
          <w:numId w:val="124"/>
        </w:numPr>
        <w:spacing w:line="276" w:lineRule="auto"/>
        <w:rPr>
          <w:lang w:val="en-GB"/>
        </w:rPr>
      </w:pPr>
      <w:r w:rsidRPr="00D42794">
        <w:rPr>
          <w:lang w:val="en-GB"/>
        </w:rPr>
        <w:t>A</w:t>
      </w:r>
      <w:r w:rsidR="00BE32C1" w:rsidRPr="00D42794">
        <w:rPr>
          <w:lang w:val="en-GB"/>
        </w:rPr>
        <w:t>n applicant is asse</w:t>
      </w:r>
      <w:r w:rsidR="001131E4" w:rsidRPr="00D42794">
        <w:rPr>
          <w:lang w:val="en-GB"/>
        </w:rPr>
        <w:t>sse</w:t>
      </w:r>
      <w:r w:rsidR="00BE32C1" w:rsidRPr="00D42794">
        <w:rPr>
          <w:lang w:val="en-GB"/>
        </w:rPr>
        <w:t>d as having less</w:t>
      </w:r>
      <w:r w:rsidR="00C475C3" w:rsidRPr="00D42794">
        <w:rPr>
          <w:lang w:val="en-GB"/>
        </w:rPr>
        <w:t xml:space="preserve"> banding </w:t>
      </w:r>
      <w:r w:rsidR="00BE32C1" w:rsidRPr="00D42794">
        <w:rPr>
          <w:lang w:val="en-GB"/>
        </w:rPr>
        <w:t>preference</w:t>
      </w:r>
      <w:r w:rsidR="00755B2E" w:rsidRPr="00D42794">
        <w:rPr>
          <w:lang w:val="en-GB"/>
        </w:rPr>
        <w:t xml:space="preserve"> </w:t>
      </w:r>
      <w:r w:rsidR="00C00CBD" w:rsidRPr="00D42794">
        <w:rPr>
          <w:lang w:val="en-GB"/>
        </w:rPr>
        <w:t xml:space="preserve">and </w:t>
      </w:r>
      <w:r w:rsidR="00755B2E" w:rsidRPr="00D42794">
        <w:rPr>
          <w:lang w:val="en-GB"/>
        </w:rPr>
        <w:t>the</w:t>
      </w:r>
      <w:r w:rsidR="00C00CBD" w:rsidRPr="00D42794">
        <w:rPr>
          <w:lang w:val="en-GB"/>
        </w:rPr>
        <w:t>y</w:t>
      </w:r>
      <w:r w:rsidR="00755B2E" w:rsidRPr="00D42794">
        <w:rPr>
          <w:lang w:val="en-GB"/>
        </w:rPr>
        <w:t xml:space="preserve"> move from Band </w:t>
      </w:r>
      <w:r w:rsidR="00C00CBD" w:rsidRPr="00D42794">
        <w:rPr>
          <w:lang w:val="en-GB"/>
        </w:rPr>
        <w:t>A</w:t>
      </w:r>
      <w:r w:rsidR="00755B2E" w:rsidRPr="00D42794">
        <w:rPr>
          <w:lang w:val="en-GB"/>
        </w:rPr>
        <w:t xml:space="preserve"> down to Band </w:t>
      </w:r>
      <w:r w:rsidR="00C00CBD" w:rsidRPr="00D42794">
        <w:rPr>
          <w:lang w:val="en-GB"/>
        </w:rPr>
        <w:t>B</w:t>
      </w:r>
      <w:r w:rsidR="00BE32C1" w:rsidRPr="00D42794">
        <w:rPr>
          <w:lang w:val="en-GB"/>
        </w:rPr>
        <w:t xml:space="preserve">, </w:t>
      </w:r>
      <w:r w:rsidR="00755B2E" w:rsidRPr="00D42794">
        <w:rPr>
          <w:lang w:val="en-GB"/>
        </w:rPr>
        <w:t xml:space="preserve">the original acceptance date </w:t>
      </w:r>
      <w:r w:rsidR="00C00CBD" w:rsidRPr="00D42794">
        <w:rPr>
          <w:lang w:val="en-GB"/>
        </w:rPr>
        <w:t xml:space="preserve">in Band A </w:t>
      </w:r>
      <w:r w:rsidR="00755B2E" w:rsidRPr="00D42794">
        <w:rPr>
          <w:lang w:val="en-GB"/>
        </w:rPr>
        <w:t>will remain in force.</w:t>
      </w:r>
      <w:r w:rsidR="005E16A2" w:rsidRPr="00D42794">
        <w:rPr>
          <w:lang w:val="en-GB"/>
        </w:rPr>
        <w:t xml:space="preserve"> </w:t>
      </w:r>
    </w:p>
    <w:p w14:paraId="63EE4BF9" w14:textId="15B4C2C8" w:rsidR="001A3C47" w:rsidRPr="00D42794" w:rsidRDefault="003F40D5" w:rsidP="001A3C47">
      <w:pPr>
        <w:pStyle w:val="BodyA"/>
        <w:numPr>
          <w:ilvl w:val="0"/>
          <w:numId w:val="124"/>
        </w:numPr>
        <w:spacing w:line="276" w:lineRule="auto"/>
        <w:rPr>
          <w:lang w:val="en-GB"/>
        </w:rPr>
      </w:pPr>
      <w:r w:rsidRPr="00D42794">
        <w:rPr>
          <w:lang w:val="en-GB"/>
        </w:rPr>
        <w:t>An</w:t>
      </w:r>
      <w:r w:rsidR="001A3C47" w:rsidRPr="00D42794">
        <w:rPr>
          <w:lang w:val="en-GB"/>
        </w:rPr>
        <w:t xml:space="preserve"> </w:t>
      </w:r>
      <w:r w:rsidR="00C00CBD" w:rsidRPr="00D42794">
        <w:rPr>
          <w:lang w:val="en-GB"/>
        </w:rPr>
        <w:t xml:space="preserve">applicant moves down </w:t>
      </w:r>
      <w:r w:rsidRPr="00D42794">
        <w:rPr>
          <w:lang w:val="en-GB"/>
        </w:rPr>
        <w:t xml:space="preserve">from Band A or Band B </w:t>
      </w:r>
      <w:r w:rsidR="00C00CBD" w:rsidRPr="00D42794">
        <w:rPr>
          <w:lang w:val="en-GB"/>
        </w:rPr>
        <w:t>to Band C, their original acceptance date onto the housing register</w:t>
      </w:r>
      <w:r w:rsidR="001A3C47" w:rsidRPr="00D42794">
        <w:rPr>
          <w:lang w:val="en-GB"/>
        </w:rPr>
        <w:t xml:space="preserve"> will be applied</w:t>
      </w:r>
      <w:r w:rsidR="00C00CBD" w:rsidRPr="00D42794">
        <w:rPr>
          <w:lang w:val="en-GB"/>
        </w:rPr>
        <w:t>.</w:t>
      </w:r>
    </w:p>
    <w:p w14:paraId="01CEACD9" w14:textId="16501EFA" w:rsidR="001A3C47" w:rsidRPr="00D42794" w:rsidRDefault="003F40D5" w:rsidP="001A3C47">
      <w:pPr>
        <w:pStyle w:val="BodyA"/>
        <w:numPr>
          <w:ilvl w:val="0"/>
          <w:numId w:val="124"/>
        </w:numPr>
        <w:spacing w:line="276" w:lineRule="auto"/>
        <w:rPr>
          <w:lang w:val="en-GB"/>
        </w:rPr>
      </w:pPr>
      <w:r w:rsidRPr="00D42794">
        <w:rPr>
          <w:lang w:val="en-GB"/>
        </w:rPr>
        <w:t>A</w:t>
      </w:r>
      <w:r w:rsidR="005E16A2" w:rsidRPr="00D42794">
        <w:rPr>
          <w:lang w:val="en-GB"/>
        </w:rPr>
        <w:t>n applicant is moved from Band A</w:t>
      </w:r>
      <w:r w:rsidR="00106997" w:rsidRPr="00D42794">
        <w:rPr>
          <w:lang w:val="en-GB"/>
        </w:rPr>
        <w:t xml:space="preserve">, </w:t>
      </w:r>
      <w:r w:rsidR="005E16A2" w:rsidRPr="00D42794">
        <w:rPr>
          <w:lang w:val="en-GB"/>
        </w:rPr>
        <w:t xml:space="preserve">B </w:t>
      </w:r>
      <w:r w:rsidR="00106997" w:rsidRPr="00D42794">
        <w:rPr>
          <w:lang w:val="en-GB"/>
        </w:rPr>
        <w:t xml:space="preserve">or C </w:t>
      </w:r>
      <w:r w:rsidR="005E16A2" w:rsidRPr="00D42794">
        <w:rPr>
          <w:lang w:val="en-GB"/>
        </w:rPr>
        <w:t xml:space="preserve">down to Band </w:t>
      </w:r>
      <w:r w:rsidR="00106997" w:rsidRPr="00D42794">
        <w:rPr>
          <w:lang w:val="en-GB"/>
        </w:rPr>
        <w:t>D</w:t>
      </w:r>
      <w:r w:rsidR="005E16A2" w:rsidRPr="00D42794">
        <w:rPr>
          <w:lang w:val="en-GB"/>
        </w:rPr>
        <w:t>, their acceptance date will be amended to reflect the date of the change.</w:t>
      </w:r>
      <w:r w:rsidR="00657178" w:rsidRPr="00D42794">
        <w:rPr>
          <w:lang w:val="en-GB"/>
        </w:rPr>
        <w:t xml:space="preserve"> For further information on applicants moving out of Band D see section 4.2.5.</w:t>
      </w:r>
    </w:p>
    <w:p w14:paraId="687D5D05" w14:textId="569734BA" w:rsidR="00170E4F" w:rsidRPr="00D42794" w:rsidRDefault="00BE32C1" w:rsidP="007C1014">
      <w:pPr>
        <w:pStyle w:val="BodyA"/>
        <w:numPr>
          <w:ilvl w:val="0"/>
          <w:numId w:val="124"/>
        </w:numPr>
        <w:spacing w:line="276" w:lineRule="auto"/>
        <w:rPr>
          <w:lang w:val="en-GB"/>
        </w:rPr>
      </w:pPr>
      <w:r w:rsidRPr="00D42794">
        <w:rPr>
          <w:lang w:val="en-GB"/>
        </w:rPr>
        <w:t xml:space="preserve">If </w:t>
      </w:r>
      <w:proofErr w:type="gramStart"/>
      <w:r w:rsidRPr="00D42794">
        <w:rPr>
          <w:lang w:val="en-GB"/>
        </w:rPr>
        <w:t xml:space="preserve">as </w:t>
      </w:r>
      <w:r w:rsidR="001131E4" w:rsidRPr="00D42794">
        <w:rPr>
          <w:lang w:val="en-GB"/>
        </w:rPr>
        <w:t xml:space="preserve">a </w:t>
      </w:r>
      <w:r w:rsidRPr="00D42794">
        <w:rPr>
          <w:lang w:val="en-GB"/>
        </w:rPr>
        <w:t>result of</w:t>
      </w:r>
      <w:proofErr w:type="gramEnd"/>
      <w:r w:rsidRPr="00D42794">
        <w:rPr>
          <w:lang w:val="en-GB"/>
        </w:rPr>
        <w:t xml:space="preserve"> a change in circumstances an ap</w:t>
      </w:r>
      <w:r w:rsidR="008759E6" w:rsidRPr="00D42794">
        <w:rPr>
          <w:lang w:val="en-GB"/>
        </w:rPr>
        <w:t>plicant becomes ineligible or</w:t>
      </w:r>
      <w:r w:rsidRPr="00D42794">
        <w:rPr>
          <w:lang w:val="en-GB"/>
        </w:rPr>
        <w:t xml:space="preserve"> disqualified, then they </w:t>
      </w:r>
      <w:r w:rsidR="00170E4F" w:rsidRPr="00D42794">
        <w:rPr>
          <w:lang w:val="en-GB"/>
        </w:rPr>
        <w:t xml:space="preserve">shall cease to be registered on </w:t>
      </w:r>
      <w:r w:rsidR="007715D3" w:rsidRPr="00D42794">
        <w:rPr>
          <w:lang w:val="en-GB"/>
        </w:rPr>
        <w:t>Property Pool Plus</w:t>
      </w:r>
      <w:r w:rsidRPr="00D42794">
        <w:rPr>
          <w:lang w:val="en-GB"/>
        </w:rPr>
        <w:t>.</w:t>
      </w:r>
    </w:p>
    <w:p w14:paraId="0F351C21" w14:textId="1CE28BAF" w:rsidR="00B2341D" w:rsidRPr="00D42794" w:rsidRDefault="00B2341D" w:rsidP="00170E4F">
      <w:pPr>
        <w:pStyle w:val="BodyA"/>
        <w:spacing w:line="276" w:lineRule="auto"/>
        <w:rPr>
          <w:lang w:val="en-GB"/>
        </w:rPr>
      </w:pPr>
    </w:p>
    <w:p w14:paraId="3A15824E" w14:textId="379C4FD0" w:rsidR="00B2341D" w:rsidRPr="00D42794" w:rsidRDefault="00B2341D" w:rsidP="007C4AA2">
      <w:pPr>
        <w:pStyle w:val="BodyA"/>
        <w:spacing w:line="276" w:lineRule="auto"/>
        <w:ind w:left="720" w:hanging="720"/>
        <w:rPr>
          <w:lang w:val="en-GB"/>
        </w:rPr>
      </w:pPr>
      <w:r w:rsidRPr="00D42794">
        <w:rPr>
          <w:lang w:val="en-GB"/>
        </w:rPr>
        <w:t>4.2.1</w:t>
      </w:r>
      <w:r w:rsidR="00170E4F" w:rsidRPr="00D42794">
        <w:rPr>
          <w:lang w:val="en-GB"/>
        </w:rPr>
        <w:t>0</w:t>
      </w:r>
      <w:r w:rsidRPr="00D42794">
        <w:rPr>
          <w:lang w:val="en-GB"/>
        </w:rPr>
        <w:tab/>
        <w:t>App</w:t>
      </w:r>
      <w:r w:rsidR="001C197E" w:rsidRPr="00D42794">
        <w:rPr>
          <w:lang w:val="en-GB"/>
        </w:rPr>
        <w:t xml:space="preserve">licants whose entitlement to be placed in Band A or Band B is </w:t>
      </w:r>
      <w:r w:rsidR="0071511C" w:rsidRPr="00D42794">
        <w:rPr>
          <w:lang w:val="en-GB"/>
        </w:rPr>
        <w:t>solely</w:t>
      </w:r>
      <w:r w:rsidR="001C197E" w:rsidRPr="00D42794">
        <w:rPr>
          <w:lang w:val="en-GB"/>
        </w:rPr>
        <w:t xml:space="preserve"> derived from a</w:t>
      </w:r>
      <w:r w:rsidR="00DE152C" w:rsidRPr="00D42794">
        <w:rPr>
          <w:lang w:val="en-GB"/>
        </w:rPr>
        <w:t xml:space="preserve"> usual household member</w:t>
      </w:r>
      <w:r w:rsidR="001C197E" w:rsidRPr="00D42794">
        <w:rPr>
          <w:lang w:val="en-GB"/>
        </w:rPr>
        <w:t xml:space="preserve"> who is subject to immigration control,</w:t>
      </w:r>
      <w:r w:rsidR="00170E4F" w:rsidRPr="00D42794">
        <w:rPr>
          <w:lang w:val="en-GB"/>
        </w:rPr>
        <w:t xml:space="preserve"> due to them</w:t>
      </w:r>
      <w:r w:rsidR="001C197E" w:rsidRPr="00D42794">
        <w:rPr>
          <w:lang w:val="en-GB"/>
        </w:rPr>
        <w:t xml:space="preserve"> not </w:t>
      </w:r>
      <w:r w:rsidR="00170E4F" w:rsidRPr="00D42794">
        <w:rPr>
          <w:lang w:val="en-GB"/>
        </w:rPr>
        <w:t xml:space="preserve">being </w:t>
      </w:r>
      <w:r w:rsidR="001C197E" w:rsidRPr="00D42794">
        <w:rPr>
          <w:lang w:val="en-GB"/>
        </w:rPr>
        <w:t xml:space="preserve">entitled to freely enter or remain in the UK, or not </w:t>
      </w:r>
      <w:r w:rsidR="00170E4F" w:rsidRPr="00D42794">
        <w:rPr>
          <w:lang w:val="en-GB"/>
        </w:rPr>
        <w:t xml:space="preserve">being </w:t>
      </w:r>
      <w:r w:rsidR="001C197E" w:rsidRPr="00D42794">
        <w:rPr>
          <w:lang w:val="en-GB"/>
        </w:rPr>
        <w:t>entitled to state aid, will instead in be placed in Band C</w:t>
      </w:r>
      <w:r w:rsidR="00495244" w:rsidRPr="00D42794">
        <w:rPr>
          <w:lang w:val="en-GB"/>
        </w:rPr>
        <w:t>.</w:t>
      </w:r>
    </w:p>
    <w:p w14:paraId="02AE9FD4" w14:textId="00364383" w:rsidR="00495244" w:rsidRPr="00D42794" w:rsidRDefault="00495244" w:rsidP="007C4AA2">
      <w:pPr>
        <w:pStyle w:val="BodyA"/>
        <w:spacing w:line="276" w:lineRule="auto"/>
        <w:ind w:left="720" w:hanging="720"/>
        <w:rPr>
          <w:lang w:val="en-GB"/>
        </w:rPr>
      </w:pPr>
    </w:p>
    <w:p w14:paraId="27DEA947" w14:textId="0D066257" w:rsidR="00C453D7" w:rsidRPr="00D42794" w:rsidRDefault="00C453D7" w:rsidP="00C453D7">
      <w:pPr>
        <w:pStyle w:val="BodyA"/>
        <w:spacing w:line="276" w:lineRule="auto"/>
        <w:ind w:left="720" w:hanging="720"/>
        <w:rPr>
          <w:rFonts w:asciiTheme="minorHAnsi" w:hAnsiTheme="minorHAnsi" w:cstheme="minorHAnsi"/>
          <w:color w:val="auto"/>
          <w:lang w:val="en-GB"/>
        </w:rPr>
      </w:pPr>
      <w:r w:rsidRPr="00D42794">
        <w:rPr>
          <w:lang w:val="en-GB"/>
        </w:rPr>
        <w:t>4.2.11</w:t>
      </w:r>
      <w:r w:rsidRPr="00D42794">
        <w:rPr>
          <w:lang w:val="en-GB"/>
        </w:rPr>
        <w:tab/>
      </w:r>
      <w:r w:rsidRPr="00D42794">
        <w:rPr>
          <w:rFonts w:asciiTheme="minorHAnsi" w:hAnsiTheme="minorHAnsi" w:cstheme="minorHAnsi"/>
          <w:color w:val="auto"/>
          <w:lang w:val="en-GB"/>
        </w:rPr>
        <w:t xml:space="preserve">Accessible properties will always be offered to applicants with a need for such accommodation (e.g. due to disability), over those with no such need, even when those with a need might have been waiting a shorter time than those without a need. A health or social care professional with direct knowledge of the applicant’s condition will be contacted by the </w:t>
      </w:r>
      <w:r w:rsidR="00EE69C4" w:rsidRPr="00D42794">
        <w:rPr>
          <w:rFonts w:asciiTheme="minorHAnsi" w:hAnsiTheme="minorHAnsi" w:cstheme="minorHAnsi"/>
          <w:color w:val="auto"/>
          <w:lang w:val="en-GB"/>
        </w:rPr>
        <w:t>l</w:t>
      </w:r>
      <w:r w:rsidRPr="00D42794">
        <w:rPr>
          <w:rFonts w:asciiTheme="minorHAnsi" w:hAnsiTheme="minorHAnsi" w:cstheme="minorHAnsi"/>
          <w:color w:val="auto"/>
          <w:lang w:val="en-GB"/>
        </w:rPr>
        <w:t xml:space="preserve">ocal </w:t>
      </w:r>
      <w:r w:rsidR="00EE69C4" w:rsidRPr="00D42794">
        <w:rPr>
          <w:rFonts w:asciiTheme="minorHAnsi" w:hAnsiTheme="minorHAnsi" w:cstheme="minorHAnsi"/>
          <w:color w:val="auto"/>
          <w:lang w:val="en-GB"/>
        </w:rPr>
        <w:t>a</w:t>
      </w:r>
      <w:r w:rsidRPr="00D42794">
        <w:rPr>
          <w:rFonts w:asciiTheme="minorHAnsi" w:hAnsiTheme="minorHAnsi" w:cstheme="minorHAnsi"/>
          <w:color w:val="auto"/>
          <w:lang w:val="en-GB"/>
        </w:rPr>
        <w:t>uthority for an opinion of the applicant’s health and the impact on their housing needs, when evidence submitted by an applicant requires clarification on a point of accuracy or clarification of the prevailing circumstances of their condition.</w:t>
      </w:r>
    </w:p>
    <w:p w14:paraId="2410D5E5" w14:textId="77777777" w:rsidR="00C453D7" w:rsidRPr="00D42794" w:rsidRDefault="00C453D7" w:rsidP="00C453D7">
      <w:pPr>
        <w:pStyle w:val="BodyA"/>
        <w:spacing w:line="276" w:lineRule="auto"/>
        <w:ind w:left="720" w:hanging="720"/>
        <w:rPr>
          <w:rFonts w:asciiTheme="minorHAnsi" w:hAnsiTheme="minorHAnsi" w:cstheme="minorHAnsi"/>
          <w:color w:val="auto"/>
          <w:lang w:val="en-GB"/>
        </w:rPr>
      </w:pPr>
    </w:p>
    <w:p w14:paraId="4CBEAC86" w14:textId="20060BB2" w:rsidR="00EA7D87" w:rsidRPr="00D42794" w:rsidRDefault="00D830BB" w:rsidP="007C4AA2">
      <w:pPr>
        <w:pStyle w:val="BodyA"/>
        <w:spacing w:line="276" w:lineRule="auto"/>
        <w:ind w:left="720" w:hanging="720"/>
        <w:rPr>
          <w:rFonts w:ascii="Arial" w:hAnsi="Arial" w:cs="Arial"/>
          <w:color w:val="auto"/>
          <w:lang w:val="en-GB"/>
        </w:rPr>
      </w:pPr>
      <w:r w:rsidRPr="00D42794">
        <w:rPr>
          <w:rFonts w:asciiTheme="minorHAnsi" w:hAnsiTheme="minorHAnsi" w:cstheme="minorHAnsi"/>
          <w:color w:val="auto"/>
          <w:lang w:val="en-GB"/>
        </w:rPr>
        <w:lastRenderedPageBreak/>
        <w:t>4</w:t>
      </w:r>
      <w:r w:rsidR="00C453D7" w:rsidRPr="00D42794">
        <w:rPr>
          <w:rFonts w:asciiTheme="minorHAnsi" w:hAnsiTheme="minorHAnsi" w:cstheme="minorHAnsi"/>
          <w:color w:val="auto"/>
          <w:lang w:val="en-GB"/>
        </w:rPr>
        <w:t>.2.</w:t>
      </w:r>
      <w:r w:rsidRPr="00D42794">
        <w:rPr>
          <w:rFonts w:asciiTheme="minorHAnsi" w:hAnsiTheme="minorHAnsi" w:cstheme="minorHAnsi"/>
          <w:color w:val="auto"/>
          <w:lang w:val="en-GB"/>
        </w:rPr>
        <w:t>1</w:t>
      </w:r>
      <w:r w:rsidR="00507A9D" w:rsidRPr="00D42794">
        <w:rPr>
          <w:rFonts w:asciiTheme="minorHAnsi" w:hAnsiTheme="minorHAnsi" w:cstheme="minorHAnsi"/>
          <w:color w:val="auto"/>
          <w:lang w:val="en-GB"/>
        </w:rPr>
        <w:t>2</w:t>
      </w:r>
      <w:r w:rsidR="00C453D7" w:rsidRPr="00D42794">
        <w:rPr>
          <w:rFonts w:asciiTheme="minorHAnsi" w:hAnsiTheme="minorHAnsi" w:cstheme="minorHAnsi"/>
          <w:color w:val="auto"/>
          <w:lang w:val="en-GB"/>
        </w:rPr>
        <w:tab/>
        <w:t xml:space="preserve">Properties purposely built for </w:t>
      </w:r>
      <w:r w:rsidR="000966C0" w:rsidRPr="00D42794">
        <w:rPr>
          <w:rFonts w:asciiTheme="minorHAnsi" w:hAnsiTheme="minorHAnsi" w:cstheme="minorHAnsi"/>
          <w:color w:val="auto"/>
          <w:lang w:val="en-GB"/>
        </w:rPr>
        <w:t>older</w:t>
      </w:r>
      <w:r w:rsidR="00C453D7" w:rsidRPr="00D42794">
        <w:rPr>
          <w:rFonts w:asciiTheme="minorHAnsi" w:hAnsiTheme="minorHAnsi" w:cstheme="minorHAnsi"/>
          <w:color w:val="auto"/>
          <w:lang w:val="en-GB"/>
        </w:rPr>
        <w:t xml:space="preserve"> applicants will always be offered to applicants that are </w:t>
      </w:r>
      <w:r w:rsidR="000966C0" w:rsidRPr="00D42794">
        <w:rPr>
          <w:rFonts w:asciiTheme="minorHAnsi" w:hAnsiTheme="minorHAnsi" w:cstheme="minorHAnsi"/>
          <w:color w:val="auto"/>
          <w:lang w:val="en-GB"/>
        </w:rPr>
        <w:t>older</w:t>
      </w:r>
      <w:r w:rsidR="00C453D7" w:rsidRPr="00D42794">
        <w:rPr>
          <w:rFonts w:asciiTheme="minorHAnsi" w:hAnsiTheme="minorHAnsi" w:cstheme="minorHAnsi"/>
          <w:color w:val="auto"/>
          <w:lang w:val="en-GB"/>
        </w:rPr>
        <w:t xml:space="preserve">, over those with no such need, even when those with a need might have </w:t>
      </w:r>
      <w:r w:rsidR="00507A9D" w:rsidRPr="00D42794">
        <w:rPr>
          <w:rFonts w:asciiTheme="minorHAnsi" w:hAnsiTheme="minorHAnsi" w:cstheme="minorHAnsi"/>
          <w:color w:val="auto"/>
          <w:lang w:val="en-GB"/>
        </w:rPr>
        <w:t xml:space="preserve">been </w:t>
      </w:r>
      <w:r w:rsidR="00C453D7" w:rsidRPr="00D42794">
        <w:rPr>
          <w:rFonts w:asciiTheme="minorHAnsi" w:hAnsiTheme="minorHAnsi" w:cstheme="minorHAnsi"/>
          <w:color w:val="auto"/>
          <w:lang w:val="en-GB"/>
        </w:rPr>
        <w:t xml:space="preserve">waiting a shorter time than those without a need. A health or social care professional, or other relevant professional, with direct knowledge of the applicant’s condition will be contacted by the </w:t>
      </w:r>
      <w:r w:rsidR="00EE69C4" w:rsidRPr="00D42794">
        <w:rPr>
          <w:rFonts w:asciiTheme="minorHAnsi" w:hAnsiTheme="minorHAnsi" w:cstheme="minorHAnsi"/>
          <w:color w:val="auto"/>
          <w:lang w:val="en-GB"/>
        </w:rPr>
        <w:t>l</w:t>
      </w:r>
      <w:r w:rsidR="00C453D7" w:rsidRPr="00D42794">
        <w:rPr>
          <w:rFonts w:asciiTheme="minorHAnsi" w:hAnsiTheme="minorHAnsi" w:cstheme="minorHAnsi"/>
          <w:color w:val="auto"/>
          <w:lang w:val="en-GB"/>
        </w:rPr>
        <w:t xml:space="preserve">ocal </w:t>
      </w:r>
      <w:r w:rsidR="00EE69C4" w:rsidRPr="00D42794">
        <w:rPr>
          <w:rFonts w:asciiTheme="minorHAnsi" w:hAnsiTheme="minorHAnsi" w:cstheme="minorHAnsi"/>
          <w:color w:val="auto"/>
          <w:lang w:val="en-GB"/>
        </w:rPr>
        <w:t>a</w:t>
      </w:r>
      <w:r w:rsidR="00C453D7" w:rsidRPr="00D42794">
        <w:rPr>
          <w:rFonts w:asciiTheme="minorHAnsi" w:hAnsiTheme="minorHAnsi" w:cstheme="minorHAnsi"/>
          <w:color w:val="auto"/>
          <w:lang w:val="en-GB"/>
        </w:rPr>
        <w:t>uthority for an opinion of the applicant’s health and the impact on their housing needs, when evidence submitted by an applicant requires clarification on a point of accuracy or clarification of the prevailing circumstances of their condition</w:t>
      </w:r>
      <w:r w:rsidR="00C453D7" w:rsidRPr="00D42794">
        <w:rPr>
          <w:rFonts w:ascii="Arial" w:hAnsi="Arial" w:cs="Arial"/>
          <w:color w:val="auto"/>
          <w:lang w:val="en-GB"/>
        </w:rPr>
        <w:t>.</w:t>
      </w:r>
    </w:p>
    <w:p w14:paraId="6C0FEFDA" w14:textId="77777777" w:rsidR="00126E86" w:rsidRPr="00D42794" w:rsidRDefault="00126E86" w:rsidP="007C4AA2">
      <w:pPr>
        <w:pStyle w:val="BodyA"/>
        <w:spacing w:line="276" w:lineRule="auto"/>
        <w:ind w:left="720" w:hanging="720"/>
        <w:rPr>
          <w:lang w:val="en-GB"/>
        </w:rPr>
      </w:pPr>
    </w:p>
    <w:p w14:paraId="3900EB45" w14:textId="609EEC07" w:rsidR="008A1CA5" w:rsidRPr="00D42794" w:rsidRDefault="00C14CFF" w:rsidP="00C14CFF">
      <w:pPr>
        <w:pStyle w:val="Heading3"/>
      </w:pPr>
      <w:bookmarkStart w:id="57" w:name="_Toc204855525"/>
      <w:bookmarkStart w:id="58" w:name="_Toc531182405"/>
      <w:r w:rsidRPr="00D42794">
        <w:t>4.3.0</w:t>
      </w:r>
      <w:r w:rsidRPr="00D42794">
        <w:tab/>
      </w:r>
      <w:r w:rsidR="008A1CA5" w:rsidRPr="00D42794">
        <w:t>Cross Boundary Moves</w:t>
      </w:r>
      <w:bookmarkEnd w:id="57"/>
    </w:p>
    <w:p w14:paraId="4319B6DD" w14:textId="77777777" w:rsidR="000D7F1C" w:rsidRPr="00D42794" w:rsidRDefault="000D7F1C" w:rsidP="000D7F1C"/>
    <w:p w14:paraId="5D68A8FB" w14:textId="6830C5BF" w:rsidR="000D7F1C" w:rsidRPr="00D42794" w:rsidRDefault="008A1CA5" w:rsidP="0058467D">
      <w:pPr>
        <w:pStyle w:val="BodyA"/>
        <w:numPr>
          <w:ilvl w:val="2"/>
          <w:numId w:val="36"/>
        </w:numPr>
        <w:spacing w:line="288" w:lineRule="auto"/>
        <w:rPr>
          <w:rFonts w:asciiTheme="minorHAnsi" w:eastAsiaTheme="minorHAnsi" w:hAnsiTheme="minorHAnsi" w:cstheme="minorHAnsi"/>
          <w:color w:val="auto"/>
          <w:lang w:val="en-GB"/>
        </w:rPr>
      </w:pPr>
      <w:r w:rsidRPr="00D42794">
        <w:rPr>
          <w:rFonts w:asciiTheme="minorHAnsi" w:hAnsiTheme="minorHAnsi" w:cstheme="minorHAnsi"/>
          <w:color w:val="auto"/>
          <w:lang w:val="en-GB"/>
        </w:rPr>
        <w:t xml:space="preserve">Each local authority will monitor the proportion of all their properties advertised through the scheme which are allocated to applicants living outside that local authority area. This will include all applicants who are not living in the allocating local authority area, regardless of whether they can demonstrate a local connection to that local authority area as detailed in section 3.2.8. </w:t>
      </w:r>
      <w:r w:rsidR="007072F7" w:rsidRPr="00D42794">
        <w:rPr>
          <w:rFonts w:asciiTheme="minorHAnsi" w:hAnsiTheme="minorHAnsi" w:cstheme="minorHAnsi"/>
          <w:color w:val="auto"/>
          <w:lang w:val="en-GB"/>
        </w:rPr>
        <w:t xml:space="preserve">However, it will exclude applicants who are not resident in the allocating local authority area, but who meet one of the disregard criteria set out in points (i) to (iii) below, as they will be counted as if they were resident for this purpose. </w:t>
      </w:r>
      <w:r w:rsidRPr="00D42794">
        <w:rPr>
          <w:rFonts w:asciiTheme="minorHAnsi" w:hAnsiTheme="minorHAnsi" w:cstheme="minorHAnsi"/>
          <w:color w:val="auto"/>
          <w:lang w:val="en-GB"/>
        </w:rPr>
        <w:t xml:space="preserve">If the number of allocations to non-resident applicants </w:t>
      </w:r>
      <w:r w:rsidR="007072F7" w:rsidRPr="00D42794">
        <w:rPr>
          <w:rFonts w:asciiTheme="minorHAnsi" w:hAnsiTheme="minorHAnsi" w:cstheme="minorHAnsi"/>
          <w:color w:val="auto"/>
          <w:lang w:val="en-GB"/>
        </w:rPr>
        <w:t xml:space="preserve">as defined above </w:t>
      </w:r>
      <w:r w:rsidRPr="00D42794">
        <w:rPr>
          <w:rFonts w:asciiTheme="minorHAnsi" w:hAnsiTheme="minorHAnsi" w:cstheme="minorHAnsi"/>
          <w:color w:val="auto"/>
          <w:lang w:val="en-GB"/>
        </w:rPr>
        <w:t xml:space="preserve">exceeds 5% net in any 12-month period, then that local authority may choose to implement an allocations approach whereby properties will be advertised giving preference to residents in that local authority area. Where this is implemented, it will be monitored on a quarterly basis and either removed / or </w:t>
      </w:r>
      <w:r w:rsidRPr="00D42794">
        <w:rPr>
          <w:rFonts w:eastAsiaTheme="majorEastAsia" w:cstheme="majorBidi"/>
          <w:bCs/>
          <w:color w:val="000000" w:themeColor="text1"/>
          <w:lang w:val="en-GB" w:eastAsia="en-US"/>
        </w:rPr>
        <w:t>continued</w:t>
      </w:r>
      <w:r w:rsidRPr="00D42794">
        <w:rPr>
          <w:rFonts w:asciiTheme="minorHAnsi" w:hAnsiTheme="minorHAnsi" w:cstheme="minorHAnsi"/>
          <w:color w:val="auto"/>
          <w:lang w:val="en-GB"/>
        </w:rPr>
        <w:t xml:space="preserve"> as required, to maintain a maximum of 5% net inward migration.</w:t>
      </w:r>
      <w:r w:rsidR="000D7F1C" w:rsidRPr="00D42794">
        <w:rPr>
          <w:rFonts w:asciiTheme="minorHAnsi" w:hAnsiTheme="minorHAnsi" w:cstheme="minorHAnsi"/>
          <w:color w:val="auto"/>
          <w:lang w:val="en-GB"/>
        </w:rPr>
        <w:t xml:space="preserve"> </w:t>
      </w:r>
      <w:bookmarkStart w:id="59" w:name="_Hlk184050591"/>
      <w:r w:rsidR="000D7F1C" w:rsidRPr="00D42794">
        <w:rPr>
          <w:rFonts w:asciiTheme="minorHAnsi" w:eastAsiaTheme="minorHAnsi" w:hAnsiTheme="minorHAnsi" w:cstheme="minorHAnsi"/>
          <w:color w:val="auto"/>
          <w:lang w:val="en-GB"/>
        </w:rPr>
        <w:t xml:space="preserve">Where properties are advertised giving preference to local authority residents under this provision, exemptions will be afforded to the following:            </w:t>
      </w:r>
      <w:bookmarkEnd w:id="59"/>
    </w:p>
    <w:p w14:paraId="13279C8C" w14:textId="77777777" w:rsidR="000D7F1C" w:rsidRPr="00D42794" w:rsidRDefault="000D7F1C" w:rsidP="000D7F1C">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u w:color="000000"/>
          <w:lang w:eastAsia="en-GB"/>
        </w:rPr>
      </w:pPr>
      <w:r w:rsidRPr="00D42794">
        <w:rPr>
          <w:rFonts w:asciiTheme="minorHAnsi" w:hAnsiTheme="minorHAnsi" w:cstheme="minorHAnsi"/>
          <w:sz w:val="22"/>
          <w:szCs w:val="22"/>
          <w:u w:color="000000"/>
          <w:lang w:eastAsia="en-GB"/>
        </w:rPr>
        <w:t xml:space="preserve">Members of the Armed Forces Community who are exempt from local connection criteria as defined in section 3.2.14. </w:t>
      </w:r>
    </w:p>
    <w:p w14:paraId="71AD67E5" w14:textId="77777777" w:rsidR="000D7F1C" w:rsidRPr="00D42794" w:rsidRDefault="000D7F1C" w:rsidP="000D7F1C">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u w:color="000000"/>
          <w:lang w:eastAsia="en-GB"/>
        </w:rPr>
      </w:pPr>
      <w:r w:rsidRPr="00D42794">
        <w:rPr>
          <w:rFonts w:asciiTheme="minorHAnsi" w:hAnsiTheme="minorHAnsi" w:cstheme="minorHAnsi"/>
          <w:sz w:val="22"/>
          <w:szCs w:val="22"/>
          <w:u w:color="000000"/>
          <w:lang w:eastAsia="en-GB"/>
        </w:rPr>
        <w:t>Persons who are victims of domestic abuse or threats of domestic abuse, or escaping domestic abuse or harm, will be exempt from local connection requirements, as will those who have sought a place of safety in a refuge or other form of temporary accommodation in the local authority area.</w:t>
      </w:r>
    </w:p>
    <w:p w14:paraId="71B4F705" w14:textId="3EE01BA5" w:rsidR="008A1CA5" w:rsidRPr="00D42794" w:rsidRDefault="000D7F1C" w:rsidP="000D7F1C">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u w:color="000000"/>
          <w:lang w:eastAsia="en-GB"/>
        </w:rPr>
      </w:pPr>
      <w:r w:rsidRPr="00D42794">
        <w:rPr>
          <w:rFonts w:asciiTheme="minorHAnsi" w:hAnsiTheme="minorHAnsi" w:cstheme="minorHAnsi"/>
          <w:sz w:val="22"/>
          <w:szCs w:val="22"/>
          <w:u w:color="000000"/>
          <w:lang w:eastAsia="en-GB"/>
        </w:rPr>
        <w:t xml:space="preserve">Care leavers – persons aged up to age 25, who are owed a duty under Children Act 1989, section 23C, by </w:t>
      </w:r>
      <w:r w:rsidR="004C4D55" w:rsidRPr="00D42794">
        <w:rPr>
          <w:rFonts w:asciiTheme="minorHAnsi" w:hAnsiTheme="minorHAnsi" w:cstheme="minorHAnsi"/>
          <w:sz w:val="22"/>
          <w:szCs w:val="22"/>
          <w:u w:color="000000"/>
          <w:lang w:eastAsia="en-GB"/>
        </w:rPr>
        <w:t>any</w:t>
      </w:r>
      <w:r w:rsidRPr="00D42794">
        <w:rPr>
          <w:rFonts w:asciiTheme="minorHAnsi" w:hAnsiTheme="minorHAnsi" w:cstheme="minorHAnsi"/>
          <w:sz w:val="22"/>
          <w:szCs w:val="22"/>
          <w:u w:color="000000"/>
          <w:lang w:eastAsia="en-GB"/>
        </w:rPr>
        <w:t xml:space="preserve">  local authorit</w:t>
      </w:r>
      <w:r w:rsidR="004C4D55" w:rsidRPr="00D42794">
        <w:rPr>
          <w:rFonts w:asciiTheme="minorHAnsi" w:hAnsiTheme="minorHAnsi" w:cstheme="minorHAnsi"/>
          <w:sz w:val="22"/>
          <w:szCs w:val="22"/>
          <w:u w:color="000000"/>
          <w:lang w:eastAsia="en-GB"/>
        </w:rPr>
        <w:t>y</w:t>
      </w:r>
      <w:r w:rsidRPr="00D42794">
        <w:rPr>
          <w:rFonts w:asciiTheme="minorHAnsi" w:hAnsiTheme="minorHAnsi" w:cstheme="minorHAnsi"/>
          <w:sz w:val="22"/>
          <w:szCs w:val="22"/>
          <w:u w:color="000000"/>
          <w:lang w:eastAsia="en-GB"/>
        </w:rPr>
        <w:t>.</w:t>
      </w:r>
      <w:r w:rsidR="008A1CA5" w:rsidRPr="00D42794">
        <w:rPr>
          <w:rFonts w:asciiTheme="minorHAnsi" w:hAnsiTheme="minorHAnsi" w:cstheme="minorHAnsi"/>
          <w:sz w:val="22"/>
          <w:szCs w:val="22"/>
          <w:u w:color="000000"/>
          <w:lang w:eastAsia="en-GB"/>
        </w:rPr>
        <w:t xml:space="preserve">  </w:t>
      </w:r>
    </w:p>
    <w:p w14:paraId="0DAF5C17" w14:textId="77777777" w:rsidR="000D7F1C" w:rsidRPr="00D42794" w:rsidRDefault="000D7F1C" w:rsidP="000D7F1C">
      <w:pPr>
        <w:rPr>
          <w:lang w:eastAsia="en-GB"/>
        </w:rPr>
      </w:pPr>
    </w:p>
    <w:p w14:paraId="49ED7037" w14:textId="0D359BC9" w:rsidR="00322ADD" w:rsidRPr="00D42794" w:rsidRDefault="00C14CFF" w:rsidP="00C14CFF">
      <w:pPr>
        <w:pStyle w:val="Heading3"/>
        <w:rPr>
          <w:rFonts w:ascii="Helvetica" w:hAnsi="Helvetica"/>
          <w:b w:val="0"/>
          <w:color w:val="000000" w:themeColor="text1"/>
        </w:rPr>
      </w:pPr>
      <w:bookmarkStart w:id="60" w:name="_Toc204855526"/>
      <w:r w:rsidRPr="00D42794">
        <w:rPr>
          <w:rFonts w:ascii="Helvetica" w:hAnsi="Helvetica"/>
          <w:color w:val="000000" w:themeColor="text1"/>
        </w:rPr>
        <w:t>4.4.0</w:t>
      </w:r>
      <w:r w:rsidRPr="00D42794">
        <w:rPr>
          <w:rFonts w:ascii="Helvetica" w:hAnsi="Helvetica"/>
          <w:color w:val="000000" w:themeColor="text1"/>
        </w:rPr>
        <w:tab/>
      </w:r>
      <w:r w:rsidR="00322ADD" w:rsidRPr="00D42794">
        <w:rPr>
          <w:rFonts w:ascii="Helvetica" w:hAnsi="Helvetica"/>
          <w:color w:val="000000" w:themeColor="text1"/>
        </w:rPr>
        <w:t>Local lettings schemes</w:t>
      </w:r>
      <w:bookmarkEnd w:id="60"/>
    </w:p>
    <w:p w14:paraId="34F6B829" w14:textId="77777777" w:rsidR="00322ADD" w:rsidRPr="00D42794" w:rsidRDefault="00322ADD" w:rsidP="00322ADD"/>
    <w:p w14:paraId="3DCE66A2" w14:textId="77777777" w:rsidR="00C14CFF" w:rsidRPr="00D42794" w:rsidRDefault="00C14CFF" w:rsidP="00C14CFF">
      <w:pPr>
        <w:pStyle w:val="ListParagraph"/>
        <w:numPr>
          <w:ilvl w:val="1"/>
          <w:numId w:val="36"/>
        </w:numPr>
        <w:spacing w:line="288" w:lineRule="auto"/>
        <w:contextualSpacing w:val="0"/>
        <w:rPr>
          <w:rFonts w:ascii="Helvetica" w:hAnsi="Helvetica" w:cs="Arial Unicode MS"/>
          <w:vanish/>
          <w:color w:val="000000"/>
          <w:sz w:val="22"/>
          <w:szCs w:val="22"/>
          <w:u w:color="000000"/>
          <w:lang w:eastAsia="en-GB"/>
        </w:rPr>
      </w:pPr>
    </w:p>
    <w:p w14:paraId="7803CFFD" w14:textId="78610A20" w:rsidR="00322ADD" w:rsidRPr="00D42794" w:rsidRDefault="00240F0B" w:rsidP="00C14CFF">
      <w:pPr>
        <w:pStyle w:val="BodyA"/>
        <w:numPr>
          <w:ilvl w:val="2"/>
          <w:numId w:val="36"/>
        </w:numPr>
        <w:spacing w:line="288" w:lineRule="auto"/>
        <w:rPr>
          <w:lang w:val="en-GB"/>
        </w:rPr>
      </w:pPr>
      <w:r w:rsidRPr="00D42794">
        <w:rPr>
          <w:lang w:val="en-GB"/>
        </w:rPr>
        <w:t xml:space="preserve">The </w:t>
      </w:r>
      <w:r w:rsidR="00EE69C4" w:rsidRPr="00D42794">
        <w:rPr>
          <w:lang w:val="en-GB"/>
        </w:rPr>
        <w:t>l</w:t>
      </w:r>
      <w:r w:rsidRPr="00D42794">
        <w:rPr>
          <w:lang w:val="en-GB"/>
        </w:rPr>
        <w:t xml:space="preserve">ocal </w:t>
      </w:r>
      <w:r w:rsidR="00EE69C4" w:rsidRPr="00D42794">
        <w:rPr>
          <w:lang w:val="en-GB"/>
        </w:rPr>
        <w:t>a</w:t>
      </w:r>
      <w:r w:rsidRPr="00D42794">
        <w:rPr>
          <w:lang w:val="en-GB"/>
        </w:rPr>
        <w:t>uthority and r</w:t>
      </w:r>
      <w:r w:rsidR="00322ADD" w:rsidRPr="00D42794">
        <w:rPr>
          <w:lang w:val="en-GB"/>
        </w:rPr>
        <w:t xml:space="preserve">egistered </w:t>
      </w:r>
      <w:r w:rsidR="00887CEB" w:rsidRPr="00D42794">
        <w:rPr>
          <w:lang w:val="en-GB"/>
        </w:rPr>
        <w:t>p</w:t>
      </w:r>
      <w:r w:rsidR="00322ADD" w:rsidRPr="00D42794">
        <w:rPr>
          <w:lang w:val="en-GB"/>
        </w:rPr>
        <w:t>roviders can use local lettings schemes to achieve a wide variety of housing management and policy objectives</w:t>
      </w:r>
      <w:r w:rsidR="00F86143" w:rsidRPr="00D42794">
        <w:rPr>
          <w:lang w:val="en-GB"/>
        </w:rPr>
        <w:t xml:space="preserve"> subject to agreement with the </w:t>
      </w:r>
      <w:r w:rsidR="00415732" w:rsidRPr="00D42794">
        <w:rPr>
          <w:lang w:val="en-GB"/>
        </w:rPr>
        <w:t>l</w:t>
      </w:r>
      <w:r w:rsidR="00F86143" w:rsidRPr="00D42794">
        <w:rPr>
          <w:lang w:val="en-GB"/>
        </w:rPr>
        <w:t xml:space="preserve">ocal </w:t>
      </w:r>
      <w:r w:rsidR="00415732" w:rsidRPr="00D42794">
        <w:rPr>
          <w:lang w:val="en-GB"/>
        </w:rPr>
        <w:t>a</w:t>
      </w:r>
      <w:r w:rsidR="00F86143" w:rsidRPr="00D42794">
        <w:rPr>
          <w:lang w:val="en-GB"/>
        </w:rPr>
        <w:t>uthority</w:t>
      </w:r>
      <w:r w:rsidR="003B2070" w:rsidRPr="00D42794">
        <w:rPr>
          <w:lang w:val="en-GB"/>
        </w:rPr>
        <w:t>. The following list is intended to be illustrative and in no way prescribed or definitive</w:t>
      </w:r>
      <w:r w:rsidR="00322ADD" w:rsidRPr="00D42794">
        <w:rPr>
          <w:lang w:val="en-GB"/>
        </w:rPr>
        <w:t>:</w:t>
      </w:r>
    </w:p>
    <w:p w14:paraId="498D1873" w14:textId="725990AE" w:rsidR="003B2070" w:rsidRPr="00D42794" w:rsidRDefault="003B2070" w:rsidP="00AF2619">
      <w:pPr>
        <w:pStyle w:val="BodyA"/>
        <w:numPr>
          <w:ilvl w:val="0"/>
          <w:numId w:val="34"/>
        </w:numPr>
        <w:spacing w:line="288" w:lineRule="auto"/>
        <w:rPr>
          <w:lang w:val="en-GB"/>
        </w:rPr>
      </w:pPr>
      <w:r w:rsidRPr="00D42794">
        <w:rPr>
          <w:lang w:val="en-GB"/>
        </w:rPr>
        <w:t>Allocating accommodation in rural villages and giving priority to applicants with a connection to a particular parish</w:t>
      </w:r>
      <w:r w:rsidR="00507A9D" w:rsidRPr="00D42794">
        <w:rPr>
          <w:lang w:val="en-GB"/>
        </w:rPr>
        <w:t>.</w:t>
      </w:r>
      <w:r w:rsidRPr="00D42794">
        <w:rPr>
          <w:lang w:val="en-GB"/>
        </w:rPr>
        <w:t xml:space="preserve"> </w:t>
      </w:r>
    </w:p>
    <w:p w14:paraId="454F079C" w14:textId="52C24244" w:rsidR="00322ADD" w:rsidRPr="00D42794" w:rsidRDefault="00322ADD" w:rsidP="00AF2619">
      <w:pPr>
        <w:pStyle w:val="BodyA"/>
        <w:numPr>
          <w:ilvl w:val="0"/>
          <w:numId w:val="34"/>
        </w:numPr>
        <w:spacing w:line="288" w:lineRule="auto"/>
        <w:rPr>
          <w:lang w:val="en-GB"/>
        </w:rPr>
      </w:pPr>
      <w:r w:rsidRPr="00D42794">
        <w:rPr>
          <w:lang w:val="en-GB"/>
        </w:rPr>
        <w:t>Creating more mixed and/or sustainable communities</w:t>
      </w:r>
      <w:r w:rsidR="001131E4" w:rsidRPr="00D42794">
        <w:rPr>
          <w:lang w:val="en-GB"/>
        </w:rPr>
        <w:t>.</w:t>
      </w:r>
    </w:p>
    <w:p w14:paraId="03E3B854" w14:textId="77777777" w:rsidR="00322ADD" w:rsidRPr="00D42794" w:rsidRDefault="00322ADD" w:rsidP="00AF2619">
      <w:pPr>
        <w:pStyle w:val="BodyA"/>
        <w:numPr>
          <w:ilvl w:val="0"/>
          <w:numId w:val="34"/>
        </w:numPr>
        <w:spacing w:line="288" w:lineRule="auto"/>
        <w:rPr>
          <w:lang w:val="en-GB"/>
        </w:rPr>
      </w:pPr>
      <w:r w:rsidRPr="00D42794">
        <w:rPr>
          <w:lang w:val="en-GB"/>
        </w:rPr>
        <w:t>Dealing with a concentration of deprivation</w:t>
      </w:r>
      <w:r w:rsidR="001131E4" w:rsidRPr="00D42794">
        <w:rPr>
          <w:lang w:val="en-GB"/>
        </w:rPr>
        <w:t>.</w:t>
      </w:r>
    </w:p>
    <w:p w14:paraId="52231B06" w14:textId="77777777" w:rsidR="00322ADD" w:rsidRPr="00D42794" w:rsidRDefault="00322ADD" w:rsidP="00AF2619">
      <w:pPr>
        <w:pStyle w:val="BodyA"/>
        <w:numPr>
          <w:ilvl w:val="0"/>
          <w:numId w:val="34"/>
        </w:numPr>
        <w:spacing w:line="288" w:lineRule="auto"/>
        <w:rPr>
          <w:lang w:val="en-GB"/>
        </w:rPr>
      </w:pPr>
      <w:r w:rsidRPr="00D42794">
        <w:rPr>
          <w:lang w:val="en-GB"/>
        </w:rPr>
        <w:t xml:space="preserve">Ensuring properties that are particularly suited to being made accessible (e.g. ground floor flats) are </w:t>
      </w:r>
      <w:r w:rsidR="002F2B60" w:rsidRPr="00D42794">
        <w:rPr>
          <w:lang w:val="en-GB"/>
        </w:rPr>
        <w:t>prioritised</w:t>
      </w:r>
      <w:r w:rsidRPr="00D42794">
        <w:rPr>
          <w:lang w:val="en-GB"/>
        </w:rPr>
        <w:t xml:space="preserve"> for those with access needs</w:t>
      </w:r>
      <w:r w:rsidR="001131E4" w:rsidRPr="00D42794">
        <w:rPr>
          <w:lang w:val="en-GB"/>
        </w:rPr>
        <w:t>.</w:t>
      </w:r>
    </w:p>
    <w:p w14:paraId="27D08AF9" w14:textId="77777777" w:rsidR="00322ADD" w:rsidRPr="00D42794" w:rsidRDefault="00322ADD" w:rsidP="00AF2619">
      <w:pPr>
        <w:pStyle w:val="BodyA"/>
        <w:numPr>
          <w:ilvl w:val="0"/>
          <w:numId w:val="34"/>
        </w:numPr>
        <w:spacing w:line="288" w:lineRule="auto"/>
        <w:rPr>
          <w:lang w:val="en-GB"/>
        </w:rPr>
      </w:pPr>
      <w:r w:rsidRPr="00D42794">
        <w:rPr>
          <w:lang w:val="en-GB"/>
        </w:rPr>
        <w:t>Relocating essential workers such as teachers, nurses and police officers within a reasonable travelling distance from their work</w:t>
      </w:r>
      <w:r w:rsidR="001131E4" w:rsidRPr="00D42794">
        <w:rPr>
          <w:lang w:val="en-GB"/>
        </w:rPr>
        <w:t>.</w:t>
      </w:r>
    </w:p>
    <w:p w14:paraId="06704B7A" w14:textId="77777777" w:rsidR="00322ADD" w:rsidRPr="00D42794" w:rsidRDefault="00322ADD" w:rsidP="00AF2619">
      <w:pPr>
        <w:pStyle w:val="BodyA"/>
        <w:numPr>
          <w:ilvl w:val="0"/>
          <w:numId w:val="34"/>
        </w:numPr>
        <w:spacing w:line="288" w:lineRule="auto"/>
        <w:rPr>
          <w:lang w:val="en-GB"/>
        </w:rPr>
      </w:pPr>
      <w:r w:rsidRPr="00D42794">
        <w:rPr>
          <w:lang w:val="en-GB"/>
        </w:rPr>
        <w:lastRenderedPageBreak/>
        <w:t>Supporting people in work/volunteering or who are seeking work or seeking volunteering opportunities</w:t>
      </w:r>
      <w:r w:rsidR="001131E4" w:rsidRPr="00D42794">
        <w:rPr>
          <w:lang w:val="en-GB"/>
        </w:rPr>
        <w:t>.</w:t>
      </w:r>
    </w:p>
    <w:p w14:paraId="1D0C32B5" w14:textId="0211AC6A" w:rsidR="00322ADD" w:rsidRPr="00D42794" w:rsidRDefault="00322ADD" w:rsidP="00AF2619">
      <w:pPr>
        <w:pStyle w:val="BodyA"/>
        <w:numPr>
          <w:ilvl w:val="0"/>
          <w:numId w:val="34"/>
        </w:numPr>
        <w:spacing w:line="288" w:lineRule="auto"/>
        <w:rPr>
          <w:lang w:val="en-GB"/>
        </w:rPr>
      </w:pPr>
      <w:r w:rsidRPr="00D42794">
        <w:rPr>
          <w:lang w:val="en-GB"/>
        </w:rPr>
        <w:t>Dealing sensitively with lettings in rural areas to sustain communities by giving priority to those with a local connection o</w:t>
      </w:r>
      <w:r w:rsidR="00302706" w:rsidRPr="00D42794">
        <w:rPr>
          <w:lang w:val="en-GB"/>
        </w:rPr>
        <w:t>f</w:t>
      </w:r>
      <w:r w:rsidRPr="00D42794">
        <w:rPr>
          <w:lang w:val="en-GB"/>
        </w:rPr>
        <w:t xml:space="preserve"> more than two years. </w:t>
      </w:r>
    </w:p>
    <w:p w14:paraId="0056A6DC" w14:textId="77777777" w:rsidR="00322ADD" w:rsidRPr="00D42794" w:rsidRDefault="00322ADD" w:rsidP="00AF2619">
      <w:pPr>
        <w:pStyle w:val="BodyA"/>
        <w:numPr>
          <w:ilvl w:val="0"/>
          <w:numId w:val="34"/>
        </w:numPr>
        <w:spacing w:line="288" w:lineRule="auto"/>
        <w:rPr>
          <w:lang w:val="en-GB"/>
        </w:rPr>
      </w:pPr>
      <w:r w:rsidRPr="00D42794">
        <w:rPr>
          <w:lang w:val="en-GB"/>
        </w:rPr>
        <w:t xml:space="preserve">Where a child to adult ratio could be lowered on an estate where there is high child density or, conversely, young single people could integrate into an estate where there is high </w:t>
      </w:r>
      <w:r w:rsidR="00E55A57" w:rsidRPr="00D42794">
        <w:rPr>
          <w:lang w:val="en-GB"/>
        </w:rPr>
        <w:t xml:space="preserve">ratio of </w:t>
      </w:r>
      <w:r w:rsidRPr="00D42794">
        <w:rPr>
          <w:lang w:val="en-GB"/>
        </w:rPr>
        <w:t>older person</w:t>
      </w:r>
      <w:r w:rsidR="00E55A57" w:rsidRPr="00D42794">
        <w:rPr>
          <w:lang w:val="en-GB"/>
        </w:rPr>
        <w:t>s</w:t>
      </w:r>
      <w:r w:rsidR="001131E4" w:rsidRPr="00D42794">
        <w:rPr>
          <w:lang w:val="en-GB"/>
        </w:rPr>
        <w:t>.</w:t>
      </w:r>
    </w:p>
    <w:p w14:paraId="174BEBC3" w14:textId="77777777" w:rsidR="00322ADD" w:rsidRPr="00D42794" w:rsidRDefault="00322ADD" w:rsidP="00AF2619">
      <w:pPr>
        <w:pStyle w:val="BodyA"/>
        <w:numPr>
          <w:ilvl w:val="0"/>
          <w:numId w:val="34"/>
        </w:numPr>
        <w:spacing w:line="288" w:lineRule="auto"/>
        <w:rPr>
          <w:lang w:val="en-GB"/>
        </w:rPr>
      </w:pPr>
      <w:r w:rsidRPr="00D42794">
        <w:rPr>
          <w:lang w:val="en-GB"/>
        </w:rPr>
        <w:t>Where there are reasons to positively discriminate due to age, for example accommodation is only suitable for applicants under the age of 35 years</w:t>
      </w:r>
      <w:r w:rsidR="00302706" w:rsidRPr="00D42794">
        <w:rPr>
          <w:lang w:val="en-GB"/>
        </w:rPr>
        <w:t>,</w:t>
      </w:r>
      <w:r w:rsidRPr="00D42794">
        <w:rPr>
          <w:lang w:val="en-GB"/>
        </w:rPr>
        <w:t xml:space="preserve"> or over the age of state pension entitlement</w:t>
      </w:r>
      <w:r w:rsidR="001131E4" w:rsidRPr="00D42794">
        <w:rPr>
          <w:lang w:val="en-GB"/>
        </w:rPr>
        <w:t>.</w:t>
      </w:r>
    </w:p>
    <w:p w14:paraId="62A6723A" w14:textId="77777777" w:rsidR="00322ADD" w:rsidRPr="00D42794" w:rsidRDefault="00322ADD" w:rsidP="00322ADD">
      <w:pPr>
        <w:pStyle w:val="BodyA"/>
        <w:spacing w:line="288" w:lineRule="auto"/>
        <w:ind w:left="720" w:hanging="720"/>
        <w:rPr>
          <w:lang w:val="en-GB"/>
        </w:rPr>
      </w:pPr>
    </w:p>
    <w:p w14:paraId="2678F4E9" w14:textId="16B80B5A" w:rsidR="00322ADD" w:rsidRPr="00D42794" w:rsidRDefault="00322ADD" w:rsidP="00322ADD">
      <w:pPr>
        <w:pStyle w:val="BodyA"/>
        <w:spacing w:line="288" w:lineRule="auto"/>
        <w:ind w:left="720" w:hanging="720"/>
        <w:rPr>
          <w:lang w:val="en-GB"/>
        </w:rPr>
      </w:pPr>
      <w:r w:rsidRPr="00D42794">
        <w:rPr>
          <w:lang w:val="en-GB"/>
        </w:rPr>
        <w:t>4.3.2</w:t>
      </w:r>
      <w:r w:rsidRPr="00D42794">
        <w:rPr>
          <w:lang w:val="en-GB"/>
        </w:rPr>
        <w:tab/>
        <w:t xml:space="preserve">Upon identification of </w:t>
      </w:r>
      <w:proofErr w:type="gramStart"/>
      <w:r w:rsidRPr="00D42794">
        <w:rPr>
          <w:lang w:val="en-GB"/>
        </w:rPr>
        <w:t>particular types</w:t>
      </w:r>
      <w:proofErr w:type="gramEnd"/>
      <w:r w:rsidR="001131E4" w:rsidRPr="00D42794">
        <w:rPr>
          <w:lang w:val="en-GB"/>
        </w:rPr>
        <w:t>,</w:t>
      </w:r>
      <w:r w:rsidRPr="00D42794">
        <w:rPr>
          <w:lang w:val="en-GB"/>
        </w:rPr>
        <w:t xml:space="preserve"> clusters or locations of housing for </w:t>
      </w:r>
      <w:proofErr w:type="gramStart"/>
      <w:r w:rsidRPr="00D42794">
        <w:rPr>
          <w:lang w:val="en-GB"/>
        </w:rPr>
        <w:t>particular types</w:t>
      </w:r>
      <w:proofErr w:type="gramEnd"/>
      <w:r w:rsidRPr="00D42794">
        <w:rPr>
          <w:lang w:val="en-GB"/>
        </w:rPr>
        <w:t xml:space="preserve"> of applicants, a local lettings scheme will </w:t>
      </w:r>
      <w:r w:rsidR="001131E4" w:rsidRPr="00D42794">
        <w:rPr>
          <w:lang w:val="en-GB"/>
        </w:rPr>
        <w:t xml:space="preserve">be </w:t>
      </w:r>
      <w:r w:rsidRPr="00D42794">
        <w:rPr>
          <w:lang w:val="en-GB"/>
        </w:rPr>
        <w:t>used to deal with letting th</w:t>
      </w:r>
      <w:r w:rsidR="001131E4" w:rsidRPr="00D42794">
        <w:rPr>
          <w:lang w:val="en-GB"/>
        </w:rPr>
        <w:t>o</w:t>
      </w:r>
      <w:r w:rsidRPr="00D42794">
        <w:rPr>
          <w:lang w:val="en-GB"/>
        </w:rPr>
        <w:t xml:space="preserve">se homes. </w:t>
      </w:r>
      <w:r w:rsidR="00547D78" w:rsidRPr="00D42794">
        <w:rPr>
          <w:lang w:val="en-GB"/>
        </w:rPr>
        <w:t xml:space="preserve">Local letting </w:t>
      </w:r>
      <w:r w:rsidR="001C5D15" w:rsidRPr="00D42794">
        <w:rPr>
          <w:lang w:val="en-GB"/>
        </w:rPr>
        <w:t>schemes</w:t>
      </w:r>
      <w:r w:rsidR="00547D78" w:rsidRPr="00D42794">
        <w:rPr>
          <w:lang w:val="en-GB"/>
        </w:rPr>
        <w:t xml:space="preserve"> will have clear evidence of need for the approach being taken. </w:t>
      </w:r>
      <w:r w:rsidR="001C5D15" w:rsidRPr="00D42794">
        <w:rPr>
          <w:lang w:val="en-GB"/>
        </w:rPr>
        <w:t>Any l</w:t>
      </w:r>
      <w:r w:rsidR="00547D78" w:rsidRPr="00D42794">
        <w:rPr>
          <w:lang w:val="en-GB"/>
        </w:rPr>
        <w:t xml:space="preserve">ocal lettings scheme will not dominate Property Pool Plus and will overall give a </w:t>
      </w:r>
      <w:r w:rsidR="001C5D15" w:rsidRPr="00D42794">
        <w:rPr>
          <w:lang w:val="en-GB"/>
        </w:rPr>
        <w:t>reasonable</w:t>
      </w:r>
      <w:r w:rsidR="00547D78" w:rsidRPr="00D42794">
        <w:rPr>
          <w:lang w:val="en-GB"/>
        </w:rPr>
        <w:t xml:space="preserve"> preference to those in Band A and Band B over applicants in Band C or Band D. Any l</w:t>
      </w:r>
      <w:r w:rsidRPr="00D42794">
        <w:rPr>
          <w:lang w:val="en-GB"/>
        </w:rPr>
        <w:t>ocal lettings</w:t>
      </w:r>
      <w:r w:rsidR="001C5D15" w:rsidRPr="00D42794">
        <w:rPr>
          <w:lang w:val="en-GB"/>
        </w:rPr>
        <w:t xml:space="preserve"> scheme</w:t>
      </w:r>
      <w:r w:rsidR="00547D78" w:rsidRPr="00D42794">
        <w:rPr>
          <w:lang w:val="en-GB"/>
        </w:rPr>
        <w:t xml:space="preserve"> adopted </w:t>
      </w:r>
      <w:r w:rsidRPr="00D42794">
        <w:rPr>
          <w:lang w:val="en-GB"/>
        </w:rPr>
        <w:t>will set out the following:</w:t>
      </w:r>
    </w:p>
    <w:p w14:paraId="09586052" w14:textId="77777777" w:rsidR="00E55A57" w:rsidRPr="00D42794" w:rsidRDefault="00322ADD" w:rsidP="00AF2619">
      <w:pPr>
        <w:pStyle w:val="BodyA"/>
        <w:numPr>
          <w:ilvl w:val="0"/>
          <w:numId w:val="35"/>
        </w:numPr>
        <w:spacing w:line="288" w:lineRule="auto"/>
        <w:rPr>
          <w:lang w:val="en-GB"/>
        </w:rPr>
      </w:pPr>
      <w:r w:rsidRPr="00D42794">
        <w:rPr>
          <w:lang w:val="en-GB"/>
        </w:rPr>
        <w:t>A clear definition of the objective(s) to be achieved, backed up by evidence</w:t>
      </w:r>
      <w:r w:rsidR="001131E4" w:rsidRPr="00D42794">
        <w:rPr>
          <w:lang w:val="en-GB"/>
        </w:rPr>
        <w:t>.</w:t>
      </w:r>
      <w:r w:rsidRPr="00D42794">
        <w:rPr>
          <w:lang w:val="en-GB"/>
        </w:rPr>
        <w:t xml:space="preserve"> </w:t>
      </w:r>
    </w:p>
    <w:p w14:paraId="1E73DCD1" w14:textId="77777777" w:rsidR="00E55A57" w:rsidRPr="00D42794" w:rsidRDefault="00322ADD" w:rsidP="00AF2619">
      <w:pPr>
        <w:pStyle w:val="BodyA"/>
        <w:numPr>
          <w:ilvl w:val="0"/>
          <w:numId w:val="35"/>
        </w:numPr>
        <w:spacing w:line="288" w:lineRule="auto"/>
        <w:rPr>
          <w:lang w:val="en-GB"/>
        </w:rPr>
      </w:pPr>
      <w:r w:rsidRPr="00D42794">
        <w:rPr>
          <w:lang w:val="en-GB"/>
        </w:rPr>
        <w:t>A method which is likely to achieve the objective(s)</w:t>
      </w:r>
      <w:r w:rsidR="001131E4" w:rsidRPr="00D42794">
        <w:rPr>
          <w:lang w:val="en-GB"/>
        </w:rPr>
        <w:t>.</w:t>
      </w:r>
    </w:p>
    <w:p w14:paraId="5DEB0C26" w14:textId="77777777" w:rsidR="00E55A57" w:rsidRPr="00D42794" w:rsidRDefault="00322ADD" w:rsidP="00AF2619">
      <w:pPr>
        <w:pStyle w:val="BodyA"/>
        <w:numPr>
          <w:ilvl w:val="0"/>
          <w:numId w:val="35"/>
        </w:numPr>
        <w:spacing w:line="288" w:lineRule="auto"/>
        <w:rPr>
          <w:lang w:val="en-GB"/>
        </w:rPr>
      </w:pPr>
      <w:r w:rsidRPr="00D42794">
        <w:rPr>
          <w:lang w:val="en-GB"/>
        </w:rPr>
        <w:t>A</w:t>
      </w:r>
      <w:r w:rsidR="00E55A57" w:rsidRPr="00D42794">
        <w:rPr>
          <w:lang w:val="en-GB"/>
        </w:rPr>
        <w:t xml:space="preserve">n </w:t>
      </w:r>
      <w:r w:rsidRPr="00D42794">
        <w:rPr>
          <w:lang w:val="en-GB"/>
        </w:rPr>
        <w:t>equality impact assessment</w:t>
      </w:r>
      <w:r w:rsidR="001131E4" w:rsidRPr="00D42794">
        <w:rPr>
          <w:lang w:val="en-GB"/>
        </w:rPr>
        <w:t>.</w:t>
      </w:r>
    </w:p>
    <w:p w14:paraId="1D3DFFEC" w14:textId="77777777" w:rsidR="00E55A57" w:rsidRPr="00D42794" w:rsidRDefault="00322ADD" w:rsidP="00AF2619">
      <w:pPr>
        <w:pStyle w:val="BodyA"/>
        <w:numPr>
          <w:ilvl w:val="0"/>
          <w:numId w:val="35"/>
        </w:numPr>
        <w:spacing w:line="288" w:lineRule="auto"/>
        <w:rPr>
          <w:lang w:val="en-GB"/>
        </w:rPr>
      </w:pPr>
      <w:r w:rsidRPr="00D42794">
        <w:rPr>
          <w:lang w:val="en-GB"/>
        </w:rPr>
        <w:t>How the scheme will be monitored and who will be involved</w:t>
      </w:r>
      <w:r w:rsidR="001131E4" w:rsidRPr="00D42794">
        <w:rPr>
          <w:lang w:val="en-GB"/>
        </w:rPr>
        <w:t>.</w:t>
      </w:r>
    </w:p>
    <w:p w14:paraId="6E8FCCB6" w14:textId="77777777" w:rsidR="00E55A57" w:rsidRPr="00D42794" w:rsidRDefault="00322ADD" w:rsidP="00AF2619">
      <w:pPr>
        <w:pStyle w:val="BodyA"/>
        <w:numPr>
          <w:ilvl w:val="0"/>
          <w:numId w:val="35"/>
        </w:numPr>
        <w:spacing w:line="288" w:lineRule="auto"/>
        <w:rPr>
          <w:lang w:val="en-GB"/>
        </w:rPr>
      </w:pPr>
      <w:r w:rsidRPr="00D42794">
        <w:rPr>
          <w:lang w:val="en-GB"/>
        </w:rPr>
        <w:t>Mechanisms of reporting and reviewing the scheme</w:t>
      </w:r>
      <w:r w:rsidR="001131E4" w:rsidRPr="00D42794">
        <w:rPr>
          <w:lang w:val="en-GB"/>
        </w:rPr>
        <w:t>.</w:t>
      </w:r>
    </w:p>
    <w:p w14:paraId="1DAD4300" w14:textId="687DD5A8" w:rsidR="00E55A57" w:rsidRPr="00D42794" w:rsidRDefault="00322ADD" w:rsidP="00AF2619">
      <w:pPr>
        <w:pStyle w:val="BodyA"/>
        <w:numPr>
          <w:ilvl w:val="0"/>
          <w:numId w:val="35"/>
        </w:numPr>
        <w:spacing w:line="288" w:lineRule="auto"/>
        <w:rPr>
          <w:lang w:val="en-GB"/>
        </w:rPr>
      </w:pPr>
      <w:r w:rsidRPr="00D42794">
        <w:rPr>
          <w:lang w:val="en-GB"/>
        </w:rPr>
        <w:t xml:space="preserve">How </w:t>
      </w:r>
      <w:r w:rsidR="00E55A57" w:rsidRPr="00D42794">
        <w:rPr>
          <w:lang w:val="en-GB"/>
        </w:rPr>
        <w:t xml:space="preserve">the </w:t>
      </w:r>
      <w:r w:rsidRPr="00D42794">
        <w:rPr>
          <w:lang w:val="en-GB"/>
        </w:rPr>
        <w:t>views of local communities have shaped the scheme</w:t>
      </w:r>
      <w:r w:rsidR="000E5AA5" w:rsidRPr="00D42794">
        <w:rPr>
          <w:lang w:val="en-GB"/>
        </w:rPr>
        <w:t xml:space="preserve"> (e.g. with people who are on </w:t>
      </w:r>
      <w:r w:rsidR="00410D76" w:rsidRPr="00D42794">
        <w:rPr>
          <w:lang w:val="en-GB"/>
        </w:rPr>
        <w:t>the electoral</w:t>
      </w:r>
      <w:r w:rsidR="000E5AA5" w:rsidRPr="00D42794">
        <w:rPr>
          <w:lang w:val="en-GB"/>
        </w:rPr>
        <w:t xml:space="preserve"> register as being resident in an electoral ward(s), where a local letting scheme </w:t>
      </w:r>
      <w:r w:rsidR="008930DC" w:rsidRPr="00D42794">
        <w:rPr>
          <w:lang w:val="en-GB"/>
        </w:rPr>
        <w:t>is</w:t>
      </w:r>
      <w:r w:rsidR="000E5AA5" w:rsidRPr="00D42794">
        <w:rPr>
          <w:lang w:val="en-GB"/>
        </w:rPr>
        <w:t xml:space="preserve"> being proposed. Their view will not be treated as an overriding factor in decision making)</w:t>
      </w:r>
      <w:r w:rsidR="001131E4" w:rsidRPr="00D42794">
        <w:rPr>
          <w:lang w:val="en-GB"/>
        </w:rPr>
        <w:t>.</w:t>
      </w:r>
    </w:p>
    <w:p w14:paraId="7C09E700" w14:textId="63F82E9F" w:rsidR="00547D78" w:rsidRPr="00D42794" w:rsidRDefault="000E5AA5" w:rsidP="00AF2619">
      <w:pPr>
        <w:pStyle w:val="BodyA"/>
        <w:numPr>
          <w:ilvl w:val="0"/>
          <w:numId w:val="35"/>
        </w:numPr>
        <w:spacing w:line="288" w:lineRule="auto"/>
        <w:rPr>
          <w:lang w:val="en-GB"/>
        </w:rPr>
      </w:pPr>
      <w:r w:rsidRPr="00D42794">
        <w:rPr>
          <w:lang w:val="en-GB"/>
        </w:rPr>
        <w:t>The circumstances in which the local lettings scheme will be reviewed or will come to an end</w:t>
      </w:r>
      <w:r w:rsidR="001131E4" w:rsidRPr="00D42794">
        <w:rPr>
          <w:lang w:val="en-GB"/>
        </w:rPr>
        <w:t>.</w:t>
      </w:r>
    </w:p>
    <w:p w14:paraId="0AC542D5" w14:textId="5F585807" w:rsidR="00322ADD" w:rsidRPr="00D42794" w:rsidRDefault="00322ADD" w:rsidP="003A0DF9">
      <w:pPr>
        <w:pStyle w:val="Heading2"/>
        <w:spacing w:line="276" w:lineRule="auto"/>
        <w:rPr>
          <w:rFonts w:ascii="Helvetica" w:hAnsi="Helvetica"/>
          <w:b w:val="0"/>
          <w:color w:val="000000" w:themeColor="text1"/>
          <w:sz w:val="22"/>
          <w:szCs w:val="22"/>
        </w:rPr>
      </w:pPr>
    </w:p>
    <w:p w14:paraId="231FA72C" w14:textId="3987A93D" w:rsidR="001C197E" w:rsidRPr="00D42794" w:rsidRDefault="001C5D15" w:rsidP="001C5D15">
      <w:pPr>
        <w:pStyle w:val="BodyA"/>
        <w:spacing w:line="288" w:lineRule="auto"/>
        <w:ind w:left="720" w:hanging="720"/>
        <w:rPr>
          <w:lang w:val="en-GB"/>
        </w:rPr>
      </w:pPr>
      <w:r w:rsidRPr="00D42794">
        <w:rPr>
          <w:lang w:val="en-GB"/>
        </w:rPr>
        <w:t>4</w:t>
      </w:r>
      <w:r w:rsidR="00DE152C" w:rsidRPr="00D42794">
        <w:rPr>
          <w:lang w:val="en-GB"/>
        </w:rPr>
        <w:t>.</w:t>
      </w:r>
      <w:r w:rsidRPr="00D42794">
        <w:rPr>
          <w:lang w:val="en-GB"/>
        </w:rPr>
        <w:t>3.3</w:t>
      </w:r>
      <w:r w:rsidRPr="00D42794">
        <w:rPr>
          <w:lang w:val="en-GB"/>
        </w:rPr>
        <w:tab/>
      </w:r>
      <w:r w:rsidR="001C197E" w:rsidRPr="00D42794">
        <w:rPr>
          <w:lang w:val="en-GB"/>
        </w:rPr>
        <w:t>L</w:t>
      </w:r>
      <w:r w:rsidRPr="00D42794">
        <w:rPr>
          <w:lang w:val="en-GB"/>
        </w:rPr>
        <w:t>ocal lettings scheme</w:t>
      </w:r>
      <w:r w:rsidR="001C197E" w:rsidRPr="00D42794">
        <w:rPr>
          <w:lang w:val="en-GB"/>
        </w:rPr>
        <w:t>s</w:t>
      </w:r>
      <w:r w:rsidRPr="00D42794">
        <w:rPr>
          <w:lang w:val="en-GB"/>
        </w:rPr>
        <w:t xml:space="preserve"> </w:t>
      </w:r>
      <w:r w:rsidR="006B3B2F" w:rsidRPr="00D42794">
        <w:rPr>
          <w:lang w:val="en-GB"/>
        </w:rPr>
        <w:t>may</w:t>
      </w:r>
      <w:r w:rsidRPr="00D42794">
        <w:rPr>
          <w:lang w:val="en-GB"/>
        </w:rPr>
        <w:t xml:space="preserve"> </w:t>
      </w:r>
      <w:r w:rsidR="003E65AD" w:rsidRPr="00D42794">
        <w:rPr>
          <w:lang w:val="en-GB"/>
        </w:rPr>
        <w:t xml:space="preserve">be </w:t>
      </w:r>
      <w:r w:rsidRPr="00D42794">
        <w:rPr>
          <w:lang w:val="en-GB"/>
        </w:rPr>
        <w:t>adopted</w:t>
      </w:r>
      <w:r w:rsidR="0022004F" w:rsidRPr="00D42794">
        <w:rPr>
          <w:lang w:val="en-GB"/>
        </w:rPr>
        <w:t xml:space="preserve"> </w:t>
      </w:r>
      <w:r w:rsidRPr="00D42794">
        <w:rPr>
          <w:lang w:val="en-GB"/>
        </w:rPr>
        <w:t xml:space="preserve">to </w:t>
      </w:r>
      <w:r w:rsidR="006B3B2F" w:rsidRPr="00D42794">
        <w:rPr>
          <w:lang w:val="en-GB"/>
        </w:rPr>
        <w:t>include</w:t>
      </w:r>
      <w:r w:rsidR="00223245" w:rsidRPr="00D42794">
        <w:rPr>
          <w:lang w:val="en-GB"/>
        </w:rPr>
        <w:t xml:space="preserve"> but not exhaustive to the following</w:t>
      </w:r>
      <w:r w:rsidR="000E5AA5" w:rsidRPr="00D42794">
        <w:rPr>
          <w:lang w:val="en-GB"/>
        </w:rPr>
        <w:t>:</w:t>
      </w:r>
      <w:r w:rsidRPr="00D42794">
        <w:rPr>
          <w:lang w:val="en-GB"/>
        </w:rPr>
        <w:t xml:space="preserve"> </w:t>
      </w:r>
    </w:p>
    <w:p w14:paraId="5C490D52" w14:textId="03AADE3E" w:rsidR="00DE152C" w:rsidRPr="00D42794" w:rsidRDefault="00DE152C" w:rsidP="00AF2619">
      <w:pPr>
        <w:pStyle w:val="BodyA"/>
        <w:numPr>
          <w:ilvl w:val="0"/>
          <w:numId w:val="56"/>
        </w:numPr>
        <w:spacing w:line="288" w:lineRule="auto"/>
        <w:rPr>
          <w:lang w:val="en-GB"/>
        </w:rPr>
      </w:pPr>
      <w:r w:rsidRPr="00D42794">
        <w:rPr>
          <w:lang w:val="en-GB"/>
        </w:rPr>
        <w:t xml:space="preserve">A portion of properties for letting of new build properties for the first time, to be determined in accordance with the Local Authority’s Local Plan. </w:t>
      </w:r>
    </w:p>
    <w:p w14:paraId="3CC6354E" w14:textId="682F963A" w:rsidR="001C197E" w:rsidRPr="00D42794" w:rsidRDefault="00082139" w:rsidP="00AF2619">
      <w:pPr>
        <w:pStyle w:val="BodyA"/>
        <w:numPr>
          <w:ilvl w:val="0"/>
          <w:numId w:val="56"/>
        </w:numPr>
        <w:spacing w:line="288" w:lineRule="auto"/>
        <w:rPr>
          <w:lang w:val="en-GB"/>
        </w:rPr>
      </w:pPr>
      <w:r w:rsidRPr="00D42794">
        <w:rPr>
          <w:lang w:val="en-GB"/>
        </w:rPr>
        <w:t>A portion of properties, to be determined annually</w:t>
      </w:r>
      <w:r w:rsidR="000E5AA5" w:rsidRPr="00D42794">
        <w:rPr>
          <w:lang w:val="en-GB"/>
        </w:rPr>
        <w:t xml:space="preserve"> (from date of adopting this </w:t>
      </w:r>
      <w:r w:rsidR="00410D76" w:rsidRPr="00D42794">
        <w:rPr>
          <w:lang w:val="en-GB"/>
        </w:rPr>
        <w:t>Scheme) by</w:t>
      </w:r>
      <w:r w:rsidRPr="00D42794">
        <w:rPr>
          <w:lang w:val="en-GB"/>
        </w:rPr>
        <w:t xml:space="preserve"> the </w:t>
      </w:r>
      <w:r w:rsidR="00415732" w:rsidRPr="00D42794">
        <w:rPr>
          <w:lang w:val="en-GB"/>
        </w:rPr>
        <w:t>l</w:t>
      </w:r>
      <w:r w:rsidRPr="00D42794">
        <w:rPr>
          <w:lang w:val="en-GB"/>
        </w:rPr>
        <w:t xml:space="preserve">ocal </w:t>
      </w:r>
      <w:r w:rsidR="00415732" w:rsidRPr="00D42794">
        <w:rPr>
          <w:lang w:val="en-GB"/>
        </w:rPr>
        <w:t>a</w:t>
      </w:r>
      <w:r w:rsidRPr="00D42794">
        <w:rPr>
          <w:lang w:val="en-GB"/>
        </w:rPr>
        <w:t>uthority, for former members of the Armed Forces</w:t>
      </w:r>
      <w:r w:rsidR="000E5AA5" w:rsidRPr="00D42794">
        <w:rPr>
          <w:lang w:val="en-GB"/>
        </w:rPr>
        <w:t xml:space="preserve"> based on the number of applications made by and allocations made to former members of the Armed Forces during the preceding 12 months.</w:t>
      </w:r>
    </w:p>
    <w:p w14:paraId="6CF484AF" w14:textId="563DB10B" w:rsidR="00082139" w:rsidRPr="00D42794" w:rsidRDefault="00082139" w:rsidP="00AF2619">
      <w:pPr>
        <w:pStyle w:val="BodyA"/>
        <w:numPr>
          <w:ilvl w:val="0"/>
          <w:numId w:val="56"/>
        </w:numPr>
        <w:spacing w:line="288" w:lineRule="auto"/>
        <w:rPr>
          <w:lang w:val="en-GB"/>
        </w:rPr>
      </w:pPr>
      <w:r w:rsidRPr="00D42794">
        <w:rPr>
          <w:lang w:val="en-GB"/>
        </w:rPr>
        <w:t xml:space="preserve">A portion of properties, to be determined annually </w:t>
      </w:r>
      <w:r w:rsidR="000E5AA5" w:rsidRPr="00D42794">
        <w:rPr>
          <w:lang w:val="en-GB"/>
        </w:rPr>
        <w:t xml:space="preserve">(from date of adopting this Scheme) </w:t>
      </w:r>
      <w:r w:rsidRPr="00D42794">
        <w:rPr>
          <w:lang w:val="en-GB"/>
        </w:rPr>
        <w:t xml:space="preserve">by the </w:t>
      </w:r>
      <w:r w:rsidR="00415732" w:rsidRPr="00D42794">
        <w:rPr>
          <w:lang w:val="en-GB"/>
        </w:rPr>
        <w:t>l</w:t>
      </w:r>
      <w:r w:rsidRPr="00D42794">
        <w:rPr>
          <w:lang w:val="en-GB"/>
        </w:rPr>
        <w:t xml:space="preserve">ocal </w:t>
      </w:r>
      <w:r w:rsidR="00415732" w:rsidRPr="00D42794">
        <w:rPr>
          <w:lang w:val="en-GB"/>
        </w:rPr>
        <w:t>a</w:t>
      </w:r>
      <w:r w:rsidRPr="00D42794">
        <w:rPr>
          <w:lang w:val="en-GB"/>
        </w:rPr>
        <w:t>uthority, for households in types of employment where skills are in short supply</w:t>
      </w:r>
      <w:r w:rsidR="000E5AA5" w:rsidRPr="00D42794">
        <w:rPr>
          <w:lang w:val="en-GB"/>
        </w:rPr>
        <w:t>.</w:t>
      </w:r>
    </w:p>
    <w:p w14:paraId="02F9DD73" w14:textId="1FACF403" w:rsidR="00082139" w:rsidRPr="00D42794" w:rsidRDefault="00082139" w:rsidP="00AF2619">
      <w:pPr>
        <w:pStyle w:val="BodyA"/>
        <w:numPr>
          <w:ilvl w:val="0"/>
          <w:numId w:val="56"/>
        </w:numPr>
        <w:spacing w:line="288" w:lineRule="auto"/>
        <w:rPr>
          <w:lang w:val="en-GB"/>
        </w:rPr>
      </w:pPr>
      <w:r w:rsidRPr="00D42794">
        <w:rPr>
          <w:lang w:val="en-GB"/>
        </w:rPr>
        <w:t xml:space="preserve">A portion of properties, to be determined annually </w:t>
      </w:r>
      <w:r w:rsidR="000E5AA5" w:rsidRPr="00D42794">
        <w:rPr>
          <w:lang w:val="en-GB"/>
        </w:rPr>
        <w:t xml:space="preserve">(from date of adopting this Scheme) </w:t>
      </w:r>
      <w:r w:rsidRPr="00D42794">
        <w:rPr>
          <w:lang w:val="en-GB"/>
        </w:rPr>
        <w:t xml:space="preserve">by the </w:t>
      </w:r>
      <w:r w:rsidR="00415732" w:rsidRPr="00D42794">
        <w:rPr>
          <w:lang w:val="en-GB"/>
        </w:rPr>
        <w:t>l</w:t>
      </w:r>
      <w:r w:rsidRPr="00D42794">
        <w:rPr>
          <w:lang w:val="en-GB"/>
        </w:rPr>
        <w:t xml:space="preserve">ocal </w:t>
      </w:r>
      <w:r w:rsidR="00415732" w:rsidRPr="00D42794">
        <w:rPr>
          <w:lang w:val="en-GB"/>
        </w:rPr>
        <w:t>a</w:t>
      </w:r>
      <w:r w:rsidRPr="00D42794">
        <w:rPr>
          <w:lang w:val="en-GB"/>
        </w:rPr>
        <w:t xml:space="preserve">uthority, for prospective and approved foster carers and adopters (endorsed by the </w:t>
      </w:r>
      <w:r w:rsidR="00415732" w:rsidRPr="00D42794">
        <w:rPr>
          <w:lang w:val="en-GB"/>
        </w:rPr>
        <w:t>l</w:t>
      </w:r>
      <w:r w:rsidRPr="00D42794">
        <w:rPr>
          <w:lang w:val="en-GB"/>
        </w:rPr>
        <w:t xml:space="preserve">ocal </w:t>
      </w:r>
      <w:r w:rsidR="00415732" w:rsidRPr="00D42794">
        <w:rPr>
          <w:lang w:val="en-GB"/>
        </w:rPr>
        <w:t>a</w:t>
      </w:r>
      <w:r w:rsidRPr="00D42794">
        <w:rPr>
          <w:lang w:val="en-GB"/>
        </w:rPr>
        <w:t>uthority)</w:t>
      </w:r>
      <w:r w:rsidR="004B5155" w:rsidRPr="00D42794">
        <w:rPr>
          <w:lang w:val="en-GB"/>
        </w:rPr>
        <w:t xml:space="preserve"> as well as young people leaving the care of the local authority children’s services</w:t>
      </w:r>
      <w:r w:rsidRPr="00D42794">
        <w:rPr>
          <w:lang w:val="en-GB"/>
        </w:rPr>
        <w:t>, so it can satisfy its duty under Children Act 1989, section 22G to ensure there is sufficient accommodation available to the needs of looked after children</w:t>
      </w:r>
      <w:r w:rsidR="000E5AA5" w:rsidRPr="00D42794">
        <w:rPr>
          <w:lang w:val="en-GB"/>
        </w:rPr>
        <w:t xml:space="preserve">, based on intelligence provided by the </w:t>
      </w:r>
      <w:r w:rsidR="00415732" w:rsidRPr="00D42794">
        <w:rPr>
          <w:lang w:val="en-GB"/>
        </w:rPr>
        <w:t>l</w:t>
      </w:r>
      <w:r w:rsidR="000E5AA5" w:rsidRPr="00D42794">
        <w:rPr>
          <w:lang w:val="en-GB"/>
        </w:rPr>
        <w:t xml:space="preserve">ocal </w:t>
      </w:r>
      <w:r w:rsidR="00415732" w:rsidRPr="00D42794">
        <w:rPr>
          <w:lang w:val="en-GB"/>
        </w:rPr>
        <w:t>a</w:t>
      </w:r>
      <w:r w:rsidR="000E5AA5" w:rsidRPr="00D42794">
        <w:rPr>
          <w:lang w:val="en-GB"/>
        </w:rPr>
        <w:t xml:space="preserve">uthority’s </w:t>
      </w:r>
      <w:r w:rsidR="00415732" w:rsidRPr="00D42794">
        <w:rPr>
          <w:lang w:val="en-GB"/>
        </w:rPr>
        <w:t>c</w:t>
      </w:r>
      <w:r w:rsidR="000E5AA5" w:rsidRPr="00D42794">
        <w:rPr>
          <w:lang w:val="en-GB"/>
        </w:rPr>
        <w:t xml:space="preserve">hildren </w:t>
      </w:r>
      <w:r w:rsidR="00415732" w:rsidRPr="00D42794">
        <w:rPr>
          <w:lang w:val="en-GB"/>
        </w:rPr>
        <w:t>s</w:t>
      </w:r>
      <w:r w:rsidR="000E5AA5" w:rsidRPr="00D42794">
        <w:rPr>
          <w:lang w:val="en-GB"/>
        </w:rPr>
        <w:t>ervices</w:t>
      </w:r>
      <w:r w:rsidRPr="00D42794">
        <w:rPr>
          <w:lang w:val="en-GB"/>
        </w:rPr>
        <w:t>.</w:t>
      </w:r>
    </w:p>
    <w:p w14:paraId="4C224B13" w14:textId="7F65985C" w:rsidR="00A521B6" w:rsidRPr="00D42794" w:rsidRDefault="00A521B6" w:rsidP="00AF2619">
      <w:pPr>
        <w:pStyle w:val="BodyA"/>
        <w:numPr>
          <w:ilvl w:val="0"/>
          <w:numId w:val="56"/>
        </w:numPr>
        <w:spacing w:line="288" w:lineRule="auto"/>
        <w:rPr>
          <w:lang w:val="en-GB"/>
        </w:rPr>
      </w:pPr>
      <w:r w:rsidRPr="00D42794">
        <w:rPr>
          <w:lang w:val="en-GB"/>
        </w:rPr>
        <w:t xml:space="preserve">A portion of properties, to be determined annually </w:t>
      </w:r>
      <w:r w:rsidR="000E5AA5" w:rsidRPr="00D42794">
        <w:rPr>
          <w:lang w:val="en-GB"/>
        </w:rPr>
        <w:t xml:space="preserve">(from date of adopting this Scheme) </w:t>
      </w:r>
      <w:r w:rsidRPr="00D42794">
        <w:rPr>
          <w:lang w:val="en-GB"/>
        </w:rPr>
        <w:t xml:space="preserve">by the </w:t>
      </w:r>
      <w:r w:rsidR="00415732" w:rsidRPr="00D42794">
        <w:rPr>
          <w:lang w:val="en-GB"/>
        </w:rPr>
        <w:t>l</w:t>
      </w:r>
      <w:r w:rsidRPr="00D42794">
        <w:rPr>
          <w:lang w:val="en-GB"/>
        </w:rPr>
        <w:t xml:space="preserve">ocal </w:t>
      </w:r>
      <w:r w:rsidR="00415732" w:rsidRPr="00D42794">
        <w:rPr>
          <w:lang w:val="en-GB"/>
        </w:rPr>
        <w:t>a</w:t>
      </w:r>
      <w:r w:rsidRPr="00D42794">
        <w:rPr>
          <w:lang w:val="en-GB"/>
        </w:rPr>
        <w:t xml:space="preserve">uthority, a minimum of which is one percent (1%) of all properties </w:t>
      </w:r>
      <w:r w:rsidRPr="00D42794">
        <w:rPr>
          <w:lang w:val="en-GB"/>
        </w:rPr>
        <w:lastRenderedPageBreak/>
        <w:t>allocated, to Transfer Applicants who need to move for work related reasons</w:t>
      </w:r>
      <w:r w:rsidR="000E5AA5" w:rsidRPr="00D42794">
        <w:rPr>
          <w:lang w:val="en-GB"/>
        </w:rPr>
        <w:t>, based on the number of applications made by and allocations made to Transfer Applicants who need to move for work related reasons, during the preceding 12 months.</w:t>
      </w:r>
    </w:p>
    <w:p w14:paraId="1CAD4EC9" w14:textId="3FB438FB" w:rsidR="007F513F" w:rsidRPr="00D42794" w:rsidRDefault="007F513F" w:rsidP="001C5D15">
      <w:pPr>
        <w:pStyle w:val="BodyA"/>
        <w:spacing w:line="288" w:lineRule="auto"/>
        <w:ind w:left="720" w:hanging="720"/>
        <w:rPr>
          <w:lang w:val="en-GB"/>
        </w:rPr>
      </w:pPr>
    </w:p>
    <w:p w14:paraId="7FFAC55A" w14:textId="7792F722" w:rsidR="007F513F" w:rsidRPr="00D42794" w:rsidRDefault="007F513F" w:rsidP="003D663D">
      <w:pPr>
        <w:pStyle w:val="BodyA"/>
        <w:spacing w:line="276" w:lineRule="auto"/>
        <w:ind w:left="720" w:hanging="720"/>
        <w:rPr>
          <w:rFonts w:asciiTheme="minorHAnsi" w:hAnsiTheme="minorHAnsi"/>
          <w:lang w:val="en-GB"/>
        </w:rPr>
      </w:pPr>
      <w:r w:rsidRPr="00D42794">
        <w:rPr>
          <w:rFonts w:asciiTheme="minorHAnsi" w:hAnsiTheme="minorHAnsi"/>
          <w:lang w:val="en-GB"/>
        </w:rPr>
        <w:t>4.3.4</w:t>
      </w:r>
      <w:r w:rsidRPr="00D42794">
        <w:rPr>
          <w:rFonts w:asciiTheme="minorHAnsi" w:hAnsiTheme="minorHAnsi"/>
          <w:lang w:val="en-GB"/>
        </w:rPr>
        <w:tab/>
        <w:t xml:space="preserve">A local lettings scheme </w:t>
      </w:r>
      <w:r w:rsidR="00223245" w:rsidRPr="00D42794">
        <w:rPr>
          <w:rFonts w:asciiTheme="minorHAnsi" w:hAnsiTheme="minorHAnsi"/>
          <w:lang w:val="en-GB"/>
        </w:rPr>
        <w:t>may</w:t>
      </w:r>
      <w:r w:rsidRPr="00D42794">
        <w:rPr>
          <w:rFonts w:asciiTheme="minorHAnsi" w:hAnsiTheme="minorHAnsi"/>
          <w:lang w:val="en-GB"/>
        </w:rPr>
        <w:t xml:space="preserve"> be adopted for </w:t>
      </w:r>
      <w:r w:rsidR="00DE152C" w:rsidRPr="00D42794">
        <w:rPr>
          <w:rFonts w:asciiTheme="minorHAnsi" w:hAnsiTheme="minorHAnsi"/>
          <w:lang w:val="en-GB"/>
        </w:rPr>
        <w:t xml:space="preserve">specific types of </w:t>
      </w:r>
      <w:r w:rsidRPr="00D42794">
        <w:rPr>
          <w:rFonts w:asciiTheme="minorHAnsi" w:hAnsiTheme="minorHAnsi"/>
          <w:lang w:val="en-GB"/>
        </w:rPr>
        <w:t xml:space="preserve">accommodation </w:t>
      </w:r>
      <w:r w:rsidR="00DE152C" w:rsidRPr="00D42794">
        <w:rPr>
          <w:rFonts w:asciiTheme="minorHAnsi" w:hAnsiTheme="minorHAnsi"/>
          <w:lang w:val="en-GB"/>
        </w:rPr>
        <w:t xml:space="preserve">which provide </w:t>
      </w:r>
      <w:r w:rsidRPr="00D42794">
        <w:rPr>
          <w:rFonts w:asciiTheme="minorHAnsi" w:hAnsiTheme="minorHAnsi"/>
          <w:lang w:val="en-GB"/>
        </w:rPr>
        <w:t xml:space="preserve">linked support </w:t>
      </w:r>
      <w:r w:rsidR="00DE152C" w:rsidRPr="00D42794">
        <w:rPr>
          <w:rFonts w:asciiTheme="minorHAnsi" w:hAnsiTheme="minorHAnsi"/>
          <w:lang w:val="en-GB"/>
        </w:rPr>
        <w:t xml:space="preserve">services </w:t>
      </w:r>
      <w:r w:rsidRPr="00D42794">
        <w:rPr>
          <w:rFonts w:asciiTheme="minorHAnsi" w:hAnsiTheme="minorHAnsi"/>
          <w:lang w:val="en-GB"/>
        </w:rPr>
        <w:t xml:space="preserve">for: </w:t>
      </w:r>
    </w:p>
    <w:p w14:paraId="7A95C94C" w14:textId="4854EAC0" w:rsidR="001C5D15" w:rsidRPr="00D42794" w:rsidRDefault="00BF7BAC" w:rsidP="00AF2619">
      <w:pPr>
        <w:pStyle w:val="ListParagraph"/>
        <w:numPr>
          <w:ilvl w:val="0"/>
          <w:numId w:val="53"/>
        </w:numPr>
        <w:spacing w:line="276" w:lineRule="auto"/>
        <w:rPr>
          <w:rFonts w:asciiTheme="minorHAnsi" w:hAnsiTheme="minorHAnsi"/>
          <w:sz w:val="22"/>
          <w:szCs w:val="22"/>
        </w:rPr>
      </w:pPr>
      <w:r w:rsidRPr="00D42794">
        <w:rPr>
          <w:rFonts w:asciiTheme="minorHAnsi" w:hAnsiTheme="minorHAnsi"/>
          <w:sz w:val="22"/>
          <w:szCs w:val="22"/>
        </w:rPr>
        <w:t>O</w:t>
      </w:r>
      <w:r w:rsidR="007F513F" w:rsidRPr="00D42794">
        <w:rPr>
          <w:rFonts w:asciiTheme="minorHAnsi" w:hAnsiTheme="minorHAnsi"/>
          <w:sz w:val="22"/>
          <w:szCs w:val="22"/>
        </w:rPr>
        <w:t>lder persons</w:t>
      </w:r>
      <w:r w:rsidRPr="00D42794">
        <w:rPr>
          <w:rFonts w:asciiTheme="minorHAnsi" w:hAnsiTheme="minorHAnsi"/>
          <w:sz w:val="22"/>
          <w:szCs w:val="22"/>
        </w:rPr>
        <w:t xml:space="preserve"> apply for accommodation at an</w:t>
      </w:r>
      <w:r w:rsidR="007F513F" w:rsidRPr="00D42794">
        <w:rPr>
          <w:rFonts w:asciiTheme="minorHAnsi" w:hAnsiTheme="minorHAnsi"/>
          <w:sz w:val="22"/>
          <w:szCs w:val="22"/>
        </w:rPr>
        <w:t xml:space="preserve"> Extra Care Scheme. A joint assessment of the applicant’s housing, care and support needs will be undertaken by the </w:t>
      </w:r>
      <w:r w:rsidR="00415732" w:rsidRPr="00D42794">
        <w:rPr>
          <w:rFonts w:asciiTheme="minorHAnsi" w:hAnsiTheme="minorHAnsi"/>
          <w:sz w:val="22"/>
          <w:szCs w:val="22"/>
        </w:rPr>
        <w:t>l</w:t>
      </w:r>
      <w:r w:rsidR="007F513F" w:rsidRPr="00D42794">
        <w:rPr>
          <w:rFonts w:asciiTheme="minorHAnsi" w:hAnsiTheme="minorHAnsi"/>
          <w:sz w:val="22"/>
          <w:szCs w:val="22"/>
        </w:rPr>
        <w:t xml:space="preserve">ocal </w:t>
      </w:r>
      <w:r w:rsidR="00415732" w:rsidRPr="00D42794">
        <w:rPr>
          <w:rFonts w:asciiTheme="minorHAnsi" w:hAnsiTheme="minorHAnsi"/>
          <w:sz w:val="22"/>
          <w:szCs w:val="22"/>
        </w:rPr>
        <w:t>a</w:t>
      </w:r>
      <w:r w:rsidR="007F513F" w:rsidRPr="00D42794">
        <w:rPr>
          <w:rFonts w:asciiTheme="minorHAnsi" w:hAnsiTheme="minorHAnsi"/>
          <w:sz w:val="22"/>
          <w:szCs w:val="22"/>
        </w:rPr>
        <w:t>uthority’s housing and adult social care departments, subject to consent from the applicant.</w:t>
      </w:r>
    </w:p>
    <w:p w14:paraId="45F7BD5E" w14:textId="3A9CF4C2" w:rsidR="007F513F" w:rsidRPr="00D42794" w:rsidRDefault="007F513F" w:rsidP="00AF2619">
      <w:pPr>
        <w:pStyle w:val="ListParagraph"/>
        <w:numPr>
          <w:ilvl w:val="0"/>
          <w:numId w:val="53"/>
        </w:numPr>
        <w:spacing w:line="276" w:lineRule="auto"/>
        <w:rPr>
          <w:rFonts w:asciiTheme="minorHAnsi" w:hAnsiTheme="minorHAnsi"/>
          <w:sz w:val="22"/>
          <w:szCs w:val="22"/>
        </w:rPr>
      </w:pPr>
      <w:r w:rsidRPr="00D42794">
        <w:rPr>
          <w:rFonts w:asciiTheme="minorHAnsi" w:hAnsiTheme="minorHAnsi"/>
          <w:sz w:val="22"/>
          <w:szCs w:val="22"/>
        </w:rPr>
        <w:t xml:space="preserve">Single parents aged 16/17 years, who are not living with their parents. A joint assessment of the applicant’s housing, care and support needs will be undertaken by the </w:t>
      </w:r>
      <w:r w:rsidR="00415732" w:rsidRPr="00D42794">
        <w:rPr>
          <w:rFonts w:asciiTheme="minorHAnsi" w:hAnsiTheme="minorHAnsi"/>
          <w:sz w:val="22"/>
          <w:szCs w:val="22"/>
        </w:rPr>
        <w:t>l</w:t>
      </w:r>
      <w:r w:rsidRPr="00D42794">
        <w:rPr>
          <w:rFonts w:asciiTheme="minorHAnsi" w:hAnsiTheme="minorHAnsi"/>
          <w:sz w:val="22"/>
          <w:szCs w:val="22"/>
        </w:rPr>
        <w:t xml:space="preserve">ocal </w:t>
      </w:r>
      <w:r w:rsidR="00415732" w:rsidRPr="00D42794">
        <w:rPr>
          <w:rFonts w:asciiTheme="minorHAnsi" w:hAnsiTheme="minorHAnsi"/>
          <w:sz w:val="22"/>
          <w:szCs w:val="22"/>
        </w:rPr>
        <w:t>a</w:t>
      </w:r>
      <w:r w:rsidRPr="00D42794">
        <w:rPr>
          <w:rFonts w:asciiTheme="minorHAnsi" w:hAnsiTheme="minorHAnsi"/>
          <w:sz w:val="22"/>
          <w:szCs w:val="22"/>
        </w:rPr>
        <w:t>uthority’s housing and children services departments, subject to consent from the applicant.</w:t>
      </w:r>
    </w:p>
    <w:p w14:paraId="54E1D52B" w14:textId="1220DBA3" w:rsidR="006E0609" w:rsidRPr="00D42794" w:rsidRDefault="006E0609" w:rsidP="00AF2619">
      <w:pPr>
        <w:pStyle w:val="ListParagraph"/>
        <w:numPr>
          <w:ilvl w:val="0"/>
          <w:numId w:val="53"/>
        </w:numPr>
        <w:spacing w:line="276" w:lineRule="auto"/>
        <w:rPr>
          <w:rFonts w:asciiTheme="minorHAnsi" w:hAnsiTheme="minorHAnsi"/>
          <w:sz w:val="22"/>
          <w:szCs w:val="22"/>
        </w:rPr>
      </w:pPr>
      <w:r w:rsidRPr="00D42794">
        <w:rPr>
          <w:rFonts w:asciiTheme="minorHAnsi" w:hAnsiTheme="minorHAnsi"/>
          <w:sz w:val="22"/>
          <w:szCs w:val="22"/>
        </w:rPr>
        <w:t xml:space="preserve">Rough sleepers and people at risk of rough sleeping. </w:t>
      </w:r>
      <w:r w:rsidR="00BF7BAC" w:rsidRPr="00D42794">
        <w:rPr>
          <w:rFonts w:asciiTheme="minorHAnsi" w:hAnsiTheme="minorHAnsi"/>
          <w:sz w:val="22"/>
          <w:szCs w:val="22"/>
        </w:rPr>
        <w:t xml:space="preserve">An assessment of housing and support needs will be undertaken by the </w:t>
      </w:r>
      <w:r w:rsidR="00415732" w:rsidRPr="00D42794">
        <w:rPr>
          <w:rFonts w:asciiTheme="minorHAnsi" w:hAnsiTheme="minorHAnsi"/>
          <w:sz w:val="22"/>
          <w:szCs w:val="22"/>
        </w:rPr>
        <w:t>l</w:t>
      </w:r>
      <w:r w:rsidR="00BF7BAC" w:rsidRPr="00D42794">
        <w:rPr>
          <w:rFonts w:asciiTheme="minorHAnsi" w:hAnsiTheme="minorHAnsi"/>
          <w:sz w:val="22"/>
          <w:szCs w:val="22"/>
        </w:rPr>
        <w:t xml:space="preserve">ocal </w:t>
      </w:r>
      <w:r w:rsidR="00415732" w:rsidRPr="00D42794">
        <w:rPr>
          <w:rFonts w:asciiTheme="minorHAnsi" w:hAnsiTheme="minorHAnsi"/>
          <w:sz w:val="22"/>
          <w:szCs w:val="22"/>
        </w:rPr>
        <w:t>a</w:t>
      </w:r>
      <w:r w:rsidR="00BF7BAC" w:rsidRPr="00D42794">
        <w:rPr>
          <w:rFonts w:asciiTheme="minorHAnsi" w:hAnsiTheme="minorHAnsi"/>
          <w:sz w:val="22"/>
          <w:szCs w:val="22"/>
        </w:rPr>
        <w:t xml:space="preserve">uthority housing department, adult social care department, or an organisation commissioned by the </w:t>
      </w:r>
      <w:r w:rsidR="00415732" w:rsidRPr="00D42794">
        <w:rPr>
          <w:rFonts w:asciiTheme="minorHAnsi" w:hAnsiTheme="minorHAnsi"/>
          <w:sz w:val="22"/>
          <w:szCs w:val="22"/>
        </w:rPr>
        <w:t>l</w:t>
      </w:r>
      <w:r w:rsidR="00BF7BAC" w:rsidRPr="00D42794">
        <w:rPr>
          <w:rFonts w:asciiTheme="minorHAnsi" w:hAnsiTheme="minorHAnsi"/>
          <w:sz w:val="22"/>
          <w:szCs w:val="22"/>
        </w:rPr>
        <w:t xml:space="preserve">ocal </w:t>
      </w:r>
      <w:r w:rsidR="00415732" w:rsidRPr="00D42794">
        <w:rPr>
          <w:rFonts w:asciiTheme="minorHAnsi" w:hAnsiTheme="minorHAnsi"/>
          <w:sz w:val="22"/>
          <w:szCs w:val="22"/>
        </w:rPr>
        <w:t>a</w:t>
      </w:r>
      <w:r w:rsidR="00BF7BAC" w:rsidRPr="00D42794">
        <w:rPr>
          <w:rFonts w:asciiTheme="minorHAnsi" w:hAnsiTheme="minorHAnsi"/>
          <w:sz w:val="22"/>
          <w:szCs w:val="22"/>
        </w:rPr>
        <w:t xml:space="preserve">uthority to provide support to people sleeping rough or at risk of rough sleeping. </w:t>
      </w:r>
    </w:p>
    <w:p w14:paraId="5427211B" w14:textId="5EF75CB1" w:rsidR="006E0609" w:rsidRPr="00D42794" w:rsidRDefault="006E0609" w:rsidP="00AF2619">
      <w:pPr>
        <w:pStyle w:val="ListParagraph"/>
        <w:numPr>
          <w:ilvl w:val="0"/>
          <w:numId w:val="53"/>
        </w:numPr>
        <w:spacing w:line="276" w:lineRule="auto"/>
        <w:rPr>
          <w:rFonts w:asciiTheme="minorHAnsi" w:hAnsiTheme="minorHAnsi"/>
          <w:sz w:val="22"/>
          <w:szCs w:val="22"/>
        </w:rPr>
      </w:pPr>
      <w:r w:rsidRPr="00D42794">
        <w:rPr>
          <w:rFonts w:asciiTheme="minorHAnsi" w:hAnsiTheme="minorHAnsi"/>
          <w:sz w:val="22"/>
          <w:szCs w:val="22"/>
        </w:rPr>
        <w:t xml:space="preserve">Sex offenders. A joint assessment will be undertaken by Cheshire Police or Merseyside Police, National Probation Service, the </w:t>
      </w:r>
      <w:r w:rsidR="00415732" w:rsidRPr="00D42794">
        <w:rPr>
          <w:rFonts w:asciiTheme="minorHAnsi" w:hAnsiTheme="minorHAnsi"/>
          <w:sz w:val="22"/>
          <w:szCs w:val="22"/>
        </w:rPr>
        <w:t>l</w:t>
      </w:r>
      <w:r w:rsidRPr="00D42794">
        <w:rPr>
          <w:rFonts w:asciiTheme="minorHAnsi" w:hAnsiTheme="minorHAnsi"/>
          <w:sz w:val="22"/>
          <w:szCs w:val="22"/>
        </w:rPr>
        <w:t xml:space="preserve">ocal </w:t>
      </w:r>
      <w:r w:rsidR="00415732" w:rsidRPr="00D42794">
        <w:rPr>
          <w:rFonts w:asciiTheme="minorHAnsi" w:hAnsiTheme="minorHAnsi"/>
          <w:sz w:val="22"/>
          <w:szCs w:val="22"/>
        </w:rPr>
        <w:t>a</w:t>
      </w:r>
      <w:r w:rsidRPr="00D42794">
        <w:rPr>
          <w:rFonts w:asciiTheme="minorHAnsi" w:hAnsiTheme="minorHAnsi"/>
          <w:sz w:val="22"/>
          <w:szCs w:val="22"/>
        </w:rPr>
        <w:t>uthority’s adult social care department, health professionals and other bodies to manage risk to the community</w:t>
      </w:r>
      <w:r w:rsidR="00615C44" w:rsidRPr="00D42794">
        <w:rPr>
          <w:rFonts w:asciiTheme="minorHAnsi" w:hAnsiTheme="minorHAnsi"/>
          <w:sz w:val="22"/>
          <w:szCs w:val="22"/>
        </w:rPr>
        <w:t>.</w:t>
      </w:r>
    </w:p>
    <w:p w14:paraId="504C2690" w14:textId="553AF5CE" w:rsidR="006E0609" w:rsidRPr="00D42794" w:rsidRDefault="006E0609" w:rsidP="006E0609"/>
    <w:p w14:paraId="51F4B062" w14:textId="1A46B904" w:rsidR="006E0609" w:rsidRPr="00D42794" w:rsidRDefault="0071511C" w:rsidP="003D663D">
      <w:pPr>
        <w:spacing w:line="276" w:lineRule="auto"/>
        <w:ind w:left="720" w:hanging="720"/>
        <w:rPr>
          <w:rFonts w:asciiTheme="minorHAnsi" w:hAnsiTheme="minorHAnsi"/>
          <w:sz w:val="22"/>
          <w:szCs w:val="22"/>
        </w:rPr>
      </w:pPr>
      <w:r w:rsidRPr="00D42794">
        <w:rPr>
          <w:rFonts w:asciiTheme="minorHAnsi" w:hAnsiTheme="minorHAnsi"/>
          <w:sz w:val="22"/>
          <w:szCs w:val="22"/>
        </w:rPr>
        <w:t>4.3.5</w:t>
      </w:r>
      <w:r w:rsidRPr="00D42794">
        <w:rPr>
          <w:rFonts w:asciiTheme="minorHAnsi" w:hAnsiTheme="minorHAnsi"/>
          <w:sz w:val="22"/>
          <w:szCs w:val="22"/>
        </w:rPr>
        <w:tab/>
        <w:t xml:space="preserve">A local letting scheme </w:t>
      </w:r>
      <w:r w:rsidR="00EA5330" w:rsidRPr="00D42794">
        <w:rPr>
          <w:rFonts w:asciiTheme="minorHAnsi" w:hAnsiTheme="minorHAnsi"/>
          <w:sz w:val="22"/>
          <w:szCs w:val="22"/>
        </w:rPr>
        <w:t>may</w:t>
      </w:r>
      <w:r w:rsidRPr="00D42794">
        <w:rPr>
          <w:rFonts w:asciiTheme="minorHAnsi" w:hAnsiTheme="minorHAnsi"/>
          <w:sz w:val="22"/>
          <w:szCs w:val="22"/>
        </w:rPr>
        <w:t xml:space="preserve"> be adopted for displaced agricultural workers, where they have been displaced due to a need to accommodate another agricultural worker and the farmer cannot provide suitable alternative accommodation for the displaced worker and needs to </w:t>
      </w:r>
      <w:r w:rsidR="00615C44" w:rsidRPr="00D42794">
        <w:rPr>
          <w:rFonts w:asciiTheme="minorHAnsi" w:hAnsiTheme="minorHAnsi"/>
          <w:sz w:val="22"/>
          <w:szCs w:val="22"/>
        </w:rPr>
        <w:t xml:space="preserve">be </w:t>
      </w:r>
      <w:r w:rsidRPr="00D42794">
        <w:rPr>
          <w:rFonts w:asciiTheme="minorHAnsi" w:hAnsiTheme="minorHAnsi"/>
          <w:sz w:val="22"/>
          <w:szCs w:val="22"/>
        </w:rPr>
        <w:t xml:space="preserve">rehoused in the interest of efficient agriculture. </w:t>
      </w:r>
    </w:p>
    <w:p w14:paraId="0E0C2E2F" w14:textId="4CF5DED7" w:rsidR="006E0609" w:rsidRPr="00D42794" w:rsidRDefault="006E0609" w:rsidP="006E0609"/>
    <w:p w14:paraId="0F72AD88" w14:textId="1F15AF07" w:rsidR="006E0609" w:rsidRPr="00D42794" w:rsidRDefault="006E0609" w:rsidP="003D663D">
      <w:pPr>
        <w:spacing w:line="276" w:lineRule="auto"/>
        <w:ind w:left="720" w:hanging="720"/>
        <w:rPr>
          <w:rFonts w:asciiTheme="minorHAnsi" w:hAnsiTheme="minorHAnsi"/>
          <w:sz w:val="22"/>
          <w:szCs w:val="22"/>
        </w:rPr>
      </w:pPr>
      <w:r w:rsidRPr="00D42794">
        <w:rPr>
          <w:rFonts w:asciiTheme="minorHAnsi" w:hAnsiTheme="minorHAnsi"/>
          <w:sz w:val="22"/>
          <w:szCs w:val="22"/>
        </w:rPr>
        <w:t>4.3.6</w:t>
      </w:r>
      <w:r w:rsidRPr="00D42794">
        <w:rPr>
          <w:rFonts w:asciiTheme="minorHAnsi" w:hAnsiTheme="minorHAnsi"/>
          <w:sz w:val="22"/>
          <w:szCs w:val="22"/>
        </w:rPr>
        <w:tab/>
        <w:t xml:space="preserve">A local lettings scheme </w:t>
      </w:r>
      <w:r w:rsidR="00EA5330" w:rsidRPr="00D42794">
        <w:rPr>
          <w:rFonts w:asciiTheme="minorHAnsi" w:hAnsiTheme="minorHAnsi"/>
          <w:sz w:val="22"/>
          <w:szCs w:val="22"/>
        </w:rPr>
        <w:t>may</w:t>
      </w:r>
      <w:r w:rsidRPr="00D42794">
        <w:rPr>
          <w:rFonts w:asciiTheme="minorHAnsi" w:hAnsiTheme="minorHAnsi"/>
          <w:sz w:val="22"/>
          <w:szCs w:val="22"/>
        </w:rPr>
        <w:t xml:space="preserve"> be adopted</w:t>
      </w:r>
      <w:r w:rsidR="00932C5A" w:rsidRPr="00D42794">
        <w:rPr>
          <w:rFonts w:asciiTheme="minorHAnsi" w:hAnsiTheme="minorHAnsi"/>
          <w:sz w:val="22"/>
          <w:szCs w:val="22"/>
        </w:rPr>
        <w:t xml:space="preserve"> for former tenants or other occupiers when allocating certain accommodation which would otherwise be available for letting</w:t>
      </w:r>
      <w:r w:rsidRPr="00D42794">
        <w:rPr>
          <w:rFonts w:asciiTheme="minorHAnsi" w:hAnsiTheme="minorHAnsi"/>
          <w:sz w:val="22"/>
          <w:szCs w:val="22"/>
        </w:rPr>
        <w:t xml:space="preserve"> </w:t>
      </w:r>
      <w:r w:rsidR="00932C5A" w:rsidRPr="00D42794">
        <w:rPr>
          <w:rFonts w:asciiTheme="minorHAnsi" w:hAnsiTheme="minorHAnsi"/>
          <w:sz w:val="22"/>
          <w:szCs w:val="22"/>
        </w:rPr>
        <w:t>in the following circumstances:</w:t>
      </w:r>
    </w:p>
    <w:p w14:paraId="259DEB2E" w14:textId="47200B0E" w:rsidR="00932C5A" w:rsidRPr="00D42794" w:rsidRDefault="00932C5A" w:rsidP="00AF2619">
      <w:pPr>
        <w:pStyle w:val="ListParagraph"/>
        <w:numPr>
          <w:ilvl w:val="0"/>
          <w:numId w:val="54"/>
        </w:numPr>
        <w:spacing w:line="276" w:lineRule="auto"/>
        <w:rPr>
          <w:rFonts w:asciiTheme="minorHAnsi" w:hAnsiTheme="minorHAnsi"/>
          <w:sz w:val="22"/>
          <w:szCs w:val="22"/>
        </w:rPr>
      </w:pPr>
      <w:r w:rsidRPr="00D42794">
        <w:rPr>
          <w:rFonts w:asciiTheme="minorHAnsi" w:hAnsiTheme="minorHAnsi"/>
          <w:sz w:val="22"/>
          <w:szCs w:val="22"/>
        </w:rPr>
        <w:t>An applicant has married an existing tenant and they both seek the grant of a fresh tenancy in their joint names.</w:t>
      </w:r>
    </w:p>
    <w:p w14:paraId="2FFF227F" w14:textId="0F9DD8B2" w:rsidR="00932C5A" w:rsidRPr="00D42794" w:rsidRDefault="00932C5A" w:rsidP="00AF2619">
      <w:pPr>
        <w:pStyle w:val="ListParagraph"/>
        <w:numPr>
          <w:ilvl w:val="0"/>
          <w:numId w:val="54"/>
        </w:numPr>
        <w:spacing w:line="276" w:lineRule="auto"/>
        <w:rPr>
          <w:rFonts w:asciiTheme="minorHAnsi" w:hAnsiTheme="minorHAnsi"/>
          <w:sz w:val="22"/>
          <w:szCs w:val="22"/>
        </w:rPr>
      </w:pPr>
      <w:r w:rsidRPr="00D42794">
        <w:rPr>
          <w:rFonts w:asciiTheme="minorHAnsi" w:hAnsiTheme="minorHAnsi"/>
          <w:sz w:val="22"/>
          <w:szCs w:val="22"/>
        </w:rPr>
        <w:t xml:space="preserve">An applicant is a former joint </w:t>
      </w:r>
      <w:proofErr w:type="gramStart"/>
      <w:r w:rsidRPr="00D42794">
        <w:rPr>
          <w:rFonts w:asciiTheme="minorHAnsi" w:hAnsiTheme="minorHAnsi"/>
          <w:sz w:val="22"/>
          <w:szCs w:val="22"/>
        </w:rPr>
        <w:t>tenant</w:t>
      </w:r>
      <w:proofErr w:type="gramEnd"/>
      <w:r w:rsidRPr="00D42794">
        <w:rPr>
          <w:rFonts w:asciiTheme="minorHAnsi" w:hAnsiTheme="minorHAnsi"/>
          <w:sz w:val="22"/>
          <w:szCs w:val="22"/>
        </w:rPr>
        <w:t xml:space="preserve"> and the joint tenancy has ended.</w:t>
      </w:r>
    </w:p>
    <w:p w14:paraId="7CCD4F00" w14:textId="3DE45E75" w:rsidR="00932C5A" w:rsidRPr="00D42794" w:rsidRDefault="00932C5A" w:rsidP="00AF2619">
      <w:pPr>
        <w:pStyle w:val="ListParagraph"/>
        <w:numPr>
          <w:ilvl w:val="0"/>
          <w:numId w:val="54"/>
        </w:numPr>
        <w:spacing w:line="276" w:lineRule="auto"/>
        <w:rPr>
          <w:rFonts w:asciiTheme="minorHAnsi" w:hAnsiTheme="minorHAnsi"/>
          <w:sz w:val="22"/>
          <w:szCs w:val="22"/>
        </w:rPr>
      </w:pPr>
      <w:r w:rsidRPr="00D42794">
        <w:rPr>
          <w:rFonts w:asciiTheme="minorHAnsi" w:hAnsiTheme="minorHAnsi"/>
          <w:sz w:val="22"/>
          <w:szCs w:val="22"/>
        </w:rPr>
        <w:t>An applicant is a relation of the previous tenant who has died without the</w:t>
      </w:r>
      <w:r w:rsidR="00DE152C" w:rsidRPr="00D42794">
        <w:rPr>
          <w:rFonts w:asciiTheme="minorHAnsi" w:hAnsiTheme="minorHAnsi"/>
          <w:sz w:val="22"/>
          <w:szCs w:val="22"/>
        </w:rPr>
        <w:t>re</w:t>
      </w:r>
      <w:r w:rsidRPr="00D42794">
        <w:rPr>
          <w:rFonts w:asciiTheme="minorHAnsi" w:hAnsiTheme="minorHAnsi"/>
          <w:sz w:val="22"/>
          <w:szCs w:val="22"/>
        </w:rPr>
        <w:t xml:space="preserve"> being a right of succession.</w:t>
      </w:r>
    </w:p>
    <w:p w14:paraId="5EC60C44" w14:textId="26873647" w:rsidR="00932C5A" w:rsidRPr="00D42794" w:rsidRDefault="00932C5A" w:rsidP="00AF2619">
      <w:pPr>
        <w:pStyle w:val="ListParagraph"/>
        <w:numPr>
          <w:ilvl w:val="0"/>
          <w:numId w:val="54"/>
        </w:numPr>
        <w:spacing w:line="276" w:lineRule="auto"/>
        <w:rPr>
          <w:rFonts w:asciiTheme="minorHAnsi" w:hAnsiTheme="minorHAnsi"/>
          <w:sz w:val="22"/>
          <w:szCs w:val="22"/>
        </w:rPr>
      </w:pPr>
      <w:r w:rsidRPr="00D42794">
        <w:rPr>
          <w:rFonts w:asciiTheme="minorHAnsi" w:hAnsiTheme="minorHAnsi"/>
          <w:sz w:val="22"/>
          <w:szCs w:val="22"/>
        </w:rPr>
        <w:t>An applicant has otherwise occupied the particular property for a considerable time.</w:t>
      </w:r>
    </w:p>
    <w:p w14:paraId="2C3A1770" w14:textId="7A1F9C42" w:rsidR="00932C5A" w:rsidRPr="00D42794" w:rsidRDefault="00932C5A" w:rsidP="00AF2619">
      <w:pPr>
        <w:pStyle w:val="ListParagraph"/>
        <w:numPr>
          <w:ilvl w:val="0"/>
          <w:numId w:val="54"/>
        </w:numPr>
        <w:spacing w:line="276" w:lineRule="auto"/>
        <w:rPr>
          <w:rFonts w:asciiTheme="minorHAnsi" w:hAnsiTheme="minorHAnsi"/>
          <w:sz w:val="22"/>
          <w:szCs w:val="22"/>
        </w:rPr>
      </w:pPr>
      <w:r w:rsidRPr="00D42794">
        <w:rPr>
          <w:rFonts w:asciiTheme="minorHAnsi" w:hAnsiTheme="minorHAnsi"/>
          <w:sz w:val="22"/>
          <w:szCs w:val="22"/>
        </w:rPr>
        <w:t xml:space="preserve">An applicant was placed in accommodation under a non-secure tenancy but now wishes to be granted a secure introductory tenancy of the same property. </w:t>
      </w:r>
    </w:p>
    <w:p w14:paraId="72E9E8FA" w14:textId="77777777" w:rsidR="006E0609" w:rsidRPr="00D42794" w:rsidRDefault="006E0609" w:rsidP="003D663D">
      <w:pPr>
        <w:spacing w:line="276" w:lineRule="auto"/>
        <w:rPr>
          <w:rFonts w:asciiTheme="minorHAnsi" w:hAnsiTheme="minorHAnsi"/>
          <w:sz w:val="22"/>
          <w:szCs w:val="22"/>
        </w:rPr>
      </w:pPr>
    </w:p>
    <w:p w14:paraId="4CA1AC56" w14:textId="4AA41FA2" w:rsidR="00EA7D87" w:rsidRPr="00D42794" w:rsidRDefault="009850FB" w:rsidP="00003747">
      <w:pPr>
        <w:pStyle w:val="Heading3"/>
      </w:pPr>
      <w:bookmarkStart w:id="61" w:name="_Toc204855527"/>
      <w:r w:rsidRPr="00D42794">
        <w:t>4.4.</w:t>
      </w:r>
      <w:r w:rsidR="00EA0279" w:rsidRPr="00D42794">
        <w:t>0</w:t>
      </w:r>
      <w:r w:rsidRPr="00D42794">
        <w:tab/>
      </w:r>
      <w:r w:rsidR="00BE32C1" w:rsidRPr="00D42794">
        <w:t xml:space="preserve">Avoiding discrimination and enhancing equality of </w:t>
      </w:r>
      <w:bookmarkEnd w:id="58"/>
      <w:r w:rsidR="00410D76" w:rsidRPr="00D42794">
        <w:t>opportunity.</w:t>
      </w:r>
      <w:bookmarkEnd w:id="61"/>
    </w:p>
    <w:p w14:paraId="715D399A" w14:textId="77777777" w:rsidR="00EA7D87" w:rsidRPr="00D42794" w:rsidRDefault="00EA7D87" w:rsidP="007C4AA2">
      <w:pPr>
        <w:pStyle w:val="BodyA"/>
        <w:spacing w:line="276" w:lineRule="auto"/>
        <w:rPr>
          <w:lang w:val="en-GB"/>
        </w:rPr>
      </w:pPr>
    </w:p>
    <w:p w14:paraId="2077CB66" w14:textId="52DB4681" w:rsidR="00EA7D87" w:rsidRPr="00D42794" w:rsidRDefault="00220556" w:rsidP="007C4AA2">
      <w:pPr>
        <w:pStyle w:val="BodyA"/>
        <w:spacing w:line="276" w:lineRule="auto"/>
        <w:ind w:left="720" w:hanging="720"/>
        <w:rPr>
          <w:lang w:val="en-GB"/>
        </w:rPr>
      </w:pPr>
      <w:r w:rsidRPr="00D42794">
        <w:rPr>
          <w:lang w:val="en-GB"/>
        </w:rPr>
        <w:t>4.</w:t>
      </w:r>
      <w:r w:rsidR="009850FB" w:rsidRPr="00D42794">
        <w:rPr>
          <w:lang w:val="en-GB"/>
        </w:rPr>
        <w:t>4</w:t>
      </w:r>
      <w:r w:rsidR="00BE32C1" w:rsidRPr="00D42794">
        <w:rPr>
          <w:lang w:val="en-GB"/>
        </w:rPr>
        <w:t>.1</w:t>
      </w:r>
      <w:r w:rsidR="00BE32C1" w:rsidRPr="00D42794">
        <w:rPr>
          <w:lang w:val="en-GB"/>
        </w:rPr>
        <w:tab/>
        <w:t xml:space="preserve">An equality duty is imposed </w:t>
      </w:r>
      <w:r w:rsidR="00883E46" w:rsidRPr="00D42794">
        <w:rPr>
          <w:lang w:val="en-GB"/>
        </w:rPr>
        <w:t xml:space="preserve">on </w:t>
      </w:r>
      <w:r w:rsidR="00605C70" w:rsidRPr="00D42794">
        <w:rPr>
          <w:lang w:val="en-GB"/>
        </w:rPr>
        <w:t>t</w:t>
      </w:r>
      <w:r w:rsidR="002D7F2A" w:rsidRPr="00D42794">
        <w:rPr>
          <w:lang w:val="en-GB"/>
        </w:rPr>
        <w:t xml:space="preserve">he </w:t>
      </w:r>
      <w:r w:rsidR="00415732" w:rsidRPr="00D42794">
        <w:rPr>
          <w:lang w:val="en-GB"/>
        </w:rPr>
        <w:t>l</w:t>
      </w:r>
      <w:r w:rsidR="002D7F2A" w:rsidRPr="00D42794">
        <w:rPr>
          <w:lang w:val="en-GB"/>
        </w:rPr>
        <w:t xml:space="preserve">ocal </w:t>
      </w:r>
      <w:r w:rsidR="00415732" w:rsidRPr="00D42794">
        <w:rPr>
          <w:lang w:val="en-GB"/>
        </w:rPr>
        <w:t>a</w:t>
      </w:r>
      <w:r w:rsidR="002D7F2A" w:rsidRPr="00D42794">
        <w:rPr>
          <w:lang w:val="en-GB"/>
        </w:rPr>
        <w:t>uthority</w:t>
      </w:r>
      <w:r w:rsidR="000772E1" w:rsidRPr="00D42794">
        <w:rPr>
          <w:lang w:val="en-GB"/>
        </w:rPr>
        <w:t xml:space="preserve"> </w:t>
      </w:r>
      <w:r w:rsidR="00BE32C1" w:rsidRPr="00D42794">
        <w:rPr>
          <w:lang w:val="en-GB"/>
        </w:rPr>
        <w:t>by the Equality Act 201</w:t>
      </w:r>
      <w:r w:rsidR="007B6E4D" w:rsidRPr="00D42794">
        <w:rPr>
          <w:lang w:val="en-GB"/>
        </w:rPr>
        <w:t>0</w:t>
      </w:r>
      <w:r w:rsidR="00F73524" w:rsidRPr="00D42794">
        <w:rPr>
          <w:lang w:val="en-GB"/>
        </w:rPr>
        <w:t>, section 149</w:t>
      </w:r>
      <w:r w:rsidR="000E5AA5" w:rsidRPr="00D42794">
        <w:rPr>
          <w:lang w:val="en-GB"/>
        </w:rPr>
        <w:t xml:space="preserve"> (the “Public Sector Equality Duty”)</w:t>
      </w:r>
      <w:r w:rsidR="00BE32C1" w:rsidRPr="00D42794">
        <w:rPr>
          <w:lang w:val="en-GB"/>
        </w:rPr>
        <w:t>. Reg</w:t>
      </w:r>
      <w:r w:rsidR="008759E6" w:rsidRPr="00D42794">
        <w:rPr>
          <w:lang w:val="en-GB"/>
        </w:rPr>
        <w:t xml:space="preserve">ard has been </w:t>
      </w:r>
      <w:r w:rsidR="009E108C" w:rsidRPr="00D42794">
        <w:rPr>
          <w:lang w:val="en-GB"/>
        </w:rPr>
        <w:t>made</w:t>
      </w:r>
      <w:r w:rsidR="008759E6" w:rsidRPr="00D42794">
        <w:rPr>
          <w:lang w:val="en-GB"/>
        </w:rPr>
        <w:t xml:space="preserve"> to this</w:t>
      </w:r>
      <w:r w:rsidR="00BE32C1" w:rsidRPr="00D42794">
        <w:rPr>
          <w:lang w:val="en-GB"/>
        </w:rPr>
        <w:t xml:space="preserve"> public</w:t>
      </w:r>
      <w:r w:rsidR="00883E46" w:rsidRPr="00D42794">
        <w:rPr>
          <w:lang w:val="en-GB"/>
        </w:rPr>
        <w:t>-</w:t>
      </w:r>
      <w:r w:rsidR="00BE32C1" w:rsidRPr="00D42794">
        <w:rPr>
          <w:lang w:val="en-GB"/>
        </w:rPr>
        <w:t xml:space="preserve">sector equality duty </w:t>
      </w:r>
      <w:r w:rsidR="000E5AA5" w:rsidRPr="00D42794">
        <w:rPr>
          <w:lang w:val="en-GB"/>
        </w:rPr>
        <w:t xml:space="preserve">and to the equality objectives that it sets out </w:t>
      </w:r>
      <w:r w:rsidR="00BE32C1" w:rsidRPr="00D42794">
        <w:rPr>
          <w:lang w:val="en-GB"/>
        </w:rPr>
        <w:t xml:space="preserve">when formulating this </w:t>
      </w:r>
      <w:r w:rsidR="000E5AA5" w:rsidRPr="00D42794">
        <w:rPr>
          <w:lang w:val="en-GB"/>
        </w:rPr>
        <w:t>Scheme</w:t>
      </w:r>
      <w:r w:rsidR="00605C70" w:rsidRPr="00D42794">
        <w:rPr>
          <w:lang w:val="en-GB"/>
        </w:rPr>
        <w:t xml:space="preserve"> and</w:t>
      </w:r>
      <w:r w:rsidR="00BE32C1" w:rsidRPr="00D42794">
        <w:rPr>
          <w:lang w:val="en-GB"/>
        </w:rPr>
        <w:t xml:space="preserve"> it will inform decision-making on individual cases</w:t>
      </w:r>
      <w:r w:rsidR="000E5AA5" w:rsidRPr="00D42794">
        <w:rPr>
          <w:lang w:val="en-GB"/>
        </w:rPr>
        <w:t xml:space="preserve"> so far as the law requires</w:t>
      </w:r>
      <w:r w:rsidR="00BE32C1" w:rsidRPr="00D42794">
        <w:rPr>
          <w:lang w:val="en-GB"/>
        </w:rPr>
        <w:t>. Allocation</w:t>
      </w:r>
      <w:r w:rsidR="006944D6" w:rsidRPr="00D42794">
        <w:rPr>
          <w:lang w:val="en-GB"/>
        </w:rPr>
        <w:t xml:space="preserve">s of social rented housing </w:t>
      </w:r>
      <w:r w:rsidR="00BE32C1" w:rsidRPr="00D42794">
        <w:rPr>
          <w:lang w:val="en-GB"/>
        </w:rPr>
        <w:t>will be monitored to determine whether equal opportunities obligations are being met</w:t>
      </w:r>
      <w:r w:rsidR="005D545A" w:rsidRPr="00D42794">
        <w:rPr>
          <w:lang w:val="en-GB"/>
        </w:rPr>
        <w:t>,</w:t>
      </w:r>
      <w:r w:rsidR="005700EE" w:rsidRPr="00D42794">
        <w:rPr>
          <w:lang w:val="en-GB"/>
        </w:rPr>
        <w:t xml:space="preserve"> to identify any negative impact on people with protected characteristics</w:t>
      </w:r>
      <w:r w:rsidR="00BE32C1" w:rsidRPr="00D42794">
        <w:rPr>
          <w:lang w:val="en-GB"/>
        </w:rPr>
        <w:t>.</w:t>
      </w:r>
      <w:r w:rsidR="005700EE" w:rsidRPr="00D42794">
        <w:rPr>
          <w:lang w:val="en-GB"/>
        </w:rPr>
        <w:t xml:space="preserve"> A plan will be adopted to mitigate any negative impacts. </w:t>
      </w:r>
    </w:p>
    <w:p w14:paraId="2EC2C4AC" w14:textId="77777777" w:rsidR="00EA7D87" w:rsidRPr="00D42794" w:rsidRDefault="00EA7D87" w:rsidP="007C4AA2">
      <w:pPr>
        <w:pStyle w:val="BodyA"/>
        <w:spacing w:line="276" w:lineRule="auto"/>
        <w:rPr>
          <w:lang w:val="en-GB"/>
        </w:rPr>
      </w:pPr>
    </w:p>
    <w:p w14:paraId="00FFD24E" w14:textId="60B4E63B" w:rsidR="00EA7D87" w:rsidRPr="00D42794" w:rsidRDefault="00220556" w:rsidP="007C4AA2">
      <w:pPr>
        <w:pStyle w:val="BodyA"/>
        <w:spacing w:line="276" w:lineRule="auto"/>
        <w:ind w:left="720" w:hanging="720"/>
        <w:rPr>
          <w:lang w:val="en-GB"/>
        </w:rPr>
      </w:pPr>
      <w:r w:rsidRPr="00D42794">
        <w:rPr>
          <w:lang w:val="en-GB"/>
        </w:rPr>
        <w:t>4.</w:t>
      </w:r>
      <w:r w:rsidR="009850FB" w:rsidRPr="00D42794">
        <w:rPr>
          <w:lang w:val="en-GB"/>
        </w:rPr>
        <w:t>4</w:t>
      </w:r>
      <w:r w:rsidR="00BE32C1" w:rsidRPr="00D42794">
        <w:rPr>
          <w:lang w:val="en-GB"/>
        </w:rPr>
        <w:t>.2</w:t>
      </w:r>
      <w:r w:rsidR="00BE32C1" w:rsidRPr="00D42794">
        <w:rPr>
          <w:lang w:val="en-GB"/>
        </w:rPr>
        <w:tab/>
        <w:t xml:space="preserve">This </w:t>
      </w:r>
      <w:r w:rsidR="000E5AA5" w:rsidRPr="00D42794">
        <w:rPr>
          <w:lang w:val="en-GB"/>
        </w:rPr>
        <w:t>Scheme</w:t>
      </w:r>
      <w:r w:rsidR="00BE32C1" w:rsidRPr="00D42794">
        <w:rPr>
          <w:lang w:val="en-GB"/>
        </w:rPr>
        <w:t xml:space="preserve"> intends to </w:t>
      </w:r>
      <w:proofErr w:type="gramStart"/>
      <w:r w:rsidR="00BE32C1" w:rsidRPr="00D42794">
        <w:rPr>
          <w:lang w:val="en-GB"/>
        </w:rPr>
        <w:t>ensure that at all times</w:t>
      </w:r>
      <w:proofErr w:type="gramEnd"/>
      <w:r w:rsidR="00BE32C1" w:rsidRPr="00D42794">
        <w:rPr>
          <w:lang w:val="en-GB"/>
        </w:rPr>
        <w:t xml:space="preserve"> non-discriminatory decisions will be made about the allocation of</w:t>
      </w:r>
      <w:r w:rsidR="006944D6" w:rsidRPr="00D42794">
        <w:rPr>
          <w:lang w:val="en-GB"/>
        </w:rPr>
        <w:t xml:space="preserve"> social rented housing.</w:t>
      </w:r>
      <w:r w:rsidR="00BE32C1" w:rsidRPr="00D42794">
        <w:rPr>
          <w:lang w:val="en-GB"/>
        </w:rPr>
        <w:t xml:space="preserve"> </w:t>
      </w:r>
      <w:r w:rsidR="005700EE" w:rsidRPr="00D42794">
        <w:rPr>
          <w:lang w:val="en-GB"/>
        </w:rPr>
        <w:t>Regard has been had to advice</w:t>
      </w:r>
      <w:r w:rsidR="00ED4F68" w:rsidRPr="00D42794">
        <w:rPr>
          <w:lang w:val="en-GB"/>
        </w:rPr>
        <w:t xml:space="preserve"> on allocating housing to disabled people</w:t>
      </w:r>
      <w:r w:rsidR="005700EE" w:rsidRPr="00D42794">
        <w:rPr>
          <w:lang w:val="en-GB"/>
        </w:rPr>
        <w:t xml:space="preserve"> published by the </w:t>
      </w:r>
      <w:r w:rsidR="00ED4F68" w:rsidRPr="00D42794">
        <w:rPr>
          <w:lang w:val="en-GB"/>
        </w:rPr>
        <w:t>Equality and Human</w:t>
      </w:r>
      <w:r w:rsidR="005700EE" w:rsidRPr="00D42794">
        <w:rPr>
          <w:lang w:val="en-GB"/>
        </w:rPr>
        <w:t xml:space="preserve"> Rights Commission</w:t>
      </w:r>
      <w:r w:rsidR="00ED4F68" w:rsidRPr="00D42794">
        <w:rPr>
          <w:lang w:val="en-GB"/>
        </w:rPr>
        <w:t xml:space="preserve">, along with other associated research and guides that are available. </w:t>
      </w:r>
    </w:p>
    <w:p w14:paraId="7133A950" w14:textId="77777777" w:rsidR="00EA7D87" w:rsidRPr="00D42794" w:rsidRDefault="00EA7D87" w:rsidP="007C4AA2">
      <w:pPr>
        <w:pStyle w:val="BodyA"/>
        <w:spacing w:line="276" w:lineRule="auto"/>
        <w:rPr>
          <w:lang w:val="en-GB"/>
        </w:rPr>
      </w:pPr>
    </w:p>
    <w:p w14:paraId="65F35DFE" w14:textId="665C6462" w:rsidR="00EA7D87" w:rsidRPr="00D42794" w:rsidRDefault="00220556" w:rsidP="007C4AA2">
      <w:pPr>
        <w:pStyle w:val="BodyA"/>
        <w:spacing w:line="276" w:lineRule="auto"/>
        <w:ind w:left="720" w:hanging="720"/>
        <w:rPr>
          <w:lang w:val="en-GB"/>
        </w:rPr>
      </w:pPr>
      <w:r w:rsidRPr="00D42794">
        <w:rPr>
          <w:lang w:val="en-GB"/>
        </w:rPr>
        <w:t>4.</w:t>
      </w:r>
      <w:r w:rsidR="009850FB" w:rsidRPr="00D42794">
        <w:rPr>
          <w:lang w:val="en-GB"/>
        </w:rPr>
        <w:t>4</w:t>
      </w:r>
      <w:r w:rsidR="00BE32C1" w:rsidRPr="00D42794">
        <w:rPr>
          <w:lang w:val="en-GB"/>
        </w:rPr>
        <w:t>.3</w:t>
      </w:r>
      <w:r w:rsidR="00BE32C1" w:rsidRPr="00D42794">
        <w:rPr>
          <w:lang w:val="en-GB"/>
        </w:rPr>
        <w:tab/>
        <w:t xml:space="preserve">When formulating this </w:t>
      </w:r>
      <w:r w:rsidR="000E5AA5" w:rsidRPr="00D42794">
        <w:rPr>
          <w:lang w:val="en-GB"/>
        </w:rPr>
        <w:t>Scheme</w:t>
      </w:r>
      <w:r w:rsidR="00BE32C1" w:rsidRPr="00D42794">
        <w:rPr>
          <w:lang w:val="en-GB"/>
        </w:rPr>
        <w:t xml:space="preserve">, an </w:t>
      </w:r>
      <w:bookmarkStart w:id="62" w:name="_Hlk26863798"/>
      <w:r w:rsidR="00BE32C1" w:rsidRPr="00D42794">
        <w:rPr>
          <w:lang w:val="en-GB"/>
        </w:rPr>
        <w:t xml:space="preserve">equality impact assessment </w:t>
      </w:r>
      <w:bookmarkEnd w:id="62"/>
      <w:r w:rsidR="00BE32C1" w:rsidRPr="00D42794">
        <w:rPr>
          <w:lang w:val="en-GB"/>
        </w:rPr>
        <w:t>was undertaken to avoid discrimination</w:t>
      </w:r>
      <w:r w:rsidR="00B12296" w:rsidRPr="00D42794">
        <w:rPr>
          <w:lang w:val="en-GB"/>
        </w:rPr>
        <w:t xml:space="preserve"> and</w:t>
      </w:r>
      <w:r w:rsidR="00BE32C1" w:rsidRPr="00D42794">
        <w:rPr>
          <w:lang w:val="en-GB"/>
        </w:rPr>
        <w:t xml:space="preserve"> to demonstrate compliance with the public</w:t>
      </w:r>
      <w:r w:rsidR="00883E46" w:rsidRPr="00D42794">
        <w:rPr>
          <w:lang w:val="en-GB"/>
        </w:rPr>
        <w:t>-</w:t>
      </w:r>
      <w:r w:rsidR="00BE32C1" w:rsidRPr="00D42794">
        <w:rPr>
          <w:lang w:val="en-GB"/>
        </w:rPr>
        <w:t xml:space="preserve">sector equality duty. </w:t>
      </w:r>
      <w:r w:rsidR="0071511C" w:rsidRPr="00D42794">
        <w:rPr>
          <w:lang w:val="en-GB"/>
        </w:rPr>
        <w:t>Particular</w:t>
      </w:r>
      <w:r w:rsidR="00696774" w:rsidRPr="00D42794">
        <w:rPr>
          <w:lang w:val="en-GB"/>
        </w:rPr>
        <w:t xml:space="preserve"> attention has been paid to the housing needs of refugees, </w:t>
      </w:r>
      <w:r w:rsidR="00615C44" w:rsidRPr="00D42794">
        <w:rPr>
          <w:lang w:val="en-GB"/>
        </w:rPr>
        <w:t>g</w:t>
      </w:r>
      <w:r w:rsidR="00696774" w:rsidRPr="00D42794">
        <w:rPr>
          <w:lang w:val="en-GB"/>
        </w:rPr>
        <w:t xml:space="preserve">ypsies and </w:t>
      </w:r>
      <w:r w:rsidR="00615C44" w:rsidRPr="00D42794">
        <w:rPr>
          <w:lang w:val="en-GB"/>
        </w:rPr>
        <w:t>t</w:t>
      </w:r>
      <w:r w:rsidR="00696774" w:rsidRPr="00D42794">
        <w:rPr>
          <w:lang w:val="en-GB"/>
        </w:rPr>
        <w:t>ravellers, people with disabilities, older people, people with mental hea</w:t>
      </w:r>
      <w:r w:rsidR="005D545A" w:rsidRPr="00D42794">
        <w:rPr>
          <w:lang w:val="en-GB"/>
        </w:rPr>
        <w:t>l</w:t>
      </w:r>
      <w:r w:rsidR="00696774" w:rsidRPr="00D42794">
        <w:rPr>
          <w:lang w:val="en-GB"/>
        </w:rPr>
        <w:t xml:space="preserve">th problems, and people who identify as lesbian, </w:t>
      </w:r>
      <w:r w:rsidR="005D545A" w:rsidRPr="00D42794">
        <w:rPr>
          <w:lang w:val="en-GB"/>
        </w:rPr>
        <w:t>gay, bisexual or transgender.</w:t>
      </w:r>
      <w:r w:rsidR="00696774" w:rsidRPr="00D42794">
        <w:rPr>
          <w:lang w:val="en-GB"/>
        </w:rPr>
        <w:t xml:space="preserve"> </w:t>
      </w:r>
      <w:r w:rsidR="00BE32C1" w:rsidRPr="00D42794">
        <w:rPr>
          <w:lang w:val="en-GB"/>
        </w:rPr>
        <w:t xml:space="preserve">Any substantial variation to this </w:t>
      </w:r>
      <w:r w:rsidR="000E5AA5" w:rsidRPr="00D42794">
        <w:rPr>
          <w:lang w:val="en-GB"/>
        </w:rPr>
        <w:t>Scheme</w:t>
      </w:r>
      <w:r w:rsidR="00BE32C1" w:rsidRPr="00D42794">
        <w:rPr>
          <w:lang w:val="en-GB"/>
        </w:rPr>
        <w:t xml:space="preserve"> will also be subject to an equality impact assessment. For further information</w:t>
      </w:r>
      <w:r w:rsidR="004A7C60" w:rsidRPr="00D42794">
        <w:rPr>
          <w:lang w:val="en-GB"/>
        </w:rPr>
        <w:t>,</w:t>
      </w:r>
      <w:r w:rsidR="00BE32C1" w:rsidRPr="00D42794">
        <w:rPr>
          <w:lang w:val="en-GB"/>
        </w:rPr>
        <w:t xml:space="preserve"> please see </w:t>
      </w:r>
      <w:r w:rsidR="00B12296" w:rsidRPr="00D42794">
        <w:rPr>
          <w:i/>
          <w:lang w:val="en-GB"/>
        </w:rPr>
        <w:t xml:space="preserve">the </w:t>
      </w:r>
      <w:r w:rsidR="007C7120" w:rsidRPr="00D42794">
        <w:rPr>
          <w:i/>
          <w:lang w:val="en-GB"/>
        </w:rPr>
        <w:t>Property Pool Plus</w:t>
      </w:r>
      <w:r w:rsidR="007C7120" w:rsidRPr="00D42794">
        <w:rPr>
          <w:lang w:val="en-GB"/>
        </w:rPr>
        <w:t xml:space="preserve"> </w:t>
      </w:r>
      <w:r w:rsidR="00BE32C1" w:rsidRPr="00D42794">
        <w:rPr>
          <w:i/>
          <w:iCs/>
          <w:lang w:val="en-GB"/>
        </w:rPr>
        <w:t>Equality Impact Assessment</w:t>
      </w:r>
      <w:r w:rsidR="00BE32C1" w:rsidRPr="00D42794">
        <w:rPr>
          <w:lang w:val="en-GB"/>
        </w:rPr>
        <w:t xml:space="preserve">. </w:t>
      </w:r>
    </w:p>
    <w:p w14:paraId="4469CF49" w14:textId="77777777" w:rsidR="00EA7D87" w:rsidRPr="00D42794" w:rsidRDefault="00EA7D87" w:rsidP="007C4AA2">
      <w:pPr>
        <w:pStyle w:val="BodyA"/>
        <w:spacing w:line="276" w:lineRule="auto"/>
        <w:rPr>
          <w:lang w:val="en-GB"/>
        </w:rPr>
      </w:pPr>
    </w:p>
    <w:p w14:paraId="765D24B1" w14:textId="59ACFDAF" w:rsidR="00E32FFA" w:rsidRPr="00D42794" w:rsidRDefault="00E32FFA" w:rsidP="00E32FFA">
      <w:pPr>
        <w:pStyle w:val="BodyA"/>
        <w:spacing w:line="276" w:lineRule="auto"/>
        <w:ind w:left="720" w:hanging="720"/>
        <w:rPr>
          <w:lang w:val="en-GB"/>
        </w:rPr>
      </w:pPr>
      <w:r w:rsidRPr="00D42794">
        <w:rPr>
          <w:lang w:val="en-GB"/>
        </w:rPr>
        <w:t>4.4.4</w:t>
      </w:r>
      <w:r w:rsidRPr="00D42794">
        <w:rPr>
          <w:lang w:val="en-GB"/>
        </w:rPr>
        <w:tab/>
      </w:r>
      <w:r w:rsidR="005D545A" w:rsidRPr="00D42794">
        <w:rPr>
          <w:lang w:val="en-GB"/>
        </w:rPr>
        <w:t xml:space="preserve">This </w:t>
      </w:r>
      <w:r w:rsidR="000E5AA5" w:rsidRPr="00D42794">
        <w:rPr>
          <w:lang w:val="en-GB"/>
        </w:rPr>
        <w:t>Scheme</w:t>
      </w:r>
      <w:r w:rsidR="005D545A" w:rsidRPr="00D42794">
        <w:rPr>
          <w:lang w:val="en-GB"/>
        </w:rPr>
        <w:t xml:space="preserve"> has been formulated to ensure compliance with the </w:t>
      </w:r>
      <w:r w:rsidR="000E5AA5" w:rsidRPr="00D42794">
        <w:rPr>
          <w:lang w:val="en-GB"/>
        </w:rPr>
        <w:t xml:space="preserve">Human Rights Act 1998, the </w:t>
      </w:r>
      <w:r w:rsidR="005D545A" w:rsidRPr="00D42794">
        <w:rPr>
          <w:lang w:val="en-GB"/>
        </w:rPr>
        <w:t>Equality Act 2010 and the European Convention on Human Rights Article 14</w:t>
      </w:r>
      <w:r w:rsidR="00D14B6E" w:rsidRPr="00D42794">
        <w:rPr>
          <w:lang w:val="en-GB"/>
        </w:rPr>
        <w:t xml:space="preserve"> and regard has been had to the advice and guidance published by the Equality and Human Rights Commission for social housing providers on housing discrimination</w:t>
      </w:r>
      <w:r w:rsidR="005D545A" w:rsidRPr="00D42794">
        <w:rPr>
          <w:lang w:val="en-GB"/>
        </w:rPr>
        <w:t xml:space="preserve">. The administration of </w:t>
      </w:r>
      <w:r w:rsidR="00D14B6E" w:rsidRPr="00D42794">
        <w:rPr>
          <w:lang w:val="en-GB"/>
        </w:rPr>
        <w:t>the Procedure</w:t>
      </w:r>
      <w:r w:rsidR="005D545A" w:rsidRPr="00D42794">
        <w:rPr>
          <w:lang w:val="en-GB"/>
        </w:rPr>
        <w:t xml:space="preserve"> will be undertaken, in a non-discriminatory manner so not to treat any person directly or indirectly less favourably than others because of a protected characteristic</w:t>
      </w:r>
      <w:r w:rsidR="00D14B6E" w:rsidRPr="00D42794">
        <w:rPr>
          <w:lang w:val="en-GB"/>
        </w:rPr>
        <w:t>, with particular attention being paid to people with a disability</w:t>
      </w:r>
      <w:r w:rsidR="005D545A" w:rsidRPr="00D42794">
        <w:rPr>
          <w:lang w:val="en-GB"/>
        </w:rPr>
        <w:t xml:space="preserve">. </w:t>
      </w:r>
    </w:p>
    <w:p w14:paraId="077093EF" w14:textId="77777777" w:rsidR="00E32FFA" w:rsidRPr="00D42794" w:rsidRDefault="00E32FFA" w:rsidP="00E32FFA">
      <w:pPr>
        <w:pStyle w:val="BodyA"/>
        <w:spacing w:line="276" w:lineRule="auto"/>
        <w:ind w:left="720"/>
        <w:rPr>
          <w:lang w:val="en-GB"/>
        </w:rPr>
      </w:pPr>
    </w:p>
    <w:p w14:paraId="2A420095" w14:textId="3B20A63B" w:rsidR="00EA7D87" w:rsidRPr="00D42794" w:rsidRDefault="00E32FFA" w:rsidP="00E32FFA">
      <w:pPr>
        <w:pStyle w:val="BodyA"/>
        <w:spacing w:line="276" w:lineRule="auto"/>
        <w:ind w:left="720" w:hanging="720"/>
        <w:rPr>
          <w:lang w:val="en-GB"/>
        </w:rPr>
      </w:pPr>
      <w:r w:rsidRPr="00D42794">
        <w:rPr>
          <w:lang w:val="en-GB"/>
        </w:rPr>
        <w:t>4.4.5</w:t>
      </w:r>
      <w:r w:rsidRPr="00D42794">
        <w:rPr>
          <w:lang w:val="en-GB"/>
        </w:rPr>
        <w:tab/>
      </w:r>
      <w:r w:rsidR="002D7F2A" w:rsidRPr="00D42794">
        <w:rPr>
          <w:lang w:val="en-GB"/>
        </w:rPr>
        <w:t xml:space="preserve">The </w:t>
      </w:r>
      <w:r w:rsidR="00415732" w:rsidRPr="00D42794">
        <w:rPr>
          <w:lang w:val="en-GB"/>
        </w:rPr>
        <w:t>l</w:t>
      </w:r>
      <w:r w:rsidR="002D7F2A" w:rsidRPr="00D42794">
        <w:rPr>
          <w:lang w:val="en-GB"/>
        </w:rPr>
        <w:t xml:space="preserve">ocal </w:t>
      </w:r>
      <w:r w:rsidR="00415732" w:rsidRPr="00D42794">
        <w:rPr>
          <w:lang w:val="en-GB"/>
        </w:rPr>
        <w:t>a</w:t>
      </w:r>
      <w:r w:rsidR="002D7F2A" w:rsidRPr="00D42794">
        <w:rPr>
          <w:lang w:val="en-GB"/>
        </w:rPr>
        <w:t>uthority</w:t>
      </w:r>
      <w:r w:rsidR="000772E1" w:rsidRPr="00D42794">
        <w:rPr>
          <w:lang w:val="en-GB"/>
        </w:rPr>
        <w:t xml:space="preserve"> </w:t>
      </w:r>
      <w:r w:rsidR="00BE32C1" w:rsidRPr="00D42794">
        <w:rPr>
          <w:lang w:val="en-GB"/>
        </w:rPr>
        <w:t>will</w:t>
      </w:r>
      <w:r w:rsidR="005D545A" w:rsidRPr="00D42794">
        <w:rPr>
          <w:lang w:val="en-GB"/>
        </w:rPr>
        <w:t xml:space="preserve"> </w:t>
      </w:r>
      <w:r w:rsidR="00BE32C1" w:rsidRPr="00D42794">
        <w:rPr>
          <w:lang w:val="en-GB"/>
        </w:rPr>
        <w:t>provide regular, accurate and generalised information on how</w:t>
      </w:r>
      <w:r w:rsidR="008759E6" w:rsidRPr="00D42794">
        <w:rPr>
          <w:lang w:val="en-GB"/>
        </w:rPr>
        <w:t xml:space="preserve"> </w:t>
      </w:r>
      <w:r w:rsidR="00B12296" w:rsidRPr="00D42794">
        <w:rPr>
          <w:lang w:val="en-GB"/>
        </w:rPr>
        <w:t xml:space="preserve">Property Pool Plus </w:t>
      </w:r>
      <w:r w:rsidR="008759E6" w:rsidRPr="00D42794">
        <w:rPr>
          <w:lang w:val="en-GB"/>
        </w:rPr>
        <w:t>is</w:t>
      </w:r>
      <w:r w:rsidR="00BE32C1" w:rsidRPr="00D42794">
        <w:rPr>
          <w:lang w:val="en-GB"/>
        </w:rPr>
        <w:t xml:space="preserve"> managed</w:t>
      </w:r>
      <w:r w:rsidR="004C1822" w:rsidRPr="00D42794">
        <w:rPr>
          <w:lang w:val="en-GB"/>
        </w:rPr>
        <w:t>,</w:t>
      </w:r>
      <w:r w:rsidR="00BE32C1" w:rsidRPr="00D42794">
        <w:rPr>
          <w:lang w:val="en-GB"/>
        </w:rPr>
        <w:t xml:space="preserve"> to actively dispel any misconceptions arising about </w:t>
      </w:r>
      <w:r w:rsidR="004C1822" w:rsidRPr="00D42794">
        <w:rPr>
          <w:lang w:val="en-GB"/>
        </w:rPr>
        <w:t xml:space="preserve">the </w:t>
      </w:r>
      <w:r w:rsidR="00BE32C1" w:rsidRPr="00D42794">
        <w:rPr>
          <w:lang w:val="en-GB"/>
        </w:rPr>
        <w:t xml:space="preserve">allocation of </w:t>
      </w:r>
      <w:r w:rsidR="008759E6" w:rsidRPr="00D42794">
        <w:rPr>
          <w:lang w:val="en-GB"/>
        </w:rPr>
        <w:t xml:space="preserve">social </w:t>
      </w:r>
      <w:r w:rsidR="004C1822" w:rsidRPr="00D42794">
        <w:rPr>
          <w:lang w:val="en-GB"/>
        </w:rPr>
        <w:t xml:space="preserve">rented </w:t>
      </w:r>
      <w:r w:rsidR="00BE32C1" w:rsidRPr="00D42794">
        <w:rPr>
          <w:lang w:val="en-GB"/>
        </w:rPr>
        <w:t xml:space="preserve">housing and </w:t>
      </w:r>
      <w:r w:rsidR="004C1822" w:rsidRPr="00D42794">
        <w:rPr>
          <w:lang w:val="en-GB"/>
        </w:rPr>
        <w:t>im</w:t>
      </w:r>
      <w:r w:rsidR="00BE32C1" w:rsidRPr="00D42794">
        <w:rPr>
          <w:lang w:val="en-GB"/>
        </w:rPr>
        <w:t>migratio</w:t>
      </w:r>
      <w:r w:rsidRPr="00D42794">
        <w:rPr>
          <w:lang w:val="en-GB"/>
        </w:rPr>
        <w:t xml:space="preserve">n, including data on nationality and immigration status, to strengthen public confidence in Property Pool Plus. </w:t>
      </w:r>
    </w:p>
    <w:p w14:paraId="411D1E88" w14:textId="77777777" w:rsidR="003243C6" w:rsidRPr="00D42794" w:rsidRDefault="003243C6" w:rsidP="007C4AA2">
      <w:pPr>
        <w:pStyle w:val="BodyA"/>
        <w:spacing w:line="276" w:lineRule="auto"/>
        <w:ind w:left="720" w:hanging="720"/>
        <w:rPr>
          <w:lang w:val="en-GB"/>
        </w:rPr>
      </w:pPr>
    </w:p>
    <w:p w14:paraId="15292F69" w14:textId="1A383038" w:rsidR="003243C6" w:rsidRPr="00D42794" w:rsidRDefault="003243C6" w:rsidP="007C4AA2">
      <w:pPr>
        <w:pStyle w:val="BodyA"/>
        <w:spacing w:line="276" w:lineRule="auto"/>
        <w:ind w:left="720" w:hanging="720"/>
        <w:rPr>
          <w:lang w:val="en-GB"/>
        </w:rPr>
      </w:pPr>
      <w:r w:rsidRPr="00D42794">
        <w:rPr>
          <w:lang w:val="en-GB"/>
        </w:rPr>
        <w:t>4.4.</w:t>
      </w:r>
      <w:r w:rsidR="00E32FFA" w:rsidRPr="00D42794">
        <w:rPr>
          <w:lang w:val="en-GB"/>
        </w:rPr>
        <w:t>6</w:t>
      </w:r>
      <w:r w:rsidRPr="00D42794">
        <w:rPr>
          <w:lang w:val="en-GB"/>
        </w:rPr>
        <w:t xml:space="preserve"> </w:t>
      </w:r>
      <w:r w:rsidRPr="00D42794">
        <w:rPr>
          <w:lang w:val="en-GB"/>
        </w:rPr>
        <w:tab/>
        <w:t>Applicants will be informed of their rights to seek assistance from the Equality and Human Rights Commission</w:t>
      </w:r>
      <w:r w:rsidR="007B6E4D" w:rsidRPr="00D42794">
        <w:rPr>
          <w:lang w:val="en-GB"/>
        </w:rPr>
        <w:t>,</w:t>
      </w:r>
      <w:r w:rsidRPr="00D42794">
        <w:rPr>
          <w:lang w:val="en-GB"/>
        </w:rPr>
        <w:t xml:space="preserve"> if </w:t>
      </w:r>
      <w:r w:rsidR="007B6E4D" w:rsidRPr="00D42794">
        <w:rPr>
          <w:lang w:val="en-GB"/>
        </w:rPr>
        <w:t xml:space="preserve">they believe the </w:t>
      </w:r>
      <w:r w:rsidR="00415732" w:rsidRPr="00D42794">
        <w:rPr>
          <w:lang w:val="en-GB"/>
        </w:rPr>
        <w:t>l</w:t>
      </w:r>
      <w:r w:rsidR="007B6E4D" w:rsidRPr="00D42794">
        <w:rPr>
          <w:lang w:val="en-GB"/>
        </w:rPr>
        <w:t xml:space="preserve">ocal </w:t>
      </w:r>
      <w:r w:rsidR="00415732" w:rsidRPr="00D42794">
        <w:rPr>
          <w:lang w:val="en-GB"/>
        </w:rPr>
        <w:t>a</w:t>
      </w:r>
      <w:r w:rsidR="007B6E4D" w:rsidRPr="00D42794">
        <w:rPr>
          <w:lang w:val="en-GB"/>
        </w:rPr>
        <w:t xml:space="preserve">uthority has breached the Human Rights Act 1998, by contravening their </w:t>
      </w:r>
      <w:r w:rsidRPr="00D42794">
        <w:rPr>
          <w:lang w:val="en-GB"/>
        </w:rPr>
        <w:t xml:space="preserve">human rights </w:t>
      </w:r>
      <w:r w:rsidR="007B6E4D" w:rsidRPr="00D42794">
        <w:rPr>
          <w:lang w:val="en-GB"/>
        </w:rPr>
        <w:t xml:space="preserve">or </w:t>
      </w:r>
      <w:r w:rsidRPr="00D42794">
        <w:rPr>
          <w:lang w:val="en-GB"/>
        </w:rPr>
        <w:t>unlawfully discriminated against</w:t>
      </w:r>
      <w:r w:rsidR="007B6E4D" w:rsidRPr="00D42794">
        <w:rPr>
          <w:lang w:val="en-GB"/>
        </w:rPr>
        <w:t xml:space="preserve"> them. </w:t>
      </w:r>
    </w:p>
    <w:p w14:paraId="680C871D" w14:textId="77777777" w:rsidR="00EA7D87" w:rsidRPr="00D42794" w:rsidRDefault="00EA7D87" w:rsidP="007C4AA2">
      <w:pPr>
        <w:pStyle w:val="BodyA"/>
        <w:spacing w:line="276" w:lineRule="auto"/>
        <w:rPr>
          <w:lang w:val="en-GB"/>
        </w:rPr>
      </w:pPr>
    </w:p>
    <w:p w14:paraId="43A857AD" w14:textId="2B4844BC" w:rsidR="009850FB" w:rsidRPr="00D42794" w:rsidRDefault="00003747" w:rsidP="00003747">
      <w:pPr>
        <w:pStyle w:val="Heading3"/>
      </w:pPr>
      <w:bookmarkStart w:id="63" w:name="_Toc204855528"/>
      <w:bookmarkStart w:id="64" w:name="_Toc531182406"/>
      <w:r w:rsidRPr="00D42794">
        <w:t>4.5.0</w:t>
      </w:r>
      <w:r w:rsidRPr="00D42794">
        <w:tab/>
      </w:r>
      <w:r w:rsidR="009850FB" w:rsidRPr="00D42794">
        <w:t>Best interests of children</w:t>
      </w:r>
      <w:bookmarkEnd w:id="63"/>
    </w:p>
    <w:p w14:paraId="2C385028" w14:textId="77777777" w:rsidR="009850FB" w:rsidRPr="00D42794" w:rsidRDefault="009850FB" w:rsidP="009850FB">
      <w:pPr>
        <w:spacing w:line="276" w:lineRule="auto"/>
        <w:rPr>
          <w:rFonts w:ascii="Helvetica" w:hAnsi="Helvetica"/>
          <w:sz w:val="22"/>
          <w:szCs w:val="22"/>
        </w:rPr>
      </w:pPr>
    </w:p>
    <w:p w14:paraId="0767CCE0" w14:textId="745A5A22" w:rsidR="009850FB" w:rsidRPr="00D42794" w:rsidRDefault="00B03D7B" w:rsidP="00AF2619">
      <w:pPr>
        <w:pStyle w:val="ListParagraph"/>
        <w:numPr>
          <w:ilvl w:val="2"/>
          <w:numId w:val="37"/>
        </w:numPr>
        <w:spacing w:line="276" w:lineRule="auto"/>
        <w:rPr>
          <w:rFonts w:ascii="Helvetica" w:hAnsi="Helvetica"/>
          <w:color w:val="000000" w:themeColor="text1"/>
          <w:sz w:val="22"/>
          <w:szCs w:val="22"/>
        </w:rPr>
      </w:pPr>
      <w:r w:rsidRPr="00D42794">
        <w:rPr>
          <w:rFonts w:ascii="Helvetica" w:hAnsi="Helvetica"/>
          <w:sz w:val="22"/>
          <w:szCs w:val="22"/>
        </w:rPr>
        <w:t xml:space="preserve">When formulating this </w:t>
      </w:r>
      <w:r w:rsidR="000E5AA5" w:rsidRPr="00D42794">
        <w:rPr>
          <w:rFonts w:ascii="Helvetica" w:hAnsi="Helvetica"/>
          <w:sz w:val="22"/>
          <w:szCs w:val="22"/>
        </w:rPr>
        <w:t>Scheme</w:t>
      </w:r>
      <w:r w:rsidRPr="00D42794">
        <w:rPr>
          <w:rFonts w:ascii="Helvetica" w:hAnsi="Helvetica"/>
          <w:sz w:val="22"/>
          <w:szCs w:val="22"/>
        </w:rPr>
        <w:t xml:space="preserve">, </w:t>
      </w:r>
      <w:r w:rsidR="00B12296" w:rsidRPr="00D42794">
        <w:rPr>
          <w:rFonts w:ascii="Helvetica" w:hAnsi="Helvetica"/>
          <w:color w:val="000000" w:themeColor="text1"/>
          <w:sz w:val="22"/>
          <w:szCs w:val="22"/>
        </w:rPr>
        <w:t>t</w:t>
      </w:r>
      <w:r w:rsidR="002D7F2A" w:rsidRPr="00D42794">
        <w:rPr>
          <w:rFonts w:ascii="Helvetica" w:hAnsi="Helvetica"/>
          <w:color w:val="000000" w:themeColor="text1"/>
          <w:sz w:val="22"/>
          <w:szCs w:val="22"/>
        </w:rPr>
        <w:t xml:space="preserve">he </w:t>
      </w:r>
      <w:r w:rsidR="00415732" w:rsidRPr="00D42794">
        <w:rPr>
          <w:rFonts w:ascii="Helvetica" w:hAnsi="Helvetica"/>
          <w:color w:val="000000" w:themeColor="text1"/>
          <w:sz w:val="22"/>
          <w:szCs w:val="22"/>
        </w:rPr>
        <w:t>l</w:t>
      </w:r>
      <w:r w:rsidR="002D7F2A" w:rsidRPr="00D42794">
        <w:rPr>
          <w:rFonts w:ascii="Helvetica" w:hAnsi="Helvetica"/>
          <w:color w:val="000000" w:themeColor="text1"/>
          <w:sz w:val="22"/>
          <w:szCs w:val="22"/>
        </w:rPr>
        <w:t xml:space="preserve">ocal </w:t>
      </w:r>
      <w:r w:rsidR="00415732" w:rsidRPr="00D42794">
        <w:rPr>
          <w:rFonts w:ascii="Helvetica" w:hAnsi="Helvetica"/>
          <w:color w:val="000000" w:themeColor="text1"/>
          <w:sz w:val="22"/>
          <w:szCs w:val="22"/>
        </w:rPr>
        <w:t>a</w:t>
      </w:r>
      <w:r w:rsidR="002D7F2A" w:rsidRPr="00D42794">
        <w:rPr>
          <w:rFonts w:ascii="Helvetica" w:hAnsi="Helvetica"/>
          <w:color w:val="000000" w:themeColor="text1"/>
          <w:sz w:val="22"/>
          <w:szCs w:val="22"/>
        </w:rPr>
        <w:t>uthority</w:t>
      </w:r>
      <w:r w:rsidRPr="00D42794">
        <w:rPr>
          <w:rFonts w:ascii="Helvetica" w:hAnsi="Helvetica"/>
          <w:color w:val="000000" w:themeColor="text1"/>
          <w:sz w:val="22"/>
          <w:szCs w:val="22"/>
        </w:rPr>
        <w:t xml:space="preserve"> has </w:t>
      </w:r>
      <w:r w:rsidR="00B12296" w:rsidRPr="00D42794">
        <w:rPr>
          <w:rFonts w:ascii="Helvetica" w:hAnsi="Helvetica"/>
          <w:color w:val="000000" w:themeColor="text1"/>
          <w:sz w:val="22"/>
          <w:szCs w:val="22"/>
        </w:rPr>
        <w:t>considered</w:t>
      </w:r>
      <w:r w:rsidRPr="00D42794">
        <w:rPr>
          <w:rFonts w:ascii="Helvetica" w:hAnsi="Helvetica"/>
          <w:color w:val="000000" w:themeColor="text1"/>
          <w:sz w:val="22"/>
          <w:szCs w:val="22"/>
        </w:rPr>
        <w:t xml:space="preserve"> </w:t>
      </w:r>
      <w:r w:rsidR="000E5AA5" w:rsidRPr="00D42794">
        <w:rPr>
          <w:rFonts w:ascii="Helvetica" w:hAnsi="Helvetica"/>
          <w:color w:val="000000" w:themeColor="text1"/>
          <w:sz w:val="22"/>
          <w:szCs w:val="22"/>
        </w:rPr>
        <w:t xml:space="preserve">and taken full account of </w:t>
      </w:r>
      <w:r w:rsidRPr="00D42794">
        <w:rPr>
          <w:rFonts w:ascii="Helvetica" w:hAnsi="Helvetica"/>
          <w:color w:val="000000" w:themeColor="text1"/>
          <w:sz w:val="22"/>
          <w:szCs w:val="22"/>
        </w:rPr>
        <w:t>the need to safeguard and promote the welfare of children</w:t>
      </w:r>
      <w:r w:rsidR="00E32FFA" w:rsidRPr="00D42794">
        <w:rPr>
          <w:rFonts w:ascii="Helvetica" w:hAnsi="Helvetica"/>
          <w:color w:val="000000" w:themeColor="text1"/>
          <w:sz w:val="22"/>
          <w:szCs w:val="22"/>
        </w:rPr>
        <w:t>, in accordance with the Children Act 2002, section 11.</w:t>
      </w:r>
    </w:p>
    <w:p w14:paraId="54DBA956" w14:textId="77777777" w:rsidR="00E32FFA" w:rsidRPr="00D42794" w:rsidRDefault="00E32FFA" w:rsidP="003D663D">
      <w:pPr>
        <w:pStyle w:val="ListParagraph"/>
        <w:spacing w:line="276" w:lineRule="auto"/>
        <w:rPr>
          <w:rFonts w:ascii="Helvetica" w:hAnsi="Helvetica"/>
          <w:color w:val="000000" w:themeColor="text1"/>
          <w:sz w:val="22"/>
          <w:szCs w:val="22"/>
        </w:rPr>
      </w:pPr>
    </w:p>
    <w:p w14:paraId="78243C48" w14:textId="51912A68" w:rsidR="00E32FFA" w:rsidRPr="00D42794" w:rsidRDefault="004E2A2D" w:rsidP="00AF2619">
      <w:pPr>
        <w:pStyle w:val="ListParagraph"/>
        <w:numPr>
          <w:ilvl w:val="2"/>
          <w:numId w:val="37"/>
        </w:numPr>
        <w:spacing w:line="276" w:lineRule="auto"/>
        <w:rPr>
          <w:rFonts w:ascii="Helvetica" w:hAnsi="Helvetica"/>
          <w:color w:val="000000" w:themeColor="text1"/>
          <w:sz w:val="22"/>
          <w:szCs w:val="22"/>
        </w:rPr>
      </w:pPr>
      <w:r w:rsidRPr="00D42794">
        <w:rPr>
          <w:rFonts w:ascii="Helvetica" w:hAnsi="Helvetica"/>
          <w:color w:val="000000" w:themeColor="text1"/>
          <w:sz w:val="22"/>
          <w:szCs w:val="22"/>
        </w:rPr>
        <w:t xml:space="preserve">This </w:t>
      </w:r>
      <w:r w:rsidR="000E5AA5" w:rsidRPr="00D42794">
        <w:rPr>
          <w:rFonts w:ascii="Helvetica" w:hAnsi="Helvetica"/>
          <w:color w:val="000000" w:themeColor="text1"/>
          <w:sz w:val="22"/>
          <w:szCs w:val="22"/>
        </w:rPr>
        <w:t>Scheme</w:t>
      </w:r>
      <w:r w:rsidRPr="00D42794">
        <w:rPr>
          <w:rFonts w:ascii="Helvetica" w:hAnsi="Helvetica"/>
          <w:color w:val="000000" w:themeColor="text1"/>
          <w:sz w:val="22"/>
          <w:szCs w:val="22"/>
        </w:rPr>
        <w:t xml:space="preserve"> and </w:t>
      </w:r>
      <w:r w:rsidR="000E5AA5" w:rsidRPr="00D42794">
        <w:rPr>
          <w:rFonts w:ascii="Helvetica" w:hAnsi="Helvetica"/>
          <w:color w:val="000000" w:themeColor="text1"/>
          <w:sz w:val="22"/>
          <w:szCs w:val="22"/>
        </w:rPr>
        <w:t xml:space="preserve">the </w:t>
      </w:r>
      <w:r w:rsidRPr="00D42794">
        <w:rPr>
          <w:rFonts w:ascii="Helvetica" w:hAnsi="Helvetica"/>
          <w:color w:val="000000" w:themeColor="text1"/>
          <w:sz w:val="22"/>
          <w:szCs w:val="22"/>
        </w:rPr>
        <w:t>a</w:t>
      </w:r>
      <w:r w:rsidR="00E32FFA" w:rsidRPr="00D42794">
        <w:rPr>
          <w:rFonts w:ascii="Helvetica" w:hAnsi="Helvetica"/>
          <w:color w:val="000000" w:themeColor="text1"/>
          <w:sz w:val="22"/>
          <w:szCs w:val="22"/>
        </w:rPr>
        <w:t>dministration</w:t>
      </w:r>
      <w:r w:rsidR="000E5AA5" w:rsidRPr="00D42794">
        <w:rPr>
          <w:rFonts w:ascii="Helvetica" w:hAnsi="Helvetica"/>
          <w:color w:val="000000" w:themeColor="text1"/>
          <w:sz w:val="22"/>
          <w:szCs w:val="22"/>
        </w:rPr>
        <w:t xml:space="preserve"> of it</w:t>
      </w:r>
      <w:r w:rsidR="00E32FFA" w:rsidRPr="00D42794">
        <w:rPr>
          <w:rFonts w:ascii="Helvetica" w:hAnsi="Helvetica"/>
          <w:color w:val="000000" w:themeColor="text1"/>
          <w:sz w:val="22"/>
          <w:szCs w:val="22"/>
        </w:rPr>
        <w:t xml:space="preserve"> will accord the </w:t>
      </w:r>
      <w:r w:rsidR="007D62D4" w:rsidRPr="00D42794">
        <w:rPr>
          <w:rFonts w:ascii="Helvetica" w:hAnsi="Helvetica"/>
          <w:color w:val="000000" w:themeColor="text1"/>
          <w:sz w:val="22"/>
          <w:szCs w:val="22"/>
        </w:rPr>
        <w:t xml:space="preserve">objectives and actions set out in the </w:t>
      </w:r>
      <w:r w:rsidR="00415732" w:rsidRPr="00D42794">
        <w:rPr>
          <w:rFonts w:ascii="Helvetica" w:hAnsi="Helvetica"/>
          <w:color w:val="000000" w:themeColor="text1"/>
          <w:sz w:val="22"/>
          <w:szCs w:val="22"/>
        </w:rPr>
        <w:t>l</w:t>
      </w:r>
      <w:r w:rsidR="007D62D4" w:rsidRPr="00D42794">
        <w:rPr>
          <w:rFonts w:ascii="Helvetica" w:hAnsi="Helvetica"/>
          <w:color w:val="000000" w:themeColor="text1"/>
          <w:sz w:val="22"/>
          <w:szCs w:val="22"/>
        </w:rPr>
        <w:t xml:space="preserve">ocal </w:t>
      </w:r>
      <w:r w:rsidR="00415732" w:rsidRPr="00D42794">
        <w:rPr>
          <w:rFonts w:ascii="Helvetica" w:hAnsi="Helvetica"/>
          <w:color w:val="000000" w:themeColor="text1"/>
          <w:sz w:val="22"/>
          <w:szCs w:val="22"/>
        </w:rPr>
        <w:t>a</w:t>
      </w:r>
      <w:r w:rsidR="007D62D4" w:rsidRPr="00D42794">
        <w:rPr>
          <w:rFonts w:ascii="Helvetica" w:hAnsi="Helvetica"/>
          <w:color w:val="000000" w:themeColor="text1"/>
          <w:sz w:val="22"/>
          <w:szCs w:val="22"/>
        </w:rPr>
        <w:t xml:space="preserve">uthority’s joint working protocol agreed </w:t>
      </w:r>
      <w:r w:rsidR="000E5AA5" w:rsidRPr="00D42794">
        <w:rPr>
          <w:rFonts w:ascii="Helvetica" w:hAnsi="Helvetica"/>
          <w:color w:val="000000" w:themeColor="text1"/>
          <w:sz w:val="22"/>
          <w:szCs w:val="22"/>
        </w:rPr>
        <w:t>between its H</w:t>
      </w:r>
      <w:r w:rsidR="007D62D4" w:rsidRPr="00D42794">
        <w:rPr>
          <w:rFonts w:ascii="Helvetica" w:hAnsi="Helvetica"/>
          <w:color w:val="000000" w:themeColor="text1"/>
          <w:sz w:val="22"/>
          <w:szCs w:val="22"/>
        </w:rPr>
        <w:t xml:space="preserve">ousing </w:t>
      </w:r>
      <w:r w:rsidR="000E5AA5" w:rsidRPr="00D42794">
        <w:rPr>
          <w:rFonts w:ascii="Helvetica" w:hAnsi="Helvetica"/>
          <w:color w:val="000000" w:themeColor="text1"/>
          <w:sz w:val="22"/>
          <w:szCs w:val="22"/>
        </w:rPr>
        <w:t>S</w:t>
      </w:r>
      <w:r w:rsidR="007D62D4" w:rsidRPr="00D42794">
        <w:rPr>
          <w:rFonts w:ascii="Helvetica" w:hAnsi="Helvetica"/>
          <w:color w:val="000000" w:themeColor="text1"/>
          <w:sz w:val="22"/>
          <w:szCs w:val="22"/>
        </w:rPr>
        <w:t xml:space="preserve">ervices and </w:t>
      </w:r>
      <w:r w:rsidR="000E5AA5" w:rsidRPr="00D42794">
        <w:rPr>
          <w:rFonts w:ascii="Helvetica" w:hAnsi="Helvetica"/>
          <w:color w:val="000000" w:themeColor="text1"/>
          <w:sz w:val="22"/>
          <w:szCs w:val="22"/>
        </w:rPr>
        <w:t>C</w:t>
      </w:r>
      <w:r w:rsidR="007D62D4" w:rsidRPr="00D42794">
        <w:rPr>
          <w:rFonts w:ascii="Helvetica" w:hAnsi="Helvetica"/>
          <w:color w:val="000000" w:themeColor="text1"/>
          <w:sz w:val="22"/>
          <w:szCs w:val="22"/>
        </w:rPr>
        <w:t xml:space="preserve">hildren </w:t>
      </w:r>
      <w:r w:rsidR="000E5AA5" w:rsidRPr="00D42794">
        <w:rPr>
          <w:rFonts w:ascii="Helvetica" w:hAnsi="Helvetica"/>
          <w:color w:val="000000" w:themeColor="text1"/>
          <w:sz w:val="22"/>
          <w:szCs w:val="22"/>
        </w:rPr>
        <w:t>S</w:t>
      </w:r>
      <w:r w:rsidR="007D62D4" w:rsidRPr="00D42794">
        <w:rPr>
          <w:rFonts w:ascii="Helvetica" w:hAnsi="Helvetica"/>
          <w:color w:val="000000" w:themeColor="text1"/>
          <w:sz w:val="22"/>
          <w:szCs w:val="22"/>
        </w:rPr>
        <w:t xml:space="preserve">ervices. </w:t>
      </w:r>
    </w:p>
    <w:p w14:paraId="342B65A6" w14:textId="77777777" w:rsidR="00B03D7B" w:rsidRPr="00D42794" w:rsidRDefault="00B03D7B" w:rsidP="00B03D7B">
      <w:pPr>
        <w:pStyle w:val="ListParagraph"/>
        <w:spacing w:line="276" w:lineRule="auto"/>
        <w:rPr>
          <w:rFonts w:ascii="Helvetica" w:hAnsi="Helvetica"/>
          <w:color w:val="000000" w:themeColor="text1"/>
          <w:sz w:val="22"/>
          <w:szCs w:val="22"/>
        </w:rPr>
      </w:pPr>
    </w:p>
    <w:p w14:paraId="7FE75496" w14:textId="46C204F6" w:rsidR="00B03D7B" w:rsidRPr="00D42794" w:rsidRDefault="00B03D7B" w:rsidP="00AF2619">
      <w:pPr>
        <w:pStyle w:val="ListParagraph"/>
        <w:numPr>
          <w:ilvl w:val="2"/>
          <w:numId w:val="37"/>
        </w:numPr>
        <w:spacing w:line="276" w:lineRule="auto"/>
        <w:rPr>
          <w:rFonts w:ascii="Helvetica" w:hAnsi="Helvetica"/>
          <w:color w:val="FF2D21" w:themeColor="accent5"/>
          <w:sz w:val="22"/>
          <w:szCs w:val="22"/>
        </w:rPr>
      </w:pPr>
      <w:r w:rsidRPr="00D42794">
        <w:rPr>
          <w:rFonts w:ascii="Helvetica" w:hAnsi="Helvetica"/>
          <w:color w:val="000000" w:themeColor="text1"/>
          <w:sz w:val="22"/>
          <w:szCs w:val="22"/>
        </w:rPr>
        <w:t xml:space="preserve">When making decisions about individual applications for an allocation of social rented housing, the best interests of any children involved will be treated as a primary </w:t>
      </w:r>
      <w:r w:rsidR="00FC5792" w:rsidRPr="00D42794">
        <w:rPr>
          <w:rFonts w:ascii="Helvetica" w:hAnsi="Helvetica"/>
          <w:color w:val="000000" w:themeColor="text1"/>
          <w:sz w:val="22"/>
          <w:szCs w:val="22"/>
        </w:rPr>
        <w:t xml:space="preserve">(but not overriding) </w:t>
      </w:r>
      <w:r w:rsidRPr="00D42794">
        <w:rPr>
          <w:rFonts w:ascii="Helvetica" w:hAnsi="Helvetica"/>
          <w:color w:val="000000" w:themeColor="text1"/>
          <w:sz w:val="22"/>
          <w:szCs w:val="22"/>
        </w:rPr>
        <w:t xml:space="preserve">consideration. Active involvement from </w:t>
      </w:r>
      <w:r w:rsidR="001A7D85" w:rsidRPr="00D42794">
        <w:rPr>
          <w:rFonts w:ascii="Helvetica" w:hAnsi="Helvetica"/>
          <w:color w:val="000000" w:themeColor="text1"/>
          <w:sz w:val="22"/>
          <w:szCs w:val="22"/>
        </w:rPr>
        <w:t>t</w:t>
      </w:r>
      <w:r w:rsidR="002D7F2A" w:rsidRPr="00D42794">
        <w:rPr>
          <w:rFonts w:ascii="Helvetica" w:hAnsi="Helvetica"/>
          <w:color w:val="000000" w:themeColor="text1"/>
          <w:sz w:val="22"/>
          <w:szCs w:val="22"/>
        </w:rPr>
        <w:t xml:space="preserve">he </w:t>
      </w:r>
      <w:r w:rsidR="00415732" w:rsidRPr="00D42794">
        <w:rPr>
          <w:rFonts w:ascii="Helvetica" w:hAnsi="Helvetica"/>
          <w:color w:val="000000" w:themeColor="text1"/>
          <w:sz w:val="22"/>
          <w:szCs w:val="22"/>
        </w:rPr>
        <w:t>l</w:t>
      </w:r>
      <w:r w:rsidR="002D7F2A" w:rsidRPr="00D42794">
        <w:rPr>
          <w:rFonts w:ascii="Helvetica" w:hAnsi="Helvetica"/>
          <w:color w:val="000000" w:themeColor="text1"/>
          <w:sz w:val="22"/>
          <w:szCs w:val="22"/>
        </w:rPr>
        <w:t xml:space="preserve">ocal </w:t>
      </w:r>
      <w:r w:rsidR="00415732" w:rsidRPr="00D42794">
        <w:rPr>
          <w:rFonts w:ascii="Helvetica" w:hAnsi="Helvetica"/>
          <w:color w:val="000000" w:themeColor="text1"/>
          <w:sz w:val="22"/>
          <w:szCs w:val="22"/>
        </w:rPr>
        <w:t>a</w:t>
      </w:r>
      <w:r w:rsidR="002D7F2A" w:rsidRPr="00D42794">
        <w:rPr>
          <w:rFonts w:ascii="Helvetica" w:hAnsi="Helvetica"/>
          <w:color w:val="000000" w:themeColor="text1"/>
          <w:sz w:val="22"/>
          <w:szCs w:val="22"/>
        </w:rPr>
        <w:t>uthority</w:t>
      </w:r>
      <w:r w:rsidRPr="00D42794">
        <w:rPr>
          <w:rFonts w:ascii="Helvetica" w:hAnsi="Helvetica"/>
          <w:color w:val="000000" w:themeColor="text1"/>
          <w:sz w:val="22"/>
          <w:szCs w:val="22"/>
        </w:rPr>
        <w:t xml:space="preserve">’s </w:t>
      </w:r>
      <w:r w:rsidR="00415732" w:rsidRPr="00D42794">
        <w:rPr>
          <w:rFonts w:ascii="Helvetica" w:hAnsi="Helvetica"/>
          <w:color w:val="000000" w:themeColor="text1"/>
          <w:sz w:val="22"/>
          <w:szCs w:val="22"/>
        </w:rPr>
        <w:t>c</w:t>
      </w:r>
      <w:r w:rsidRPr="00D42794">
        <w:rPr>
          <w:rFonts w:ascii="Helvetica" w:hAnsi="Helvetica"/>
          <w:color w:val="000000" w:themeColor="text1"/>
          <w:sz w:val="22"/>
          <w:szCs w:val="22"/>
        </w:rPr>
        <w:t xml:space="preserve">hildren </w:t>
      </w:r>
      <w:r w:rsidR="00415732" w:rsidRPr="00D42794">
        <w:rPr>
          <w:rFonts w:ascii="Helvetica" w:hAnsi="Helvetica"/>
          <w:color w:val="000000" w:themeColor="text1"/>
          <w:sz w:val="22"/>
          <w:szCs w:val="22"/>
        </w:rPr>
        <w:t>s</w:t>
      </w:r>
      <w:r w:rsidRPr="00D42794">
        <w:rPr>
          <w:rFonts w:ascii="Helvetica" w:hAnsi="Helvetica"/>
          <w:color w:val="000000" w:themeColor="text1"/>
          <w:sz w:val="22"/>
          <w:szCs w:val="22"/>
        </w:rPr>
        <w:t xml:space="preserve">ervices department will </w:t>
      </w:r>
      <w:r w:rsidR="001A7D85" w:rsidRPr="00D42794">
        <w:rPr>
          <w:rFonts w:ascii="Helvetica" w:hAnsi="Helvetica"/>
          <w:color w:val="000000" w:themeColor="text1"/>
          <w:sz w:val="22"/>
          <w:szCs w:val="22"/>
        </w:rPr>
        <w:t xml:space="preserve">be </w:t>
      </w:r>
      <w:r w:rsidRPr="00D42794">
        <w:rPr>
          <w:rFonts w:ascii="Helvetica" w:hAnsi="Helvetica"/>
          <w:color w:val="000000" w:themeColor="text1"/>
          <w:sz w:val="22"/>
          <w:szCs w:val="22"/>
        </w:rPr>
        <w:t>sought</w:t>
      </w:r>
      <w:r w:rsidR="00510E06" w:rsidRPr="00D42794">
        <w:rPr>
          <w:rFonts w:ascii="Helvetica" w:hAnsi="Helvetica"/>
          <w:color w:val="000000" w:themeColor="text1"/>
          <w:sz w:val="22"/>
          <w:szCs w:val="22"/>
        </w:rPr>
        <w:t>,</w:t>
      </w:r>
      <w:r w:rsidRPr="00D42794">
        <w:rPr>
          <w:rFonts w:ascii="Helvetica" w:hAnsi="Helvetica"/>
          <w:color w:val="000000" w:themeColor="text1"/>
          <w:sz w:val="22"/>
          <w:szCs w:val="22"/>
        </w:rPr>
        <w:t xml:space="preserve"> when making decisions about housing allocations</w:t>
      </w:r>
      <w:r w:rsidR="00240F0B" w:rsidRPr="00D42794">
        <w:rPr>
          <w:rFonts w:ascii="Helvetica" w:hAnsi="Helvetica"/>
          <w:color w:val="000000" w:themeColor="text1"/>
          <w:sz w:val="22"/>
          <w:szCs w:val="22"/>
        </w:rPr>
        <w:t xml:space="preserve"> </w:t>
      </w:r>
      <w:r w:rsidR="00736CBC" w:rsidRPr="00D42794">
        <w:rPr>
          <w:rFonts w:ascii="Helvetica" w:hAnsi="Helvetica"/>
          <w:color w:val="000000" w:themeColor="text1"/>
          <w:sz w:val="22"/>
          <w:szCs w:val="22"/>
        </w:rPr>
        <w:t xml:space="preserve">where </w:t>
      </w:r>
      <w:r w:rsidR="004D04C3" w:rsidRPr="00D42794">
        <w:rPr>
          <w:rFonts w:ascii="Helvetica" w:hAnsi="Helvetica"/>
          <w:color w:val="000000" w:themeColor="text1"/>
          <w:sz w:val="22"/>
          <w:szCs w:val="22"/>
        </w:rPr>
        <w:t xml:space="preserve">there is involvement </w:t>
      </w:r>
      <w:r w:rsidR="00240F0B" w:rsidRPr="00D42794">
        <w:rPr>
          <w:rFonts w:ascii="Helvetica" w:hAnsi="Helvetica"/>
          <w:color w:val="000000" w:themeColor="text1"/>
          <w:sz w:val="22"/>
          <w:szCs w:val="22"/>
        </w:rPr>
        <w:t xml:space="preserve">with an applicant or a usual member of their household, </w:t>
      </w:r>
      <w:r w:rsidR="004D04C3" w:rsidRPr="00D42794">
        <w:rPr>
          <w:rFonts w:ascii="Helvetica" w:hAnsi="Helvetica"/>
          <w:color w:val="000000" w:themeColor="text1"/>
          <w:sz w:val="22"/>
          <w:szCs w:val="22"/>
        </w:rPr>
        <w:t xml:space="preserve">from the </w:t>
      </w:r>
      <w:r w:rsidR="00415732" w:rsidRPr="00D42794">
        <w:rPr>
          <w:rFonts w:ascii="Helvetica" w:hAnsi="Helvetica"/>
          <w:color w:val="000000" w:themeColor="text1"/>
          <w:sz w:val="22"/>
          <w:szCs w:val="22"/>
        </w:rPr>
        <w:t>l</w:t>
      </w:r>
      <w:r w:rsidR="004D04C3" w:rsidRPr="00D42794">
        <w:rPr>
          <w:rFonts w:ascii="Helvetica" w:hAnsi="Helvetica"/>
          <w:color w:val="000000" w:themeColor="text1"/>
          <w:sz w:val="22"/>
          <w:szCs w:val="22"/>
        </w:rPr>
        <w:t xml:space="preserve">ocal </w:t>
      </w:r>
      <w:r w:rsidR="00415732" w:rsidRPr="00D42794">
        <w:rPr>
          <w:rFonts w:ascii="Helvetica" w:hAnsi="Helvetica"/>
          <w:color w:val="000000" w:themeColor="text1"/>
          <w:sz w:val="22"/>
          <w:szCs w:val="22"/>
        </w:rPr>
        <w:t>a</w:t>
      </w:r>
      <w:r w:rsidR="004D04C3" w:rsidRPr="00D42794">
        <w:rPr>
          <w:rFonts w:ascii="Helvetica" w:hAnsi="Helvetica"/>
          <w:color w:val="000000" w:themeColor="text1"/>
          <w:sz w:val="22"/>
          <w:szCs w:val="22"/>
        </w:rPr>
        <w:t xml:space="preserve">uthority’s </w:t>
      </w:r>
      <w:r w:rsidR="00415732" w:rsidRPr="00D42794">
        <w:rPr>
          <w:rFonts w:ascii="Helvetica" w:hAnsi="Helvetica"/>
          <w:color w:val="000000" w:themeColor="text1"/>
          <w:sz w:val="22"/>
          <w:szCs w:val="22"/>
        </w:rPr>
        <w:t>c</w:t>
      </w:r>
      <w:r w:rsidR="004D04C3" w:rsidRPr="00D42794">
        <w:rPr>
          <w:rFonts w:ascii="Helvetica" w:hAnsi="Helvetica"/>
          <w:color w:val="000000" w:themeColor="text1"/>
          <w:sz w:val="22"/>
          <w:szCs w:val="22"/>
        </w:rPr>
        <w:t xml:space="preserve">hildren </w:t>
      </w:r>
      <w:r w:rsidR="00415732" w:rsidRPr="00D42794">
        <w:rPr>
          <w:rFonts w:ascii="Helvetica" w:hAnsi="Helvetica"/>
          <w:color w:val="000000" w:themeColor="text1"/>
          <w:sz w:val="22"/>
          <w:szCs w:val="22"/>
        </w:rPr>
        <w:t>s</w:t>
      </w:r>
      <w:r w:rsidR="004D04C3" w:rsidRPr="00D42794">
        <w:rPr>
          <w:rFonts w:ascii="Helvetica" w:hAnsi="Helvetica"/>
          <w:color w:val="000000" w:themeColor="text1"/>
          <w:sz w:val="22"/>
          <w:szCs w:val="22"/>
        </w:rPr>
        <w:t>ervices</w:t>
      </w:r>
      <w:r w:rsidRPr="00D42794">
        <w:rPr>
          <w:rFonts w:ascii="Helvetica" w:hAnsi="Helvetica"/>
          <w:color w:val="000000" w:themeColor="text1"/>
          <w:sz w:val="22"/>
          <w:szCs w:val="22"/>
        </w:rPr>
        <w:t xml:space="preserve">. </w:t>
      </w:r>
      <w:r w:rsidR="00A40DB8" w:rsidRPr="00D42794">
        <w:rPr>
          <w:rFonts w:ascii="Helvetica" w:hAnsi="Helvetica"/>
          <w:color w:val="000000" w:themeColor="text1"/>
          <w:sz w:val="22"/>
          <w:szCs w:val="22"/>
        </w:rPr>
        <w:t xml:space="preserve">If there is some </w:t>
      </w:r>
      <w:r w:rsidR="00A86287" w:rsidRPr="00D42794">
        <w:rPr>
          <w:rFonts w:ascii="Helvetica" w:hAnsi="Helvetica"/>
          <w:color w:val="000000" w:themeColor="text1"/>
          <w:sz w:val="22"/>
          <w:szCs w:val="22"/>
        </w:rPr>
        <w:t>uncertainty</w:t>
      </w:r>
      <w:r w:rsidR="00A40DB8" w:rsidRPr="00D42794">
        <w:rPr>
          <w:rFonts w:ascii="Helvetica" w:hAnsi="Helvetica"/>
          <w:color w:val="000000" w:themeColor="text1"/>
          <w:sz w:val="22"/>
          <w:szCs w:val="22"/>
        </w:rPr>
        <w:t xml:space="preserve"> about whether an applicant should </w:t>
      </w:r>
      <w:r w:rsidR="00A40DB8" w:rsidRPr="00D42794">
        <w:rPr>
          <w:rFonts w:ascii="Helvetica" w:hAnsi="Helvetica"/>
          <w:color w:val="000000" w:themeColor="text1"/>
          <w:sz w:val="22"/>
          <w:szCs w:val="22"/>
        </w:rPr>
        <w:lastRenderedPageBreak/>
        <w:t>qualify specifically due to matter</w:t>
      </w:r>
      <w:r w:rsidR="00302706" w:rsidRPr="00D42794">
        <w:rPr>
          <w:rFonts w:ascii="Helvetica" w:hAnsi="Helvetica"/>
          <w:color w:val="000000" w:themeColor="text1"/>
          <w:sz w:val="22"/>
          <w:szCs w:val="22"/>
        </w:rPr>
        <w:t>s</w:t>
      </w:r>
      <w:r w:rsidR="00A40DB8" w:rsidRPr="00D42794">
        <w:rPr>
          <w:rFonts w:ascii="Helvetica" w:hAnsi="Helvetica"/>
          <w:color w:val="000000" w:themeColor="text1"/>
          <w:sz w:val="22"/>
          <w:szCs w:val="22"/>
        </w:rPr>
        <w:t xml:space="preserve"> relating to children services</w:t>
      </w:r>
      <w:r w:rsidR="001A7D85" w:rsidRPr="00D42794">
        <w:rPr>
          <w:rFonts w:ascii="Helvetica" w:hAnsi="Helvetica"/>
          <w:color w:val="000000" w:themeColor="text1"/>
          <w:sz w:val="22"/>
          <w:szCs w:val="22"/>
        </w:rPr>
        <w:t>’</w:t>
      </w:r>
      <w:r w:rsidR="00A40DB8" w:rsidRPr="00D42794">
        <w:rPr>
          <w:rFonts w:ascii="Helvetica" w:hAnsi="Helvetica"/>
          <w:color w:val="000000" w:themeColor="text1"/>
          <w:sz w:val="22"/>
          <w:szCs w:val="22"/>
        </w:rPr>
        <w:t xml:space="preserve"> duties, the </w:t>
      </w:r>
      <w:r w:rsidR="00950A67" w:rsidRPr="00D42794">
        <w:rPr>
          <w:rFonts w:ascii="Helvetica" w:hAnsi="Helvetica"/>
          <w:color w:val="000000" w:themeColor="text1"/>
          <w:sz w:val="22"/>
          <w:szCs w:val="22"/>
        </w:rPr>
        <w:t xml:space="preserve">Children Services </w:t>
      </w:r>
      <w:r w:rsidR="00A40DB8" w:rsidRPr="00D42794">
        <w:rPr>
          <w:rFonts w:ascii="Helvetica" w:hAnsi="Helvetica"/>
          <w:color w:val="000000" w:themeColor="text1"/>
          <w:sz w:val="22"/>
          <w:szCs w:val="22"/>
        </w:rPr>
        <w:t>department will be consulted.</w:t>
      </w:r>
    </w:p>
    <w:p w14:paraId="68A5030A" w14:textId="77777777" w:rsidR="009850FB" w:rsidRPr="00D42794" w:rsidRDefault="009850FB" w:rsidP="009850FB">
      <w:pPr>
        <w:pStyle w:val="Heading2"/>
        <w:spacing w:line="276" w:lineRule="auto"/>
        <w:rPr>
          <w:rFonts w:ascii="Helvetica" w:hAnsi="Helvetica"/>
          <w:b w:val="0"/>
          <w:color w:val="000000" w:themeColor="text1"/>
          <w:sz w:val="22"/>
          <w:szCs w:val="22"/>
        </w:rPr>
      </w:pPr>
    </w:p>
    <w:p w14:paraId="1D727CEA" w14:textId="1ACB19DF" w:rsidR="00EA7D87" w:rsidRPr="00D42794" w:rsidRDefault="00003747" w:rsidP="00003747">
      <w:pPr>
        <w:pStyle w:val="Heading3"/>
      </w:pPr>
      <w:bookmarkStart w:id="65" w:name="_Toc204855529"/>
      <w:bookmarkStart w:id="66" w:name="_Hlk171524147"/>
      <w:bookmarkStart w:id="67" w:name="_Hlk171430220"/>
      <w:r w:rsidRPr="00D42794">
        <w:t>4.6.0</w:t>
      </w:r>
      <w:r w:rsidRPr="00D42794">
        <w:tab/>
      </w:r>
      <w:r w:rsidR="00BE32C1" w:rsidRPr="00D42794">
        <w:t>Discretion</w:t>
      </w:r>
      <w:bookmarkEnd w:id="64"/>
      <w:bookmarkEnd w:id="65"/>
      <w:r w:rsidR="00BE32C1" w:rsidRPr="00D42794">
        <w:t xml:space="preserve"> </w:t>
      </w:r>
    </w:p>
    <w:p w14:paraId="4C2ECE29" w14:textId="77777777" w:rsidR="00EA7D87" w:rsidRPr="00D42794" w:rsidRDefault="00EA7D87" w:rsidP="007C4AA2">
      <w:pPr>
        <w:pStyle w:val="BodyA"/>
        <w:spacing w:line="276" w:lineRule="auto"/>
        <w:rPr>
          <w:u w:val="single"/>
          <w:lang w:val="en-GB"/>
        </w:rPr>
      </w:pPr>
    </w:p>
    <w:p w14:paraId="66E7A12F" w14:textId="77777777" w:rsidR="00003747" w:rsidRPr="00D42794" w:rsidRDefault="00003747" w:rsidP="00003747">
      <w:pPr>
        <w:pStyle w:val="ListParagraph"/>
        <w:numPr>
          <w:ilvl w:val="1"/>
          <w:numId w:val="37"/>
        </w:numPr>
        <w:spacing w:before="2" w:after="2" w:line="276" w:lineRule="auto"/>
        <w:contextualSpacing w:val="0"/>
        <w:rPr>
          <w:rFonts w:ascii="Helvetica" w:hAnsi="Helvetica" w:cs="Arial Unicode MS"/>
          <w:vanish/>
          <w:sz w:val="22"/>
          <w:szCs w:val="22"/>
          <w:u w:color="000000"/>
          <w:lang w:eastAsia="en-GB"/>
        </w:rPr>
      </w:pPr>
    </w:p>
    <w:p w14:paraId="2A4B34FA" w14:textId="35570856" w:rsidR="006F51C0" w:rsidRPr="00D42794" w:rsidRDefault="00A9670B" w:rsidP="00003747">
      <w:pPr>
        <w:pStyle w:val="BodyA"/>
        <w:numPr>
          <w:ilvl w:val="2"/>
          <w:numId w:val="37"/>
        </w:numPr>
        <w:spacing w:before="2" w:after="2" w:line="276" w:lineRule="auto"/>
        <w:rPr>
          <w:color w:val="auto"/>
          <w:lang w:val="en-GB"/>
        </w:rPr>
      </w:pPr>
      <w:r w:rsidRPr="00D42794">
        <w:rPr>
          <w:color w:val="auto"/>
          <w:lang w:val="en-GB"/>
        </w:rPr>
        <w:t xml:space="preserve">Discretion about being made </w:t>
      </w:r>
      <w:r w:rsidR="00F40FC9" w:rsidRPr="00D42794">
        <w:rPr>
          <w:color w:val="auto"/>
          <w:lang w:val="en-GB"/>
        </w:rPr>
        <w:t>qualifying</w:t>
      </w:r>
      <w:r w:rsidRPr="00D42794">
        <w:rPr>
          <w:color w:val="auto"/>
          <w:lang w:val="en-GB"/>
        </w:rPr>
        <w:t xml:space="preserve">, </w:t>
      </w:r>
      <w:r w:rsidR="006F51C0" w:rsidRPr="00D42794">
        <w:rPr>
          <w:color w:val="auto"/>
          <w:lang w:val="en-GB"/>
        </w:rPr>
        <w:t xml:space="preserve">being </w:t>
      </w:r>
      <w:r w:rsidR="004922A0" w:rsidRPr="00D42794">
        <w:rPr>
          <w:color w:val="auto"/>
          <w:lang w:val="en-GB"/>
        </w:rPr>
        <w:t xml:space="preserve">made </w:t>
      </w:r>
      <w:r w:rsidR="006F51C0" w:rsidRPr="00D42794">
        <w:rPr>
          <w:color w:val="auto"/>
          <w:lang w:val="en-GB"/>
        </w:rPr>
        <w:t xml:space="preserve">a direct offer of </w:t>
      </w:r>
      <w:r w:rsidRPr="00D42794">
        <w:rPr>
          <w:color w:val="auto"/>
          <w:lang w:val="en-GB"/>
        </w:rPr>
        <w:t>social rented housing</w:t>
      </w:r>
      <w:r w:rsidR="00452286" w:rsidRPr="00D42794">
        <w:rPr>
          <w:color w:val="auto"/>
          <w:lang w:val="en-GB"/>
        </w:rPr>
        <w:t>,</w:t>
      </w:r>
      <w:r w:rsidRPr="00D42794">
        <w:rPr>
          <w:color w:val="auto"/>
          <w:lang w:val="en-GB"/>
        </w:rPr>
        <w:t xml:space="preserve"> or </w:t>
      </w:r>
      <w:r w:rsidR="00452286" w:rsidRPr="00D42794">
        <w:rPr>
          <w:color w:val="auto"/>
          <w:lang w:val="en-GB"/>
        </w:rPr>
        <w:t xml:space="preserve">being </w:t>
      </w:r>
      <w:r w:rsidRPr="00D42794">
        <w:rPr>
          <w:color w:val="auto"/>
          <w:lang w:val="en-GB"/>
        </w:rPr>
        <w:t>awarded additional preference will be exercised only by the Local Authority’s Senior Officer</w:t>
      </w:r>
      <w:r w:rsidR="006F51C0" w:rsidRPr="00D42794">
        <w:rPr>
          <w:color w:val="auto"/>
          <w:lang w:val="en-GB"/>
        </w:rPr>
        <w:t xml:space="preserve">. </w:t>
      </w:r>
      <w:bookmarkStart w:id="68" w:name="_Hlk191552714"/>
      <w:r w:rsidR="00CD4F39" w:rsidRPr="00D42794">
        <w:rPr>
          <w:color w:val="auto"/>
          <w:lang w:val="en-GB"/>
        </w:rPr>
        <w:t xml:space="preserve">For avoidance of doubt this </w:t>
      </w:r>
      <w:r w:rsidR="00B74C2E" w:rsidRPr="00D42794">
        <w:rPr>
          <w:color w:val="auto"/>
          <w:lang w:val="en-GB"/>
        </w:rPr>
        <w:t xml:space="preserve">means </w:t>
      </w:r>
      <w:r w:rsidR="00CD4F39" w:rsidRPr="00D42794">
        <w:rPr>
          <w:color w:val="auto"/>
          <w:lang w:val="en-GB"/>
        </w:rPr>
        <w:t>a Senior Officer who is directly employed by the Local Authority</w:t>
      </w:r>
      <w:r w:rsidR="00B74C2E" w:rsidRPr="00D42794">
        <w:rPr>
          <w:color w:val="auto"/>
          <w:lang w:val="en-GB"/>
        </w:rPr>
        <w:t>,</w:t>
      </w:r>
      <w:r w:rsidR="00CD4F39" w:rsidRPr="00D42794">
        <w:rPr>
          <w:color w:val="auto"/>
          <w:lang w:val="en-GB"/>
        </w:rPr>
        <w:t xml:space="preserve"> with responsibility for making such decisions under the Local Authority’s own </w:t>
      </w:r>
      <w:r w:rsidR="00B74C2E" w:rsidRPr="00D42794">
        <w:rPr>
          <w:color w:val="auto"/>
          <w:lang w:val="en-GB"/>
        </w:rPr>
        <w:t>constitutional arrangements</w:t>
      </w:r>
      <w:r w:rsidR="00CD4F39" w:rsidRPr="00D42794">
        <w:rPr>
          <w:color w:val="auto"/>
          <w:lang w:val="en-GB"/>
        </w:rPr>
        <w:t xml:space="preserve">. </w:t>
      </w:r>
      <w:bookmarkEnd w:id="68"/>
      <w:r w:rsidR="006F51C0" w:rsidRPr="00D42794">
        <w:rPr>
          <w:color w:val="auto"/>
          <w:lang w:val="en-GB"/>
        </w:rPr>
        <w:t xml:space="preserve">When assessing whether discretion should be applied, the </w:t>
      </w:r>
      <w:r w:rsidR="008A06F4" w:rsidRPr="00D42794">
        <w:rPr>
          <w:color w:val="auto"/>
          <w:lang w:val="en-GB"/>
        </w:rPr>
        <w:t>L</w:t>
      </w:r>
      <w:r w:rsidR="006F51C0" w:rsidRPr="00D42794">
        <w:rPr>
          <w:color w:val="auto"/>
          <w:lang w:val="en-GB"/>
        </w:rPr>
        <w:t xml:space="preserve">ocal </w:t>
      </w:r>
      <w:r w:rsidR="008A06F4" w:rsidRPr="00D42794">
        <w:rPr>
          <w:color w:val="auto"/>
          <w:lang w:val="en-GB"/>
        </w:rPr>
        <w:t>A</w:t>
      </w:r>
      <w:r w:rsidR="006F51C0" w:rsidRPr="00D42794">
        <w:rPr>
          <w:color w:val="auto"/>
          <w:lang w:val="en-GB"/>
        </w:rPr>
        <w:t xml:space="preserve">uthority </w:t>
      </w:r>
      <w:r w:rsidR="008A06F4" w:rsidRPr="00D42794">
        <w:rPr>
          <w:color w:val="auto"/>
          <w:lang w:val="en-GB"/>
        </w:rPr>
        <w:t xml:space="preserve">Senior Officer </w:t>
      </w:r>
      <w:r w:rsidR="006F51C0" w:rsidRPr="00D42794">
        <w:rPr>
          <w:color w:val="auto"/>
          <w:lang w:val="en-GB"/>
        </w:rPr>
        <w:t>will consider:</w:t>
      </w:r>
    </w:p>
    <w:p w14:paraId="223C2261" w14:textId="77777777" w:rsidR="006F51C0" w:rsidRPr="00D42794" w:rsidRDefault="006F51C0" w:rsidP="006F51C0">
      <w:pPr>
        <w:pStyle w:val="BodyA"/>
        <w:numPr>
          <w:ilvl w:val="3"/>
          <w:numId w:val="23"/>
        </w:numPr>
        <w:spacing w:before="2" w:after="2" w:line="276" w:lineRule="auto"/>
        <w:ind w:left="2203"/>
        <w:rPr>
          <w:color w:val="auto"/>
          <w:lang w:val="en-GB"/>
        </w:rPr>
      </w:pPr>
      <w:r w:rsidRPr="00D42794">
        <w:rPr>
          <w:color w:val="auto"/>
          <w:lang w:val="en-GB"/>
        </w:rPr>
        <w:t>What the exceptional circumstances are. They should be unusual or remarkable circumstances which indicate that the applicant’s housing needs are more urgent than other applicants.</w:t>
      </w:r>
    </w:p>
    <w:p w14:paraId="77FFA89E" w14:textId="77777777" w:rsidR="006F51C0" w:rsidRPr="00D42794" w:rsidRDefault="006F51C0" w:rsidP="006F51C0">
      <w:pPr>
        <w:pStyle w:val="BodyA"/>
        <w:numPr>
          <w:ilvl w:val="3"/>
          <w:numId w:val="23"/>
        </w:numPr>
        <w:spacing w:before="2" w:after="2" w:line="276" w:lineRule="auto"/>
        <w:ind w:left="2203"/>
        <w:rPr>
          <w:color w:val="auto"/>
          <w:lang w:val="en-GB"/>
        </w:rPr>
      </w:pPr>
      <w:r w:rsidRPr="00D42794">
        <w:rPr>
          <w:color w:val="auto"/>
          <w:lang w:val="en-GB"/>
        </w:rPr>
        <w:t>What will be the consequences if no discretion is exercised? This will include considering how serious the potential consequences are and how likely each potential consequence is.</w:t>
      </w:r>
    </w:p>
    <w:p w14:paraId="588499CF" w14:textId="77777777" w:rsidR="008A06F4" w:rsidRPr="00D42794" w:rsidRDefault="008A06F4" w:rsidP="007C1014">
      <w:pPr>
        <w:pStyle w:val="BodyA"/>
        <w:spacing w:before="2" w:after="2" w:line="276" w:lineRule="auto"/>
        <w:ind w:left="2203"/>
        <w:rPr>
          <w:color w:val="auto"/>
          <w:lang w:val="en-GB"/>
        </w:rPr>
      </w:pPr>
    </w:p>
    <w:p w14:paraId="44B36E1D" w14:textId="236430E1" w:rsidR="00A9670B" w:rsidRPr="00D42794" w:rsidRDefault="006F51C0" w:rsidP="006F51C0">
      <w:pPr>
        <w:pStyle w:val="BodyA"/>
        <w:numPr>
          <w:ilvl w:val="2"/>
          <w:numId w:val="37"/>
        </w:numPr>
        <w:spacing w:before="2" w:after="2" w:line="276" w:lineRule="auto"/>
        <w:rPr>
          <w:color w:val="auto"/>
          <w:lang w:val="en-GB"/>
        </w:rPr>
      </w:pPr>
      <w:r w:rsidRPr="00D42794">
        <w:rPr>
          <w:color w:val="auto"/>
          <w:lang w:val="en-GB"/>
        </w:rPr>
        <w:t xml:space="preserve">The use of discretion will be </w:t>
      </w:r>
      <w:r w:rsidR="00A9670B" w:rsidRPr="00D42794">
        <w:rPr>
          <w:color w:val="auto"/>
          <w:lang w:val="en-GB"/>
        </w:rPr>
        <w:t>limited only to individual cases, within the City Region area, where there are exceptional circumstances</w:t>
      </w:r>
      <w:r w:rsidRPr="00D42794">
        <w:rPr>
          <w:color w:val="auto"/>
          <w:lang w:val="en-GB"/>
        </w:rPr>
        <w:t xml:space="preserve"> including, but not limited to</w:t>
      </w:r>
      <w:r w:rsidR="00452286" w:rsidRPr="00D42794">
        <w:rPr>
          <w:color w:val="auto"/>
          <w:lang w:val="en-GB"/>
        </w:rPr>
        <w:t xml:space="preserve"> those detailed</w:t>
      </w:r>
      <w:r w:rsidR="00A9670B" w:rsidRPr="00D42794">
        <w:rPr>
          <w:color w:val="auto"/>
          <w:lang w:val="en-GB"/>
        </w:rPr>
        <w:t xml:space="preserve"> below</w:t>
      </w:r>
      <w:r w:rsidR="009F4D3B" w:rsidRPr="00D42794">
        <w:rPr>
          <w:color w:val="auto"/>
          <w:lang w:val="en-GB"/>
        </w:rPr>
        <w:t xml:space="preserve"> (see Appendix </w:t>
      </w:r>
      <w:r w:rsidR="00CA437D" w:rsidRPr="00D42794">
        <w:rPr>
          <w:color w:val="auto"/>
          <w:lang w:val="en-GB"/>
        </w:rPr>
        <w:t>3</w:t>
      </w:r>
      <w:r w:rsidR="004922A0" w:rsidRPr="00D42794">
        <w:rPr>
          <w:color w:val="auto"/>
          <w:lang w:val="en-GB"/>
        </w:rPr>
        <w:t xml:space="preserve"> for further detail</w:t>
      </w:r>
      <w:r w:rsidR="009F4D3B" w:rsidRPr="00D42794">
        <w:rPr>
          <w:color w:val="auto"/>
          <w:lang w:val="en-GB"/>
        </w:rPr>
        <w:t>)</w:t>
      </w:r>
      <w:r w:rsidR="00A9670B" w:rsidRPr="00D42794">
        <w:rPr>
          <w:color w:val="auto"/>
          <w:lang w:val="en-GB"/>
        </w:rPr>
        <w:t>:</w:t>
      </w:r>
    </w:p>
    <w:p w14:paraId="3294150B" w14:textId="77777777" w:rsidR="00A9670B" w:rsidRPr="00D42794" w:rsidRDefault="00A9670B" w:rsidP="00AF2619">
      <w:pPr>
        <w:pStyle w:val="BodyA"/>
        <w:numPr>
          <w:ilvl w:val="1"/>
          <w:numId w:val="41"/>
        </w:numPr>
        <w:spacing w:before="2" w:after="2" w:line="276" w:lineRule="auto"/>
        <w:rPr>
          <w:color w:val="auto"/>
          <w:lang w:val="en-GB"/>
        </w:rPr>
      </w:pPr>
      <w:r w:rsidRPr="00D42794">
        <w:rPr>
          <w:color w:val="auto"/>
          <w:lang w:val="en-GB"/>
        </w:rPr>
        <w:t>Providing protection to people who need to move away from another local authority area, to escape violence, harm, or intimidation.</w:t>
      </w:r>
    </w:p>
    <w:p w14:paraId="75F81DE9" w14:textId="21B49FF9" w:rsidR="00A9670B" w:rsidRPr="00D42794" w:rsidRDefault="00A9670B" w:rsidP="00AF2619">
      <w:pPr>
        <w:pStyle w:val="BodyA"/>
        <w:numPr>
          <w:ilvl w:val="1"/>
          <w:numId w:val="41"/>
        </w:numPr>
        <w:spacing w:before="2" w:after="2" w:line="276" w:lineRule="auto"/>
        <w:rPr>
          <w:color w:val="auto"/>
          <w:lang w:val="en-GB"/>
        </w:rPr>
      </w:pPr>
      <w:r w:rsidRPr="00D42794">
        <w:rPr>
          <w:color w:val="auto"/>
          <w:lang w:val="en-GB"/>
        </w:rPr>
        <w:t>In circumstances where an applicant needs to move due to a serious offence (equal to MAPPA level 2 or 3), as defined by the Serious Crime Act 2007, Part 1, Schedule 1, there will be joint working with the Police, Probation Services, Adult Care Services, health professionals, registered providers and other bodies, to manage any risk to the community.</w:t>
      </w:r>
    </w:p>
    <w:p w14:paraId="2A9A37B2" w14:textId="3AF60672" w:rsidR="005E2CE5" w:rsidRPr="00D42794" w:rsidRDefault="00D429DA" w:rsidP="00767FF4">
      <w:pPr>
        <w:pStyle w:val="ListParagraph"/>
        <w:numPr>
          <w:ilvl w:val="1"/>
          <w:numId w:val="41"/>
        </w:numPr>
        <w:rPr>
          <w:rFonts w:ascii="Helvetica" w:hAnsi="Helvetica" w:cs="Arial Unicode MS"/>
          <w:sz w:val="22"/>
          <w:szCs w:val="22"/>
          <w:u w:color="000000"/>
          <w:lang w:eastAsia="en-GB"/>
        </w:rPr>
      </w:pPr>
      <w:r w:rsidRPr="00D42794">
        <w:rPr>
          <w:rFonts w:ascii="Helvetica" w:hAnsi="Helvetica" w:cs="Arial Unicode MS"/>
          <w:sz w:val="22"/>
          <w:szCs w:val="22"/>
          <w:u w:color="000000"/>
          <w:lang w:eastAsia="en-GB"/>
        </w:rPr>
        <w:t>In circumstances where a member of the Armed Forces community has been disadvantaged in respect of their ability to access suitable housing through their own or their family member’s service in the Regular Armed Forces or Reserve Forces.</w:t>
      </w:r>
    </w:p>
    <w:p w14:paraId="19E2236F" w14:textId="77777777" w:rsidR="00767FF4" w:rsidRPr="00D42794" w:rsidRDefault="00767FF4" w:rsidP="00767FF4">
      <w:pPr>
        <w:pStyle w:val="ListParagraph"/>
        <w:numPr>
          <w:ilvl w:val="1"/>
          <w:numId w:val="41"/>
        </w:numPr>
        <w:rPr>
          <w:rFonts w:ascii="Helvetica" w:hAnsi="Helvetica" w:cs="Arial Unicode MS"/>
          <w:sz w:val="22"/>
          <w:szCs w:val="22"/>
          <w:u w:color="000000"/>
          <w:lang w:eastAsia="en-GB"/>
        </w:rPr>
      </w:pPr>
      <w:r w:rsidRPr="00D42794">
        <w:rPr>
          <w:rFonts w:ascii="Helvetica" w:hAnsi="Helvetica" w:cs="Arial Unicode MS"/>
          <w:sz w:val="22"/>
          <w:szCs w:val="22"/>
          <w:u w:color="000000"/>
          <w:lang w:eastAsia="en-GB"/>
        </w:rPr>
        <w:t xml:space="preserve">In circumstances where a direct let is considered necessary to resolve an exceptional and urgent welfare need of an applicant or a member of their household.  </w:t>
      </w:r>
    </w:p>
    <w:p w14:paraId="6F5BA1F9" w14:textId="77777777" w:rsidR="00A9670B" w:rsidRPr="00D42794" w:rsidRDefault="00A9670B" w:rsidP="00A9670B">
      <w:pPr>
        <w:pStyle w:val="BodyA"/>
        <w:spacing w:before="2" w:after="2" w:line="276" w:lineRule="auto"/>
        <w:rPr>
          <w:color w:val="0070C0"/>
          <w:lang w:val="en-GB"/>
        </w:rPr>
      </w:pPr>
    </w:p>
    <w:p w14:paraId="2961AE7E" w14:textId="45B0770B" w:rsidR="00A9670B" w:rsidRPr="00D42794" w:rsidRDefault="00A9670B" w:rsidP="00AF2619">
      <w:pPr>
        <w:pStyle w:val="BodyA"/>
        <w:numPr>
          <w:ilvl w:val="2"/>
          <w:numId w:val="37"/>
        </w:numPr>
        <w:spacing w:before="2" w:after="2" w:line="276" w:lineRule="auto"/>
        <w:rPr>
          <w:color w:val="auto"/>
          <w:lang w:val="en-GB"/>
        </w:rPr>
      </w:pPr>
      <w:r w:rsidRPr="00D42794">
        <w:rPr>
          <w:color w:val="auto"/>
          <w:lang w:val="en-GB"/>
        </w:rPr>
        <w:t>When deciding</w:t>
      </w:r>
      <w:r w:rsidR="006F51C0" w:rsidRPr="00D42794">
        <w:rPr>
          <w:color w:val="auto"/>
          <w:lang w:val="en-GB"/>
        </w:rPr>
        <w:t xml:space="preserve"> whether to apply discretion</w:t>
      </w:r>
      <w:r w:rsidRPr="00D42794">
        <w:rPr>
          <w:color w:val="auto"/>
          <w:lang w:val="en-GB"/>
        </w:rPr>
        <w:t xml:space="preserve">, the </w:t>
      </w:r>
      <w:r w:rsidR="00174451" w:rsidRPr="00D42794">
        <w:rPr>
          <w:color w:val="auto"/>
          <w:lang w:val="en-GB"/>
        </w:rPr>
        <w:t>L</w:t>
      </w:r>
      <w:r w:rsidRPr="00D42794">
        <w:rPr>
          <w:color w:val="auto"/>
          <w:lang w:val="en-GB"/>
        </w:rPr>
        <w:t xml:space="preserve">ocal </w:t>
      </w:r>
      <w:r w:rsidR="00174451" w:rsidRPr="00D42794">
        <w:rPr>
          <w:color w:val="auto"/>
          <w:lang w:val="en-GB"/>
        </w:rPr>
        <w:t>A</w:t>
      </w:r>
      <w:r w:rsidRPr="00D42794">
        <w:rPr>
          <w:color w:val="auto"/>
          <w:lang w:val="en-GB"/>
        </w:rPr>
        <w:t>uthority</w:t>
      </w:r>
      <w:r w:rsidR="00174451" w:rsidRPr="00D42794">
        <w:rPr>
          <w:color w:val="auto"/>
          <w:lang w:val="en-GB"/>
        </w:rPr>
        <w:t>’s Senior Officer</w:t>
      </w:r>
      <w:r w:rsidRPr="00D42794">
        <w:rPr>
          <w:color w:val="auto"/>
          <w:lang w:val="en-GB"/>
        </w:rPr>
        <w:t xml:space="preserve"> will have regard to:</w:t>
      </w:r>
    </w:p>
    <w:p w14:paraId="236FD3F1" w14:textId="5E34E291" w:rsidR="00A9670B" w:rsidRPr="00D42794" w:rsidRDefault="00A9670B" w:rsidP="00AF2619">
      <w:pPr>
        <w:pStyle w:val="BodyA"/>
        <w:numPr>
          <w:ilvl w:val="0"/>
          <w:numId w:val="60"/>
        </w:numPr>
        <w:spacing w:before="2" w:after="2" w:line="276" w:lineRule="auto"/>
        <w:rPr>
          <w:color w:val="auto"/>
          <w:lang w:val="en-GB"/>
        </w:rPr>
      </w:pPr>
      <w:r w:rsidRPr="00D42794">
        <w:rPr>
          <w:color w:val="auto"/>
          <w:lang w:val="en-GB"/>
        </w:rPr>
        <w:t xml:space="preserve">The fact that decisions to exercise discretion will be kept to </w:t>
      </w:r>
      <w:r w:rsidR="004922A0" w:rsidRPr="00D42794">
        <w:rPr>
          <w:color w:val="auto"/>
          <w:lang w:val="en-GB"/>
        </w:rPr>
        <w:t xml:space="preserve">a </w:t>
      </w:r>
      <w:r w:rsidR="00615C44" w:rsidRPr="00D42794">
        <w:rPr>
          <w:color w:val="auto"/>
          <w:lang w:val="en-GB"/>
        </w:rPr>
        <w:t>minimum.</w:t>
      </w:r>
      <w:r w:rsidRPr="00D42794">
        <w:rPr>
          <w:color w:val="auto"/>
          <w:lang w:val="en-GB"/>
        </w:rPr>
        <w:t xml:space="preserve">  </w:t>
      </w:r>
    </w:p>
    <w:p w14:paraId="142298EC" w14:textId="5E94A0E6" w:rsidR="00A9670B" w:rsidRPr="00D42794" w:rsidRDefault="00A9670B" w:rsidP="00AF2619">
      <w:pPr>
        <w:pStyle w:val="BodyA"/>
        <w:numPr>
          <w:ilvl w:val="0"/>
          <w:numId w:val="60"/>
        </w:numPr>
        <w:spacing w:before="2" w:after="2" w:line="276" w:lineRule="auto"/>
        <w:rPr>
          <w:color w:val="auto"/>
          <w:lang w:val="en-GB"/>
        </w:rPr>
      </w:pPr>
      <w:r w:rsidRPr="00D42794">
        <w:rPr>
          <w:color w:val="auto"/>
          <w:lang w:val="en-GB"/>
        </w:rPr>
        <w:t xml:space="preserve">The need for consistency with previous decisions </w:t>
      </w:r>
      <w:proofErr w:type="gramStart"/>
      <w:r w:rsidRPr="00D42794">
        <w:rPr>
          <w:color w:val="auto"/>
          <w:lang w:val="en-GB"/>
        </w:rPr>
        <w:t>whether or not</w:t>
      </w:r>
      <w:proofErr w:type="gramEnd"/>
      <w:r w:rsidRPr="00D42794">
        <w:rPr>
          <w:color w:val="auto"/>
          <w:lang w:val="en-GB"/>
        </w:rPr>
        <w:t xml:space="preserve"> to exercise discretion</w:t>
      </w:r>
      <w:r w:rsidR="00615C44" w:rsidRPr="00D42794">
        <w:rPr>
          <w:color w:val="auto"/>
          <w:lang w:val="en-GB"/>
        </w:rPr>
        <w:t>.</w:t>
      </w:r>
      <w:r w:rsidR="005E2CE5" w:rsidRPr="00D42794">
        <w:rPr>
          <w:color w:val="auto"/>
          <w:lang w:val="en-GB"/>
        </w:rPr>
        <w:t xml:space="preserve"> </w:t>
      </w:r>
      <w:r w:rsidR="008A06F4" w:rsidRPr="00D42794">
        <w:rPr>
          <w:color w:val="auto"/>
          <w:lang w:val="en-GB"/>
        </w:rPr>
        <w:t>A</w:t>
      </w:r>
      <w:r w:rsidR="005E2CE5" w:rsidRPr="00D42794">
        <w:rPr>
          <w:color w:val="auto"/>
          <w:lang w:val="en-GB"/>
        </w:rPr>
        <w:t xml:space="preserve"> discretionary register will be maintained </w:t>
      </w:r>
      <w:r w:rsidR="008A06F4" w:rsidRPr="00D42794">
        <w:rPr>
          <w:color w:val="auto"/>
          <w:lang w:val="en-GB"/>
        </w:rPr>
        <w:t xml:space="preserve">for the scheme area </w:t>
      </w:r>
      <w:r w:rsidR="005E2CE5" w:rsidRPr="00D42794">
        <w:rPr>
          <w:color w:val="auto"/>
          <w:lang w:val="en-GB"/>
        </w:rPr>
        <w:t>to ensure consistency of application.</w:t>
      </w:r>
    </w:p>
    <w:p w14:paraId="0E515D72" w14:textId="31DFC5B7" w:rsidR="00A9670B" w:rsidRPr="00D42794" w:rsidRDefault="00A9670B" w:rsidP="00AF2619">
      <w:pPr>
        <w:pStyle w:val="BodyA"/>
        <w:numPr>
          <w:ilvl w:val="0"/>
          <w:numId w:val="60"/>
        </w:numPr>
        <w:spacing w:before="2" w:after="2" w:line="276" w:lineRule="auto"/>
        <w:rPr>
          <w:color w:val="auto"/>
          <w:lang w:val="en-GB"/>
        </w:rPr>
      </w:pPr>
      <w:r w:rsidRPr="00D42794">
        <w:rPr>
          <w:color w:val="auto"/>
          <w:lang w:val="en-GB"/>
        </w:rPr>
        <w:t>What would be a fair outcome to ensure that there is no discrimination</w:t>
      </w:r>
      <w:r w:rsidR="00615C44" w:rsidRPr="00D42794">
        <w:rPr>
          <w:color w:val="auto"/>
          <w:lang w:val="en-GB"/>
        </w:rPr>
        <w:t>.</w:t>
      </w:r>
      <w:r w:rsidRPr="00D42794">
        <w:rPr>
          <w:color w:val="auto"/>
          <w:lang w:val="en-GB"/>
        </w:rPr>
        <w:t xml:space="preserve">  </w:t>
      </w:r>
    </w:p>
    <w:p w14:paraId="627A8B5F" w14:textId="70B0C15D" w:rsidR="00A9670B" w:rsidRPr="00D42794" w:rsidRDefault="00A9670B" w:rsidP="00AF2619">
      <w:pPr>
        <w:pStyle w:val="BodyA"/>
        <w:numPr>
          <w:ilvl w:val="0"/>
          <w:numId w:val="60"/>
        </w:numPr>
        <w:spacing w:before="2" w:after="2" w:line="276" w:lineRule="auto"/>
        <w:rPr>
          <w:color w:val="auto"/>
          <w:lang w:val="en-GB"/>
        </w:rPr>
      </w:pPr>
      <w:r w:rsidRPr="00D42794">
        <w:rPr>
          <w:color w:val="auto"/>
          <w:lang w:val="en-GB"/>
        </w:rPr>
        <w:t xml:space="preserve">The likelihood and severity of the potential consequences </w:t>
      </w:r>
      <w:r w:rsidR="00615C44" w:rsidRPr="00D42794">
        <w:rPr>
          <w:color w:val="auto"/>
          <w:lang w:val="en-GB"/>
        </w:rPr>
        <w:t>i</w:t>
      </w:r>
      <w:r w:rsidRPr="00D42794">
        <w:rPr>
          <w:color w:val="auto"/>
          <w:lang w:val="en-GB"/>
        </w:rPr>
        <w:t xml:space="preserve">f discretion is not exercised. </w:t>
      </w:r>
    </w:p>
    <w:p w14:paraId="124194C1" w14:textId="77777777" w:rsidR="00A9670B" w:rsidRPr="00D42794" w:rsidRDefault="00A9670B" w:rsidP="00A9670B">
      <w:pPr>
        <w:pStyle w:val="BodyA"/>
        <w:spacing w:before="2" w:after="2" w:line="276" w:lineRule="auto"/>
        <w:rPr>
          <w:i/>
          <w:iCs/>
          <w:color w:val="0070C0"/>
          <w:lang w:val="en-GB"/>
        </w:rPr>
      </w:pPr>
    </w:p>
    <w:p w14:paraId="78F47066" w14:textId="125FB15E" w:rsidR="00A9670B" w:rsidRPr="00D42794" w:rsidRDefault="00A9670B" w:rsidP="00780014">
      <w:pPr>
        <w:ind w:left="720"/>
        <w:rPr>
          <w:rFonts w:ascii="Helvetica" w:hAnsi="Helvetica" w:cs="Arial Unicode MS"/>
          <w:sz w:val="22"/>
          <w:szCs w:val="22"/>
          <w:u w:color="000000"/>
          <w:lang w:eastAsia="en-GB"/>
        </w:rPr>
      </w:pPr>
      <w:r w:rsidRPr="00D42794">
        <w:rPr>
          <w:rFonts w:ascii="Helvetica" w:hAnsi="Helvetica" w:cs="Arial Unicode MS"/>
          <w:sz w:val="22"/>
          <w:szCs w:val="22"/>
          <w:u w:color="000000"/>
          <w:lang w:eastAsia="en-GB"/>
        </w:rPr>
        <w:t xml:space="preserve">A decision as to </w:t>
      </w:r>
      <w:proofErr w:type="gramStart"/>
      <w:r w:rsidRPr="00D42794">
        <w:rPr>
          <w:rFonts w:ascii="Helvetica" w:hAnsi="Helvetica" w:cs="Arial Unicode MS"/>
          <w:sz w:val="22"/>
          <w:szCs w:val="22"/>
          <w:u w:color="000000"/>
          <w:lang w:eastAsia="en-GB"/>
        </w:rPr>
        <w:t>whether or not</w:t>
      </w:r>
      <w:proofErr w:type="gramEnd"/>
      <w:r w:rsidRPr="00D42794">
        <w:rPr>
          <w:rFonts w:ascii="Helvetica" w:hAnsi="Helvetica" w:cs="Arial Unicode MS"/>
          <w:sz w:val="22"/>
          <w:szCs w:val="22"/>
          <w:u w:color="000000"/>
          <w:lang w:eastAsia="en-GB"/>
        </w:rPr>
        <w:t xml:space="preserve"> to exercise discretion will be made </w:t>
      </w:r>
      <w:r w:rsidR="005E2CE5" w:rsidRPr="00D42794">
        <w:rPr>
          <w:rFonts w:ascii="Helvetica" w:hAnsi="Helvetica" w:cs="Arial Unicode MS"/>
          <w:sz w:val="22"/>
          <w:szCs w:val="22"/>
          <w:u w:color="000000"/>
          <w:lang w:eastAsia="en-GB"/>
        </w:rPr>
        <w:t xml:space="preserve">by the Local Authority Senior Officer </w:t>
      </w:r>
      <w:r w:rsidRPr="00D42794">
        <w:rPr>
          <w:rFonts w:ascii="Helvetica" w:hAnsi="Helvetica" w:cs="Arial Unicode MS"/>
          <w:sz w:val="22"/>
          <w:szCs w:val="22"/>
          <w:u w:color="000000"/>
          <w:lang w:eastAsia="en-GB"/>
        </w:rPr>
        <w:t>at the point of receipt of application and again at the point of offer.</w:t>
      </w:r>
    </w:p>
    <w:p w14:paraId="01503BCA" w14:textId="77777777" w:rsidR="00E87ADF" w:rsidRPr="00D42794" w:rsidRDefault="00E87ADF" w:rsidP="00A9670B">
      <w:pPr>
        <w:pStyle w:val="BodyA"/>
        <w:spacing w:line="276" w:lineRule="auto"/>
        <w:rPr>
          <w:color w:val="auto"/>
          <w:lang w:val="en-GB"/>
        </w:rPr>
      </w:pPr>
      <w:bookmarkStart w:id="69" w:name="_Hlk175728004"/>
    </w:p>
    <w:p w14:paraId="1230CB1C" w14:textId="1F264DD5" w:rsidR="00F54F10" w:rsidRPr="00D42794" w:rsidRDefault="00174451" w:rsidP="00316972">
      <w:pPr>
        <w:pStyle w:val="BodyA"/>
        <w:numPr>
          <w:ilvl w:val="2"/>
          <w:numId w:val="37"/>
        </w:numPr>
        <w:spacing w:before="2" w:after="2" w:line="276" w:lineRule="auto"/>
        <w:rPr>
          <w:lang w:val="en-GB"/>
        </w:rPr>
      </w:pPr>
      <w:r w:rsidRPr="00D42794">
        <w:rPr>
          <w:lang w:val="en-GB"/>
        </w:rPr>
        <w:lastRenderedPageBreak/>
        <w:t>In addition to the above</w:t>
      </w:r>
      <w:r w:rsidR="00B60542" w:rsidRPr="00D42794">
        <w:rPr>
          <w:lang w:val="en-GB"/>
        </w:rPr>
        <w:t xml:space="preserve"> </w:t>
      </w:r>
      <w:r w:rsidR="003344CB" w:rsidRPr="00D42794">
        <w:rPr>
          <w:lang w:val="en-GB"/>
        </w:rPr>
        <w:t xml:space="preserve">discretion </w:t>
      </w:r>
      <w:r w:rsidR="00B60542" w:rsidRPr="00D42794">
        <w:rPr>
          <w:lang w:val="en-GB"/>
        </w:rPr>
        <w:t>criteria,</w:t>
      </w:r>
      <w:r w:rsidR="007D054D" w:rsidRPr="00D42794">
        <w:rPr>
          <w:lang w:val="en-GB"/>
        </w:rPr>
        <w:t xml:space="preserve"> any </w:t>
      </w:r>
      <w:r w:rsidR="003344CB" w:rsidRPr="00D42794">
        <w:rPr>
          <w:lang w:val="en-GB"/>
        </w:rPr>
        <w:t>i</w:t>
      </w:r>
      <w:r w:rsidR="007D054D" w:rsidRPr="00D42794">
        <w:rPr>
          <w:lang w:val="en-GB"/>
        </w:rPr>
        <w:t xml:space="preserve">ndividual </w:t>
      </w:r>
      <w:r w:rsidR="003344CB" w:rsidRPr="00D42794">
        <w:rPr>
          <w:lang w:val="en-GB"/>
        </w:rPr>
        <w:t>partner</w:t>
      </w:r>
      <w:r w:rsidR="007D054D" w:rsidRPr="00D42794">
        <w:rPr>
          <w:lang w:val="en-GB"/>
        </w:rPr>
        <w:t xml:space="preserve"> local authorit</w:t>
      </w:r>
      <w:r w:rsidR="003344CB" w:rsidRPr="00D42794">
        <w:rPr>
          <w:lang w:val="en-GB"/>
        </w:rPr>
        <w:t>y</w:t>
      </w:r>
      <w:r w:rsidR="007D054D" w:rsidRPr="00D42794">
        <w:rPr>
          <w:lang w:val="en-GB"/>
        </w:rPr>
        <w:t xml:space="preserve"> may decide to vary the scheme </w:t>
      </w:r>
      <w:r w:rsidR="00B60542" w:rsidRPr="00D42794">
        <w:rPr>
          <w:lang w:val="en-GB"/>
        </w:rPr>
        <w:t xml:space="preserve">for a limited period </w:t>
      </w:r>
      <w:r w:rsidR="007D054D" w:rsidRPr="00D42794">
        <w:rPr>
          <w:lang w:val="en-GB"/>
        </w:rPr>
        <w:t>to</w:t>
      </w:r>
      <w:r w:rsidR="00F54F10" w:rsidRPr="00D42794">
        <w:rPr>
          <w:lang w:val="en-GB"/>
        </w:rPr>
        <w:t>:</w:t>
      </w:r>
    </w:p>
    <w:p w14:paraId="5C1365ED" w14:textId="14A2D676" w:rsidR="00DF3022" w:rsidRPr="00D42794" w:rsidRDefault="003344CB" w:rsidP="00316972">
      <w:pPr>
        <w:pStyle w:val="ListParagraph"/>
        <w:numPr>
          <w:ilvl w:val="0"/>
          <w:numId w:val="125"/>
        </w:numPr>
        <w:ind w:left="1077" w:hanging="357"/>
        <w:rPr>
          <w:rFonts w:ascii="Helvetica" w:hAnsi="Helvetica" w:cs="Arial Unicode MS"/>
          <w:sz w:val="22"/>
          <w:szCs w:val="22"/>
          <w:u w:color="000000"/>
          <w:lang w:eastAsia="en-GB"/>
        </w:rPr>
      </w:pPr>
      <w:r w:rsidRPr="00D42794">
        <w:rPr>
          <w:rFonts w:ascii="Helvetica" w:hAnsi="Helvetica" w:cs="Arial Unicode MS"/>
          <w:sz w:val="22"/>
          <w:szCs w:val="22"/>
          <w:u w:color="000000"/>
          <w:lang w:eastAsia="en-GB"/>
        </w:rPr>
        <w:t>P</w:t>
      </w:r>
      <w:r w:rsidR="00DF3022" w:rsidRPr="00D42794">
        <w:rPr>
          <w:rFonts w:ascii="Helvetica" w:hAnsi="Helvetica" w:cs="Arial Unicode MS"/>
          <w:sz w:val="22"/>
          <w:szCs w:val="22"/>
          <w:u w:color="000000"/>
          <w:lang w:eastAsia="en-GB"/>
        </w:rPr>
        <w:t xml:space="preserve">rovide for a period of direct lets to </w:t>
      </w:r>
      <w:proofErr w:type="gramStart"/>
      <w:r w:rsidR="00DF3022" w:rsidRPr="00D42794">
        <w:rPr>
          <w:rFonts w:ascii="Helvetica" w:hAnsi="Helvetica" w:cs="Arial Unicode MS"/>
          <w:sz w:val="22"/>
          <w:szCs w:val="22"/>
          <w:u w:color="000000"/>
          <w:lang w:eastAsia="en-GB"/>
        </w:rPr>
        <w:t>particular categories</w:t>
      </w:r>
      <w:proofErr w:type="gramEnd"/>
      <w:r w:rsidR="00DF3022" w:rsidRPr="00D42794">
        <w:rPr>
          <w:rFonts w:ascii="Helvetica" w:hAnsi="Helvetica" w:cs="Arial Unicode MS"/>
          <w:sz w:val="22"/>
          <w:szCs w:val="22"/>
          <w:u w:color="000000"/>
          <w:lang w:eastAsia="en-GB"/>
        </w:rPr>
        <w:t xml:space="preserve"> of people. Any decisions to do so will be made where it is considered necessary to meet local housing </w:t>
      </w:r>
      <w:r w:rsidR="002326F8" w:rsidRPr="00D42794">
        <w:rPr>
          <w:rFonts w:ascii="Helvetica" w:hAnsi="Helvetica" w:cs="Arial Unicode MS"/>
          <w:sz w:val="22"/>
          <w:szCs w:val="22"/>
          <w:u w:color="000000"/>
          <w:lang w:eastAsia="en-GB"/>
        </w:rPr>
        <w:t>needs and</w:t>
      </w:r>
      <w:r w:rsidR="00DF3022" w:rsidRPr="00D42794">
        <w:rPr>
          <w:rFonts w:ascii="Helvetica" w:hAnsi="Helvetica" w:cs="Arial Unicode MS"/>
          <w:sz w:val="22"/>
          <w:szCs w:val="22"/>
          <w:u w:color="000000"/>
          <w:lang w:eastAsia="en-GB"/>
        </w:rPr>
        <w:t xml:space="preserve"> </w:t>
      </w:r>
      <w:proofErr w:type="gramStart"/>
      <w:r w:rsidR="00DF3022" w:rsidRPr="00D42794">
        <w:rPr>
          <w:rFonts w:ascii="Helvetica" w:hAnsi="Helvetica" w:cs="Arial Unicode MS"/>
          <w:sz w:val="22"/>
          <w:szCs w:val="22"/>
          <w:u w:color="000000"/>
          <w:lang w:eastAsia="en-GB"/>
        </w:rPr>
        <w:t>taking into account</w:t>
      </w:r>
      <w:proofErr w:type="gramEnd"/>
      <w:r w:rsidR="00DF3022" w:rsidRPr="00D42794">
        <w:rPr>
          <w:rFonts w:ascii="Helvetica" w:hAnsi="Helvetica" w:cs="Arial Unicode MS"/>
          <w:sz w:val="22"/>
          <w:szCs w:val="22"/>
          <w:u w:color="000000"/>
          <w:lang w:eastAsia="en-GB"/>
        </w:rPr>
        <w:t xml:space="preserve"> the </w:t>
      </w:r>
      <w:r w:rsidR="00537E71" w:rsidRPr="00D42794">
        <w:rPr>
          <w:rFonts w:ascii="Helvetica" w:hAnsi="Helvetica" w:cs="Arial Unicode MS"/>
          <w:sz w:val="22"/>
          <w:szCs w:val="22"/>
          <w:u w:color="000000"/>
          <w:lang w:eastAsia="en-GB"/>
        </w:rPr>
        <w:t xml:space="preserve">local </w:t>
      </w:r>
      <w:r w:rsidR="00DF3022" w:rsidRPr="00D42794">
        <w:rPr>
          <w:rFonts w:ascii="Helvetica" w:hAnsi="Helvetica" w:cs="Arial Unicode MS"/>
          <w:sz w:val="22"/>
          <w:szCs w:val="22"/>
          <w:u w:color="000000"/>
          <w:lang w:eastAsia="en-GB"/>
        </w:rPr>
        <w:t>authority’s current tenancy and homelessness strategies</w:t>
      </w:r>
      <w:r w:rsidR="00F54F10" w:rsidRPr="00D42794">
        <w:rPr>
          <w:rFonts w:ascii="Helvetica" w:hAnsi="Helvetica" w:cs="Arial Unicode MS"/>
          <w:sz w:val="22"/>
          <w:szCs w:val="22"/>
          <w:u w:color="000000"/>
          <w:lang w:eastAsia="en-GB"/>
        </w:rPr>
        <w:t>.</w:t>
      </w:r>
    </w:p>
    <w:p w14:paraId="6D969239" w14:textId="77777777" w:rsidR="00767FF4" w:rsidRPr="00D42794" w:rsidRDefault="00767FF4" w:rsidP="00DF3022">
      <w:pPr>
        <w:rPr>
          <w:rFonts w:ascii="Helvetica" w:hAnsi="Helvetica" w:cs="Arial Unicode MS"/>
          <w:sz w:val="22"/>
          <w:szCs w:val="22"/>
          <w:u w:color="000000"/>
          <w:lang w:eastAsia="en-GB"/>
        </w:rPr>
      </w:pPr>
    </w:p>
    <w:p w14:paraId="5CE28F8B" w14:textId="747F8344" w:rsidR="00767FF4" w:rsidRPr="00D42794" w:rsidRDefault="003344CB" w:rsidP="00316972">
      <w:pPr>
        <w:pStyle w:val="ListParagraph"/>
        <w:numPr>
          <w:ilvl w:val="0"/>
          <w:numId w:val="125"/>
        </w:numPr>
        <w:ind w:left="1077" w:hanging="357"/>
        <w:contextualSpacing w:val="0"/>
        <w:rPr>
          <w:rFonts w:ascii="Helvetica" w:hAnsi="Helvetica" w:cs="Arial Unicode MS"/>
          <w:sz w:val="22"/>
          <w:szCs w:val="22"/>
          <w:u w:color="000000"/>
          <w:lang w:eastAsia="en-GB"/>
        </w:rPr>
      </w:pPr>
      <w:r w:rsidRPr="00D42794">
        <w:rPr>
          <w:rFonts w:ascii="Helvetica" w:hAnsi="Helvetica" w:cs="Arial Unicode MS"/>
          <w:sz w:val="22"/>
          <w:szCs w:val="22"/>
          <w:u w:color="000000"/>
          <w:lang w:eastAsia="en-GB"/>
        </w:rPr>
        <w:t>I</w:t>
      </w:r>
      <w:r w:rsidR="00767FF4" w:rsidRPr="00D42794">
        <w:rPr>
          <w:rFonts w:ascii="Helvetica" w:hAnsi="Helvetica" w:cs="Arial Unicode MS"/>
          <w:sz w:val="22"/>
          <w:szCs w:val="22"/>
          <w:u w:color="000000"/>
          <w:lang w:eastAsia="en-GB"/>
        </w:rPr>
        <w:t xml:space="preserve">mplement </w:t>
      </w:r>
      <w:r w:rsidR="00A7630A" w:rsidRPr="00D42794">
        <w:rPr>
          <w:rFonts w:ascii="Helvetica" w:hAnsi="Helvetica" w:cs="Arial Unicode MS"/>
          <w:sz w:val="22"/>
          <w:szCs w:val="22"/>
          <w:u w:color="000000"/>
          <w:lang w:eastAsia="en-GB"/>
        </w:rPr>
        <w:t xml:space="preserve"> pilot</w:t>
      </w:r>
      <w:r w:rsidR="000703DF" w:rsidRPr="00D42794">
        <w:rPr>
          <w:rFonts w:ascii="Helvetica" w:hAnsi="Helvetica" w:cs="Arial Unicode MS"/>
          <w:sz w:val="22"/>
          <w:szCs w:val="22"/>
          <w:u w:color="000000"/>
          <w:lang w:eastAsia="en-GB"/>
        </w:rPr>
        <w:t xml:space="preserve"> trials of</w:t>
      </w:r>
      <w:r w:rsidR="00A7630A" w:rsidRPr="00D42794">
        <w:rPr>
          <w:rFonts w:ascii="Helvetica" w:hAnsi="Helvetica" w:cs="Arial Unicode MS"/>
          <w:sz w:val="22"/>
          <w:szCs w:val="22"/>
          <w:u w:color="000000"/>
          <w:lang w:eastAsia="en-GB"/>
        </w:rPr>
        <w:t xml:space="preserve"> </w:t>
      </w:r>
      <w:r w:rsidR="00767FF4" w:rsidRPr="00D42794">
        <w:rPr>
          <w:rFonts w:ascii="Helvetica" w:hAnsi="Helvetica" w:cs="Arial Unicode MS"/>
          <w:sz w:val="22"/>
          <w:szCs w:val="22"/>
          <w:u w:color="000000"/>
          <w:lang w:eastAsia="en-GB"/>
        </w:rPr>
        <w:t>new ways of working to inform future service delivery and potential scheme improvements</w:t>
      </w:r>
      <w:r w:rsidR="00537E71" w:rsidRPr="00D42794">
        <w:rPr>
          <w:rFonts w:ascii="Helvetica" w:hAnsi="Helvetica" w:cs="Arial Unicode MS"/>
          <w:sz w:val="22"/>
          <w:szCs w:val="22"/>
          <w:u w:color="000000"/>
          <w:lang w:eastAsia="en-GB"/>
        </w:rPr>
        <w:t xml:space="preserve"> to meet local housing needs</w:t>
      </w:r>
      <w:r w:rsidR="00767FF4" w:rsidRPr="00D42794">
        <w:rPr>
          <w:rFonts w:ascii="Helvetica" w:hAnsi="Helvetica" w:cs="Arial Unicode MS"/>
          <w:sz w:val="22"/>
          <w:szCs w:val="22"/>
          <w:u w:color="000000"/>
          <w:lang w:eastAsia="en-GB"/>
        </w:rPr>
        <w:t>.</w:t>
      </w:r>
      <w:r w:rsidR="00537E71" w:rsidRPr="00D42794">
        <w:rPr>
          <w:rFonts w:ascii="Helvetica" w:hAnsi="Helvetica" w:cs="Arial Unicode MS"/>
          <w:sz w:val="22"/>
          <w:szCs w:val="22"/>
          <w:u w:color="000000"/>
          <w:lang w:eastAsia="en-GB"/>
        </w:rPr>
        <w:t xml:space="preserve"> </w:t>
      </w:r>
      <w:r w:rsidR="000703DF" w:rsidRPr="00D42794">
        <w:rPr>
          <w:rFonts w:ascii="Helvetica" w:hAnsi="Helvetica" w:cs="Arial Unicode MS"/>
          <w:sz w:val="22"/>
          <w:szCs w:val="22"/>
          <w:u w:color="000000"/>
          <w:lang w:eastAsia="en-GB"/>
        </w:rPr>
        <w:t>Any such variation wo</w:t>
      </w:r>
      <w:r w:rsidR="00537E71" w:rsidRPr="00D42794">
        <w:rPr>
          <w:rFonts w:ascii="Helvetica" w:hAnsi="Helvetica" w:cs="Arial Unicode MS"/>
          <w:sz w:val="22"/>
          <w:szCs w:val="22"/>
          <w:u w:color="000000"/>
          <w:lang w:eastAsia="en-GB"/>
        </w:rPr>
        <w:t xml:space="preserve">uld only be implemented where there would be no </w:t>
      </w:r>
      <w:r w:rsidR="000703DF" w:rsidRPr="00D42794">
        <w:rPr>
          <w:rFonts w:ascii="Helvetica" w:hAnsi="Helvetica" w:cs="Arial Unicode MS"/>
          <w:sz w:val="22"/>
          <w:szCs w:val="22"/>
          <w:u w:color="000000"/>
          <w:lang w:eastAsia="en-GB"/>
        </w:rPr>
        <w:t xml:space="preserve">perceived </w:t>
      </w:r>
      <w:r w:rsidR="00537E71" w:rsidRPr="00D42794">
        <w:rPr>
          <w:rFonts w:ascii="Helvetica" w:hAnsi="Helvetica" w:cs="Arial Unicode MS"/>
          <w:sz w:val="22"/>
          <w:szCs w:val="22"/>
          <w:u w:color="000000"/>
          <w:lang w:eastAsia="en-GB"/>
        </w:rPr>
        <w:t>negative impact on the other partner local authorities.</w:t>
      </w:r>
    </w:p>
    <w:p w14:paraId="0244B993" w14:textId="77777777" w:rsidR="00B60542" w:rsidRPr="00D42794" w:rsidRDefault="00B60542" w:rsidP="00316972">
      <w:pPr>
        <w:pStyle w:val="BodyA"/>
        <w:spacing w:before="2" w:after="2" w:line="276" w:lineRule="auto"/>
        <w:rPr>
          <w:color w:val="auto"/>
          <w:lang w:val="en-GB"/>
        </w:rPr>
      </w:pPr>
    </w:p>
    <w:p w14:paraId="6D01362A" w14:textId="38E04597" w:rsidR="007D054D" w:rsidRPr="00D42794" w:rsidRDefault="007D054D" w:rsidP="00316972">
      <w:pPr>
        <w:pStyle w:val="BodyA"/>
        <w:numPr>
          <w:ilvl w:val="2"/>
          <w:numId w:val="37"/>
        </w:numPr>
        <w:spacing w:before="2" w:after="2" w:line="276" w:lineRule="auto"/>
        <w:rPr>
          <w:color w:val="auto"/>
          <w:lang w:val="en-GB"/>
        </w:rPr>
      </w:pPr>
      <w:r w:rsidRPr="00D42794">
        <w:rPr>
          <w:lang w:val="en-GB"/>
        </w:rPr>
        <w:t xml:space="preserve">The implementation of any </w:t>
      </w:r>
      <w:r w:rsidR="003344CB" w:rsidRPr="00D42794">
        <w:rPr>
          <w:lang w:val="en-GB"/>
        </w:rPr>
        <w:t>v</w:t>
      </w:r>
      <w:r w:rsidRPr="00D42794">
        <w:rPr>
          <w:lang w:val="en-GB"/>
        </w:rPr>
        <w:t>ariation to the scheme</w:t>
      </w:r>
      <w:r w:rsidR="003344CB" w:rsidRPr="00D42794">
        <w:rPr>
          <w:lang w:val="en-GB"/>
        </w:rPr>
        <w:t xml:space="preserve"> as described in 4.6.4</w:t>
      </w:r>
      <w:r w:rsidRPr="00D42794">
        <w:rPr>
          <w:lang w:val="en-GB"/>
        </w:rPr>
        <w:t xml:space="preserve"> would be subject to a separate delegated decision by </w:t>
      </w:r>
      <w:r w:rsidRPr="00D42794">
        <w:rPr>
          <w:color w:val="auto"/>
          <w:lang w:val="en-GB"/>
        </w:rPr>
        <w:t xml:space="preserve">the individual </w:t>
      </w:r>
      <w:r w:rsidR="003344CB" w:rsidRPr="00D42794">
        <w:rPr>
          <w:color w:val="auto"/>
          <w:lang w:val="en-GB"/>
        </w:rPr>
        <w:t>local authority</w:t>
      </w:r>
      <w:r w:rsidRPr="00D42794">
        <w:rPr>
          <w:color w:val="auto"/>
          <w:lang w:val="en-GB"/>
        </w:rPr>
        <w:t xml:space="preserve"> implementing the change. </w:t>
      </w:r>
      <w:r w:rsidR="000703DF" w:rsidRPr="00D42794">
        <w:rPr>
          <w:color w:val="auto"/>
          <w:lang w:val="en-GB"/>
        </w:rPr>
        <w:t>Full</w:t>
      </w:r>
      <w:r w:rsidR="003344CB" w:rsidRPr="00D42794">
        <w:rPr>
          <w:color w:val="auto"/>
          <w:lang w:val="en-GB"/>
        </w:rPr>
        <w:t xml:space="preserve"> details of a</w:t>
      </w:r>
      <w:r w:rsidRPr="00D42794">
        <w:rPr>
          <w:color w:val="auto"/>
          <w:lang w:val="en-GB"/>
        </w:rPr>
        <w:t>ny such variation</w:t>
      </w:r>
      <w:r w:rsidR="003344CB" w:rsidRPr="00D42794">
        <w:rPr>
          <w:color w:val="auto"/>
          <w:lang w:val="en-GB"/>
        </w:rPr>
        <w:t>s</w:t>
      </w:r>
      <w:r w:rsidRPr="00D42794">
        <w:rPr>
          <w:color w:val="auto"/>
          <w:lang w:val="en-GB"/>
        </w:rPr>
        <w:t xml:space="preserve"> to the scheme</w:t>
      </w:r>
      <w:r w:rsidRPr="00D42794">
        <w:rPr>
          <w:lang w:val="en-GB"/>
        </w:rPr>
        <w:t xml:space="preserve"> </w:t>
      </w:r>
      <w:r w:rsidR="003344CB" w:rsidRPr="00D42794">
        <w:rPr>
          <w:lang w:val="en-GB"/>
        </w:rPr>
        <w:t>will be published</w:t>
      </w:r>
      <w:r w:rsidRPr="00D42794">
        <w:rPr>
          <w:lang w:val="en-GB"/>
        </w:rPr>
        <w:t xml:space="preserve"> on the website</w:t>
      </w:r>
      <w:r w:rsidR="003344CB" w:rsidRPr="00D42794">
        <w:rPr>
          <w:lang w:val="en-GB"/>
        </w:rPr>
        <w:t xml:space="preserve"> </w:t>
      </w:r>
      <w:hyperlink r:id="rId19" w:history="1">
        <w:r w:rsidRPr="00D42794">
          <w:rPr>
            <w:rStyle w:val="Hyperlink"/>
            <w:lang w:val="en-GB"/>
          </w:rPr>
          <w:t>www.propertypoolplus.org.uk</w:t>
        </w:r>
      </w:hyperlink>
    </w:p>
    <w:bookmarkEnd w:id="69"/>
    <w:p w14:paraId="5D885A9C" w14:textId="77777777" w:rsidR="007D054D" w:rsidRPr="00D42794" w:rsidRDefault="007D054D" w:rsidP="00A9670B">
      <w:pPr>
        <w:pStyle w:val="BodyA"/>
        <w:spacing w:line="276" w:lineRule="auto"/>
        <w:rPr>
          <w:color w:val="auto"/>
          <w:lang w:val="en-GB"/>
        </w:rPr>
      </w:pPr>
    </w:p>
    <w:p w14:paraId="784709B9" w14:textId="693BF45D" w:rsidR="0063626D" w:rsidRPr="00D42794" w:rsidRDefault="00A9670B" w:rsidP="00316972">
      <w:pPr>
        <w:pStyle w:val="BodyA"/>
        <w:numPr>
          <w:ilvl w:val="2"/>
          <w:numId w:val="37"/>
        </w:numPr>
        <w:spacing w:before="2" w:after="2" w:line="276" w:lineRule="auto"/>
        <w:rPr>
          <w:color w:val="auto"/>
          <w:lang w:val="en-GB"/>
        </w:rPr>
      </w:pPr>
      <w:r w:rsidRPr="00D42794">
        <w:rPr>
          <w:color w:val="auto"/>
          <w:lang w:val="en-GB"/>
        </w:rPr>
        <w:t xml:space="preserve">In all cases when direct offers are made, applicants will receive one direct offer only subject to the </w:t>
      </w:r>
      <w:r w:rsidR="00415732" w:rsidRPr="00D42794">
        <w:rPr>
          <w:color w:val="auto"/>
          <w:lang w:val="en-GB"/>
        </w:rPr>
        <w:t>l</w:t>
      </w:r>
      <w:r w:rsidRPr="00D42794">
        <w:rPr>
          <w:color w:val="auto"/>
          <w:lang w:val="en-GB"/>
        </w:rPr>
        <w:t xml:space="preserve">ocal </w:t>
      </w:r>
      <w:r w:rsidR="00415732" w:rsidRPr="00D42794">
        <w:rPr>
          <w:color w:val="auto"/>
          <w:lang w:val="en-GB"/>
        </w:rPr>
        <w:t>a</w:t>
      </w:r>
      <w:r w:rsidRPr="00D42794">
        <w:rPr>
          <w:color w:val="auto"/>
          <w:lang w:val="en-GB"/>
        </w:rPr>
        <w:t>uthority’s discretion to make a further direct offer.</w:t>
      </w:r>
    </w:p>
    <w:bookmarkEnd w:id="66"/>
    <w:p w14:paraId="6364DF04" w14:textId="77777777" w:rsidR="00066804" w:rsidRPr="00D42794" w:rsidRDefault="00066804" w:rsidP="00066804">
      <w:pPr>
        <w:pStyle w:val="BodyA"/>
        <w:spacing w:line="276" w:lineRule="auto"/>
        <w:rPr>
          <w:highlight w:val="yellow"/>
          <w:lang w:val="en-GB"/>
        </w:rPr>
      </w:pPr>
    </w:p>
    <w:bookmarkEnd w:id="67"/>
    <w:p w14:paraId="7C5B4B94" w14:textId="77777777" w:rsidR="00066804" w:rsidRPr="00D42794" w:rsidRDefault="00066804" w:rsidP="00066804">
      <w:pPr>
        <w:pStyle w:val="BodyA"/>
        <w:spacing w:line="276" w:lineRule="auto"/>
        <w:rPr>
          <w:highlight w:val="yellow"/>
          <w:lang w:val="en-GB"/>
        </w:rPr>
      </w:pPr>
    </w:p>
    <w:p w14:paraId="19646E00" w14:textId="09050547" w:rsidR="001A7D85" w:rsidRPr="00D42794" w:rsidRDefault="001A7D85" w:rsidP="00042E30">
      <w:pPr>
        <w:spacing w:line="276" w:lineRule="auto"/>
        <w:rPr>
          <w:rFonts w:asciiTheme="minorHAnsi" w:eastAsiaTheme="majorEastAsia" w:hAnsiTheme="minorHAnsi" w:cstheme="majorBidi"/>
          <w:b/>
          <w:color w:val="000000" w:themeColor="text1"/>
          <w:sz w:val="22"/>
          <w:szCs w:val="22"/>
        </w:rPr>
      </w:pPr>
      <w:bookmarkStart w:id="70" w:name="_Toc531182408"/>
      <w:r w:rsidRPr="00D42794">
        <w:rPr>
          <w:rFonts w:asciiTheme="minorHAnsi" w:hAnsiTheme="minorHAnsi"/>
          <w:b/>
          <w:color w:val="000000" w:themeColor="text1"/>
          <w:sz w:val="22"/>
          <w:szCs w:val="22"/>
        </w:rPr>
        <w:br w:type="page"/>
      </w:r>
    </w:p>
    <w:p w14:paraId="3CDCBA43" w14:textId="77777777" w:rsidR="00EA7D87" w:rsidRPr="00D42794" w:rsidRDefault="00BE32C1" w:rsidP="00003747">
      <w:pPr>
        <w:pStyle w:val="Heading2"/>
      </w:pPr>
      <w:bookmarkStart w:id="71" w:name="_Toc204855530"/>
      <w:r w:rsidRPr="00D42794">
        <w:lastRenderedPageBreak/>
        <w:t>5.0</w:t>
      </w:r>
      <w:r w:rsidR="007A315A" w:rsidRPr="00D42794">
        <w:tab/>
      </w:r>
      <w:r w:rsidRPr="00D42794">
        <w:t>Being Allocated a Property</w:t>
      </w:r>
      <w:bookmarkEnd w:id="70"/>
      <w:bookmarkEnd w:id="71"/>
    </w:p>
    <w:p w14:paraId="7AE26205" w14:textId="77777777" w:rsidR="00EA7D87" w:rsidRPr="00D42794" w:rsidRDefault="00EA7D87" w:rsidP="007C4AA2">
      <w:pPr>
        <w:pStyle w:val="BodyA"/>
        <w:spacing w:line="276" w:lineRule="auto"/>
        <w:rPr>
          <w:lang w:val="en-GB"/>
        </w:rPr>
      </w:pPr>
    </w:p>
    <w:p w14:paraId="59D7572C" w14:textId="77777777" w:rsidR="00EA7D87" w:rsidRPr="00D42794" w:rsidRDefault="00A12F42" w:rsidP="00003747">
      <w:pPr>
        <w:pStyle w:val="Heading3"/>
      </w:pPr>
      <w:bookmarkStart w:id="72" w:name="_Toc531182409"/>
      <w:bookmarkStart w:id="73" w:name="_Toc204855531"/>
      <w:r w:rsidRPr="00D42794">
        <w:t>5.1.0</w:t>
      </w:r>
      <w:r w:rsidR="007A315A" w:rsidRPr="00D42794">
        <w:tab/>
      </w:r>
      <w:r w:rsidRPr="00D42794">
        <w:t>Choice</w:t>
      </w:r>
      <w:bookmarkEnd w:id="72"/>
      <w:bookmarkEnd w:id="73"/>
    </w:p>
    <w:p w14:paraId="3538087B" w14:textId="77777777" w:rsidR="00EA7D87" w:rsidRPr="00D42794" w:rsidRDefault="00EA7D87" w:rsidP="007C4AA2">
      <w:pPr>
        <w:pStyle w:val="BodyA"/>
        <w:spacing w:line="276" w:lineRule="auto"/>
        <w:rPr>
          <w:u w:val="single"/>
          <w:lang w:val="en-GB"/>
        </w:rPr>
      </w:pPr>
    </w:p>
    <w:p w14:paraId="41AA13D3" w14:textId="6EF626A7" w:rsidR="00EA7D87" w:rsidRPr="00D42794" w:rsidRDefault="00BE32C1" w:rsidP="007C4AA2">
      <w:pPr>
        <w:pStyle w:val="BodyA"/>
        <w:spacing w:line="276" w:lineRule="auto"/>
        <w:ind w:left="720" w:hanging="720"/>
        <w:rPr>
          <w:lang w:val="en-GB"/>
        </w:rPr>
      </w:pPr>
      <w:r w:rsidRPr="00D42794">
        <w:rPr>
          <w:lang w:val="en-GB"/>
        </w:rPr>
        <w:t>5.1.1</w:t>
      </w:r>
      <w:r w:rsidRPr="00D42794">
        <w:rPr>
          <w:lang w:val="en-GB"/>
        </w:rPr>
        <w:tab/>
      </w:r>
      <w:r w:rsidR="004609A9" w:rsidRPr="00D42794">
        <w:rPr>
          <w:lang w:val="en-GB"/>
        </w:rPr>
        <w:t xml:space="preserve">The </w:t>
      </w:r>
      <w:r w:rsidR="00415732" w:rsidRPr="00D42794">
        <w:rPr>
          <w:lang w:val="en-GB"/>
        </w:rPr>
        <w:t>l</w:t>
      </w:r>
      <w:r w:rsidR="004609A9" w:rsidRPr="00D42794">
        <w:rPr>
          <w:lang w:val="en-GB"/>
        </w:rPr>
        <w:t xml:space="preserve">ocal </w:t>
      </w:r>
      <w:r w:rsidR="00415732" w:rsidRPr="00D42794">
        <w:rPr>
          <w:lang w:val="en-GB"/>
        </w:rPr>
        <w:t>a</w:t>
      </w:r>
      <w:r w:rsidR="004609A9" w:rsidRPr="00D42794">
        <w:rPr>
          <w:lang w:val="en-GB"/>
        </w:rPr>
        <w:t>uthority will inform a</w:t>
      </w:r>
      <w:r w:rsidRPr="00D42794">
        <w:rPr>
          <w:lang w:val="en-GB"/>
        </w:rPr>
        <w:t xml:space="preserve">pplicants </w:t>
      </w:r>
      <w:r w:rsidR="00A12F42" w:rsidRPr="00D42794">
        <w:rPr>
          <w:lang w:val="en-GB"/>
        </w:rPr>
        <w:t xml:space="preserve">of their right to </w:t>
      </w:r>
      <w:r w:rsidR="00B0676E" w:rsidRPr="00D42794">
        <w:rPr>
          <w:lang w:val="en-GB"/>
        </w:rPr>
        <w:t>express</w:t>
      </w:r>
      <w:r w:rsidR="00240F0B" w:rsidRPr="00D42794">
        <w:rPr>
          <w:lang w:val="en-GB"/>
        </w:rPr>
        <w:t xml:space="preserve"> (place a bid)</w:t>
      </w:r>
      <w:r w:rsidR="00B0676E" w:rsidRPr="00D42794">
        <w:rPr>
          <w:lang w:val="en-GB"/>
        </w:rPr>
        <w:t xml:space="preserve"> a preference</w:t>
      </w:r>
      <w:r w:rsidR="00816DF8" w:rsidRPr="00D42794">
        <w:rPr>
          <w:lang w:val="en-GB"/>
        </w:rPr>
        <w:t xml:space="preserve"> about</w:t>
      </w:r>
      <w:r w:rsidR="00A12F42" w:rsidRPr="00D42794">
        <w:rPr>
          <w:lang w:val="en-GB"/>
        </w:rPr>
        <w:t xml:space="preserve"> </w:t>
      </w:r>
      <w:r w:rsidR="00D3572C" w:rsidRPr="00D42794">
        <w:rPr>
          <w:lang w:val="en-GB"/>
        </w:rPr>
        <w:t xml:space="preserve">the </w:t>
      </w:r>
      <w:r w:rsidR="00A12F42" w:rsidRPr="00D42794">
        <w:rPr>
          <w:lang w:val="en-GB"/>
        </w:rPr>
        <w:t xml:space="preserve">property which </w:t>
      </w:r>
      <w:r w:rsidR="00816DF8" w:rsidRPr="00D42794">
        <w:rPr>
          <w:lang w:val="en-GB"/>
        </w:rPr>
        <w:t xml:space="preserve">might be </w:t>
      </w:r>
      <w:r w:rsidR="00D3572C" w:rsidRPr="00D42794">
        <w:rPr>
          <w:lang w:val="en-GB"/>
        </w:rPr>
        <w:t>allocated</w:t>
      </w:r>
      <w:r w:rsidR="00816DF8" w:rsidRPr="00D42794">
        <w:rPr>
          <w:lang w:val="en-GB"/>
        </w:rPr>
        <w:t>.</w:t>
      </w:r>
    </w:p>
    <w:p w14:paraId="34C767E2" w14:textId="77777777" w:rsidR="00EA7D87" w:rsidRPr="00D42794" w:rsidRDefault="00EA7D87" w:rsidP="007C4AA2">
      <w:pPr>
        <w:pStyle w:val="BodyA"/>
        <w:spacing w:line="276" w:lineRule="auto"/>
        <w:ind w:left="720" w:hanging="720"/>
        <w:rPr>
          <w:lang w:val="en-GB"/>
        </w:rPr>
      </w:pPr>
    </w:p>
    <w:p w14:paraId="60E927F6" w14:textId="35FACA1B" w:rsidR="00EA7D87" w:rsidRPr="00D42794" w:rsidRDefault="00BE32C1" w:rsidP="007C4AA2">
      <w:pPr>
        <w:pStyle w:val="BodyA"/>
        <w:spacing w:line="276" w:lineRule="auto"/>
        <w:ind w:left="720" w:hanging="720"/>
        <w:rPr>
          <w:lang w:val="en-GB"/>
        </w:rPr>
      </w:pPr>
      <w:r w:rsidRPr="00D42794">
        <w:rPr>
          <w:lang w:val="en-GB"/>
        </w:rPr>
        <w:t>5.1.2</w:t>
      </w:r>
      <w:r w:rsidRPr="00D42794">
        <w:rPr>
          <w:lang w:val="en-GB"/>
        </w:rPr>
        <w:tab/>
      </w:r>
      <w:r w:rsidR="004609A9" w:rsidRPr="00D42794">
        <w:rPr>
          <w:lang w:val="en-GB"/>
        </w:rPr>
        <w:t xml:space="preserve">The </w:t>
      </w:r>
      <w:r w:rsidR="00415732" w:rsidRPr="00D42794">
        <w:rPr>
          <w:lang w:val="en-GB"/>
        </w:rPr>
        <w:t>l</w:t>
      </w:r>
      <w:r w:rsidR="004609A9" w:rsidRPr="00D42794">
        <w:rPr>
          <w:lang w:val="en-GB"/>
        </w:rPr>
        <w:t xml:space="preserve">ocal </w:t>
      </w:r>
      <w:r w:rsidR="00415732" w:rsidRPr="00D42794">
        <w:rPr>
          <w:lang w:val="en-GB"/>
        </w:rPr>
        <w:t>a</w:t>
      </w:r>
      <w:r w:rsidR="004609A9" w:rsidRPr="00D42794">
        <w:rPr>
          <w:lang w:val="en-GB"/>
        </w:rPr>
        <w:t>uthority will identify and support any a</w:t>
      </w:r>
      <w:r w:rsidRPr="00D42794">
        <w:rPr>
          <w:lang w:val="en-GB"/>
        </w:rPr>
        <w:t xml:space="preserve">pplicants who may have </w:t>
      </w:r>
      <w:r w:rsidR="00E05986" w:rsidRPr="00D42794">
        <w:rPr>
          <w:lang w:val="en-GB"/>
        </w:rPr>
        <w:t xml:space="preserve">a </w:t>
      </w:r>
      <w:r w:rsidRPr="00D42794">
        <w:rPr>
          <w:lang w:val="en-GB"/>
        </w:rPr>
        <w:t>difficul</w:t>
      </w:r>
      <w:r w:rsidR="00A12F42" w:rsidRPr="00D42794">
        <w:rPr>
          <w:lang w:val="en-GB"/>
        </w:rPr>
        <w:t xml:space="preserve">tly in </w:t>
      </w:r>
      <w:r w:rsidR="00816DF8" w:rsidRPr="00D42794">
        <w:rPr>
          <w:lang w:val="en-GB"/>
        </w:rPr>
        <w:t>expressing a preference</w:t>
      </w:r>
      <w:r w:rsidRPr="00D42794">
        <w:rPr>
          <w:lang w:val="en-GB"/>
        </w:rPr>
        <w:t xml:space="preserve">. </w:t>
      </w:r>
      <w:r w:rsidR="00706D01" w:rsidRPr="00D42794">
        <w:rPr>
          <w:lang w:val="en-GB"/>
        </w:rPr>
        <w:t>Applicants will be encouraged to self-identify that they require support</w:t>
      </w:r>
      <w:r w:rsidR="005D7649" w:rsidRPr="00D42794">
        <w:rPr>
          <w:lang w:val="en-GB"/>
        </w:rPr>
        <w:t xml:space="preserve"> to</w:t>
      </w:r>
      <w:r w:rsidR="00816DF8" w:rsidRPr="00D42794">
        <w:rPr>
          <w:lang w:val="en-GB"/>
        </w:rPr>
        <w:t xml:space="preserve"> express a preference</w:t>
      </w:r>
      <w:r w:rsidR="00706D01" w:rsidRPr="00D42794">
        <w:rPr>
          <w:lang w:val="en-GB"/>
        </w:rPr>
        <w:t xml:space="preserve">. The </w:t>
      </w:r>
      <w:r w:rsidR="00415732" w:rsidRPr="00D42794">
        <w:rPr>
          <w:lang w:val="en-GB"/>
        </w:rPr>
        <w:t>l</w:t>
      </w:r>
      <w:r w:rsidR="00706D01" w:rsidRPr="00D42794">
        <w:rPr>
          <w:lang w:val="en-GB"/>
        </w:rPr>
        <w:t xml:space="preserve">ocal </w:t>
      </w:r>
      <w:r w:rsidR="00415732" w:rsidRPr="00D42794">
        <w:rPr>
          <w:lang w:val="en-GB"/>
        </w:rPr>
        <w:t>a</w:t>
      </w:r>
      <w:r w:rsidR="00706D01" w:rsidRPr="00D42794">
        <w:rPr>
          <w:lang w:val="en-GB"/>
        </w:rPr>
        <w:t xml:space="preserve">uthority will use its own judgement </w:t>
      </w:r>
      <w:r w:rsidR="002E67BF" w:rsidRPr="00D42794">
        <w:rPr>
          <w:lang w:val="en-GB"/>
        </w:rPr>
        <w:t xml:space="preserve">on initial contact with an applicant, based on whether they were able to complete an application to join Property Pool Plus unaided. </w:t>
      </w:r>
      <w:r w:rsidR="00816DF8" w:rsidRPr="00D42794">
        <w:rPr>
          <w:lang w:val="en-GB"/>
        </w:rPr>
        <w:t>A</w:t>
      </w:r>
      <w:r w:rsidR="002E67BF" w:rsidRPr="00D42794">
        <w:rPr>
          <w:lang w:val="en-GB"/>
        </w:rPr>
        <w:t>pplicants who are no</w:t>
      </w:r>
      <w:r w:rsidR="003E0076" w:rsidRPr="00D42794">
        <w:rPr>
          <w:lang w:val="en-GB"/>
        </w:rPr>
        <w:t xml:space="preserve">t </w:t>
      </w:r>
      <w:r w:rsidR="00816DF8" w:rsidRPr="00D42794">
        <w:rPr>
          <w:lang w:val="en-GB"/>
        </w:rPr>
        <w:t xml:space="preserve">expressing a preference </w:t>
      </w:r>
      <w:r w:rsidR="002E67BF" w:rsidRPr="00D42794">
        <w:rPr>
          <w:lang w:val="en-GB"/>
        </w:rPr>
        <w:t xml:space="preserve">will </w:t>
      </w:r>
      <w:r w:rsidR="003E0076" w:rsidRPr="00D42794">
        <w:rPr>
          <w:lang w:val="en-GB"/>
        </w:rPr>
        <w:t>be</w:t>
      </w:r>
      <w:r w:rsidR="002E67BF" w:rsidRPr="00D42794">
        <w:rPr>
          <w:lang w:val="en-GB"/>
        </w:rPr>
        <w:t xml:space="preserve"> contacted to determine if this </w:t>
      </w:r>
      <w:r w:rsidR="00736CBC" w:rsidRPr="00D42794">
        <w:rPr>
          <w:lang w:val="en-GB"/>
        </w:rPr>
        <w:t xml:space="preserve">is </w:t>
      </w:r>
      <w:r w:rsidR="002E67BF" w:rsidRPr="00D42794">
        <w:rPr>
          <w:lang w:val="en-GB"/>
        </w:rPr>
        <w:t>due to them having difficulties.</w:t>
      </w:r>
      <w:r w:rsidR="003E0076" w:rsidRPr="00D42794">
        <w:rPr>
          <w:lang w:val="en-GB"/>
        </w:rPr>
        <w:t xml:space="preserve"> Particular attention will be paid to ensuring those </w:t>
      </w:r>
      <w:r w:rsidR="00736CBC" w:rsidRPr="00D42794">
        <w:rPr>
          <w:lang w:val="en-GB"/>
        </w:rPr>
        <w:t>who</w:t>
      </w:r>
      <w:r w:rsidR="003E0076" w:rsidRPr="00D42794">
        <w:rPr>
          <w:lang w:val="en-GB"/>
        </w:rPr>
        <w:t xml:space="preserve"> are homeless, have a disability or are from a black or minority ethnic community</w:t>
      </w:r>
      <w:r w:rsidR="00553158" w:rsidRPr="00D42794">
        <w:rPr>
          <w:lang w:val="en-GB"/>
        </w:rPr>
        <w:t>,</w:t>
      </w:r>
      <w:r w:rsidR="003E0076" w:rsidRPr="00D42794">
        <w:rPr>
          <w:lang w:val="en-GB"/>
        </w:rPr>
        <w:t xml:space="preserve"> are provided with any support they might need to</w:t>
      </w:r>
      <w:r w:rsidR="00816DF8" w:rsidRPr="00D42794">
        <w:rPr>
          <w:lang w:val="en-GB"/>
        </w:rPr>
        <w:t xml:space="preserve"> express a preference</w:t>
      </w:r>
      <w:r w:rsidR="003E0076" w:rsidRPr="00D42794">
        <w:rPr>
          <w:lang w:val="en-GB"/>
        </w:rPr>
        <w:t xml:space="preserve">.  </w:t>
      </w:r>
    </w:p>
    <w:p w14:paraId="6BAEE08E" w14:textId="77777777" w:rsidR="00EA7D87" w:rsidRPr="00D42794" w:rsidRDefault="00EA7D87" w:rsidP="007C4AA2">
      <w:pPr>
        <w:pStyle w:val="BodyA"/>
        <w:spacing w:line="276" w:lineRule="auto"/>
        <w:ind w:left="720" w:hanging="720"/>
        <w:rPr>
          <w:lang w:val="en-GB"/>
        </w:rPr>
      </w:pPr>
    </w:p>
    <w:p w14:paraId="2EE99FC6" w14:textId="678B7EF5" w:rsidR="00EA7D87" w:rsidRPr="00D42794" w:rsidRDefault="00BE32C1" w:rsidP="00D60DCD">
      <w:pPr>
        <w:pStyle w:val="BodyA"/>
        <w:spacing w:line="276" w:lineRule="auto"/>
        <w:ind w:left="720" w:hanging="720"/>
        <w:rPr>
          <w:u w:val="single"/>
          <w:lang w:val="en-GB"/>
        </w:rPr>
      </w:pPr>
      <w:r w:rsidRPr="00D42794">
        <w:rPr>
          <w:lang w:val="en-GB"/>
        </w:rPr>
        <w:t>5.1.3</w:t>
      </w:r>
      <w:r w:rsidRPr="00D42794">
        <w:rPr>
          <w:lang w:val="en-GB"/>
        </w:rPr>
        <w:tab/>
      </w:r>
      <w:r w:rsidR="00D42ABB" w:rsidRPr="00D42794">
        <w:rPr>
          <w:lang w:val="en-GB"/>
        </w:rPr>
        <w:t>A</w:t>
      </w:r>
      <w:r w:rsidR="00A12F42" w:rsidRPr="00D42794">
        <w:rPr>
          <w:lang w:val="en-GB"/>
        </w:rPr>
        <w:t>pplicants</w:t>
      </w:r>
      <w:r w:rsidR="00CD65F7" w:rsidRPr="00D42794">
        <w:rPr>
          <w:lang w:val="en-GB"/>
        </w:rPr>
        <w:t xml:space="preserve"> </w:t>
      </w:r>
      <w:r w:rsidR="00A12F42" w:rsidRPr="00D42794">
        <w:rPr>
          <w:lang w:val="en-GB"/>
        </w:rPr>
        <w:t>will be able to</w:t>
      </w:r>
      <w:r w:rsidR="00CD65F7" w:rsidRPr="00D42794">
        <w:rPr>
          <w:lang w:val="en-GB"/>
        </w:rPr>
        <w:t xml:space="preserve"> express a preference of up </w:t>
      </w:r>
      <w:r w:rsidR="00736CBC" w:rsidRPr="00D42794">
        <w:rPr>
          <w:lang w:val="en-GB"/>
        </w:rPr>
        <w:t xml:space="preserve">to </w:t>
      </w:r>
      <w:r w:rsidR="00CD65F7" w:rsidRPr="00D42794">
        <w:rPr>
          <w:lang w:val="en-GB"/>
        </w:rPr>
        <w:t xml:space="preserve">three properties that are available to let from </w:t>
      </w:r>
      <w:r w:rsidR="001D5E2D" w:rsidRPr="00D42794">
        <w:rPr>
          <w:lang w:val="en-GB"/>
        </w:rPr>
        <w:t xml:space="preserve">the </w:t>
      </w:r>
      <w:r w:rsidR="00415732" w:rsidRPr="00D42794">
        <w:rPr>
          <w:lang w:val="en-GB"/>
        </w:rPr>
        <w:t>l</w:t>
      </w:r>
      <w:r w:rsidR="001D5E2D" w:rsidRPr="00D42794">
        <w:rPr>
          <w:lang w:val="en-GB"/>
        </w:rPr>
        <w:t xml:space="preserve">ocal </w:t>
      </w:r>
      <w:r w:rsidR="00415732" w:rsidRPr="00D42794">
        <w:rPr>
          <w:lang w:val="en-GB"/>
        </w:rPr>
        <w:t>a</w:t>
      </w:r>
      <w:r w:rsidR="001D5E2D" w:rsidRPr="00D42794">
        <w:rPr>
          <w:lang w:val="en-GB"/>
        </w:rPr>
        <w:t xml:space="preserve">uthority or a </w:t>
      </w:r>
      <w:r w:rsidR="00615C44" w:rsidRPr="00D42794">
        <w:rPr>
          <w:lang w:val="en-GB"/>
        </w:rPr>
        <w:t>r</w:t>
      </w:r>
      <w:r w:rsidR="00CD65F7" w:rsidRPr="00D42794">
        <w:rPr>
          <w:lang w:val="en-GB"/>
        </w:rPr>
        <w:t xml:space="preserve">egistered </w:t>
      </w:r>
      <w:r w:rsidR="00615C44" w:rsidRPr="00D42794">
        <w:rPr>
          <w:lang w:val="en-GB"/>
        </w:rPr>
        <w:t>p</w:t>
      </w:r>
      <w:r w:rsidR="00CD65F7" w:rsidRPr="00D42794">
        <w:rPr>
          <w:lang w:val="en-GB"/>
        </w:rPr>
        <w:t xml:space="preserve">rovider in </w:t>
      </w:r>
      <w:r w:rsidR="009C4279" w:rsidRPr="00D42794">
        <w:rPr>
          <w:lang w:val="en-GB"/>
        </w:rPr>
        <w:t xml:space="preserve">a calendar week. </w:t>
      </w:r>
      <w:r w:rsidR="001D5E2D" w:rsidRPr="00D42794">
        <w:rPr>
          <w:lang w:val="en-GB"/>
        </w:rPr>
        <w:t xml:space="preserve">Applicants will be able to express a preference making a ‘bid’ for a property via the Property Pool Plus website. The </w:t>
      </w:r>
      <w:r w:rsidR="00415732" w:rsidRPr="00D42794">
        <w:rPr>
          <w:lang w:val="en-GB"/>
        </w:rPr>
        <w:t>l</w:t>
      </w:r>
      <w:r w:rsidR="001D5E2D" w:rsidRPr="00D42794">
        <w:rPr>
          <w:lang w:val="en-GB"/>
        </w:rPr>
        <w:t xml:space="preserve">ocal </w:t>
      </w:r>
      <w:r w:rsidR="00415732" w:rsidRPr="00D42794">
        <w:rPr>
          <w:lang w:val="en-GB"/>
        </w:rPr>
        <w:t>a</w:t>
      </w:r>
      <w:r w:rsidR="001D5E2D" w:rsidRPr="00D42794">
        <w:rPr>
          <w:lang w:val="en-GB"/>
        </w:rPr>
        <w:t xml:space="preserve">uthority will make a bid on behalf of an applicant who requires support. </w:t>
      </w:r>
      <w:r w:rsidR="003E065A" w:rsidRPr="00D42794">
        <w:rPr>
          <w:lang w:val="en-GB"/>
        </w:rPr>
        <w:t xml:space="preserve">Applicants </w:t>
      </w:r>
      <w:r w:rsidR="009F63D1" w:rsidRPr="00D42794">
        <w:rPr>
          <w:lang w:val="en-GB"/>
        </w:rPr>
        <w:t>may</w:t>
      </w:r>
      <w:r w:rsidR="003E065A" w:rsidRPr="00D42794">
        <w:rPr>
          <w:lang w:val="en-GB"/>
        </w:rPr>
        <w:t xml:space="preserve"> be sent reminders about opportunities to bid via email or</w:t>
      </w:r>
      <w:r w:rsidR="00505528" w:rsidRPr="00D42794">
        <w:rPr>
          <w:lang w:val="en-GB"/>
        </w:rPr>
        <w:t xml:space="preserve"> message </w:t>
      </w:r>
      <w:r w:rsidR="003F40D5" w:rsidRPr="00D42794">
        <w:rPr>
          <w:lang w:val="en-GB"/>
        </w:rPr>
        <w:t>to</w:t>
      </w:r>
      <w:r w:rsidR="00505528" w:rsidRPr="00D42794">
        <w:rPr>
          <w:lang w:val="en-GB"/>
        </w:rPr>
        <w:t xml:space="preserve"> their</w:t>
      </w:r>
      <w:r w:rsidR="003F40D5" w:rsidRPr="00D42794">
        <w:rPr>
          <w:lang w:val="en-GB"/>
        </w:rPr>
        <w:t xml:space="preserve"> online</w:t>
      </w:r>
      <w:r w:rsidR="00505528" w:rsidRPr="00D42794">
        <w:rPr>
          <w:lang w:val="en-GB"/>
        </w:rPr>
        <w:t xml:space="preserve"> PPP account.</w:t>
      </w:r>
      <w:r w:rsidR="003E065A" w:rsidRPr="00D42794">
        <w:rPr>
          <w:lang w:val="en-GB"/>
        </w:rPr>
        <w:t xml:space="preserve"> The </w:t>
      </w:r>
      <w:r w:rsidR="00415732" w:rsidRPr="00D42794">
        <w:rPr>
          <w:lang w:val="en-GB"/>
        </w:rPr>
        <w:t>l</w:t>
      </w:r>
      <w:r w:rsidR="003E065A" w:rsidRPr="00D42794">
        <w:rPr>
          <w:lang w:val="en-GB"/>
        </w:rPr>
        <w:t xml:space="preserve">ocal </w:t>
      </w:r>
      <w:r w:rsidR="00415732" w:rsidRPr="00D42794">
        <w:rPr>
          <w:lang w:val="en-GB"/>
        </w:rPr>
        <w:t>a</w:t>
      </w:r>
      <w:r w:rsidR="003E065A" w:rsidRPr="00D42794">
        <w:rPr>
          <w:lang w:val="en-GB"/>
        </w:rPr>
        <w:t xml:space="preserve">uthority will provide information on the likely level of priority or waiting time for any property available to bid on. </w:t>
      </w:r>
    </w:p>
    <w:p w14:paraId="53A32FE4" w14:textId="77777777" w:rsidR="00EA7D87" w:rsidRPr="00D42794" w:rsidRDefault="00EA7D87" w:rsidP="007C4AA2">
      <w:pPr>
        <w:pStyle w:val="BodyA"/>
        <w:spacing w:line="276" w:lineRule="auto"/>
        <w:ind w:left="720" w:hanging="720"/>
        <w:rPr>
          <w:lang w:val="en-GB"/>
        </w:rPr>
      </w:pPr>
    </w:p>
    <w:p w14:paraId="36712A2D" w14:textId="757925E5" w:rsidR="00EA7D87" w:rsidRPr="00D42794" w:rsidRDefault="00BE32C1" w:rsidP="007C4AA2">
      <w:pPr>
        <w:pStyle w:val="BodyA"/>
        <w:spacing w:line="276" w:lineRule="auto"/>
        <w:ind w:left="720" w:hanging="720"/>
        <w:rPr>
          <w:rFonts w:eastAsia="Times" w:cs="Times"/>
          <w:lang w:val="en-GB"/>
        </w:rPr>
      </w:pPr>
      <w:r w:rsidRPr="00D42794">
        <w:rPr>
          <w:lang w:val="en-GB"/>
        </w:rPr>
        <w:t>5.1.</w:t>
      </w:r>
      <w:r w:rsidR="00D60DCD" w:rsidRPr="00D42794">
        <w:rPr>
          <w:lang w:val="en-GB"/>
        </w:rPr>
        <w:t>4</w:t>
      </w:r>
      <w:r w:rsidRPr="00D42794">
        <w:rPr>
          <w:lang w:val="en-GB"/>
        </w:rPr>
        <w:t xml:space="preserve"> </w:t>
      </w:r>
      <w:r w:rsidRPr="00D42794">
        <w:rPr>
          <w:lang w:val="en-GB"/>
        </w:rPr>
        <w:tab/>
      </w:r>
      <w:r w:rsidR="00446CDD" w:rsidRPr="00D42794">
        <w:rPr>
          <w:lang w:val="en-GB"/>
        </w:rPr>
        <w:t>An a</w:t>
      </w:r>
      <w:r w:rsidR="00EE1512" w:rsidRPr="00D42794">
        <w:rPr>
          <w:lang w:val="en-GB"/>
        </w:rPr>
        <w:t>pplicant</w:t>
      </w:r>
      <w:r w:rsidR="00446CDD" w:rsidRPr="00D42794">
        <w:rPr>
          <w:lang w:val="en-GB"/>
        </w:rPr>
        <w:t>’</w:t>
      </w:r>
      <w:r w:rsidR="00EE1512" w:rsidRPr="00D42794">
        <w:rPr>
          <w:lang w:val="en-GB"/>
        </w:rPr>
        <w:t>s right to</w:t>
      </w:r>
      <w:r w:rsidR="00B74F24" w:rsidRPr="00D42794">
        <w:rPr>
          <w:lang w:val="en-GB"/>
        </w:rPr>
        <w:t xml:space="preserve"> </w:t>
      </w:r>
      <w:r w:rsidR="00240F0B" w:rsidRPr="00D42794">
        <w:rPr>
          <w:lang w:val="en-GB"/>
        </w:rPr>
        <w:t xml:space="preserve">express </w:t>
      </w:r>
      <w:r w:rsidR="009C4279" w:rsidRPr="00D42794">
        <w:rPr>
          <w:lang w:val="en-GB"/>
        </w:rPr>
        <w:t xml:space="preserve">a </w:t>
      </w:r>
      <w:r w:rsidR="00240F0B" w:rsidRPr="00D42794">
        <w:rPr>
          <w:lang w:val="en-GB"/>
        </w:rPr>
        <w:t xml:space="preserve">preference of a </w:t>
      </w:r>
      <w:r w:rsidR="009C4279" w:rsidRPr="00D42794">
        <w:rPr>
          <w:lang w:val="en-GB"/>
        </w:rPr>
        <w:t xml:space="preserve">property they wish to </w:t>
      </w:r>
      <w:r w:rsidR="00736CBC" w:rsidRPr="00D42794">
        <w:rPr>
          <w:lang w:val="en-GB"/>
        </w:rPr>
        <w:t xml:space="preserve">be </w:t>
      </w:r>
      <w:r w:rsidR="009C4279" w:rsidRPr="00D42794">
        <w:rPr>
          <w:lang w:val="en-GB"/>
        </w:rPr>
        <w:t>allocated</w:t>
      </w:r>
      <w:r w:rsidR="00240F0B" w:rsidRPr="00D42794">
        <w:rPr>
          <w:lang w:val="en-GB"/>
        </w:rPr>
        <w:t>,</w:t>
      </w:r>
      <w:r w:rsidR="009C4279" w:rsidRPr="00D42794">
        <w:rPr>
          <w:lang w:val="en-GB"/>
        </w:rPr>
        <w:t xml:space="preserve"> </w:t>
      </w:r>
      <w:r w:rsidR="00EE1512" w:rsidRPr="00D42794">
        <w:rPr>
          <w:lang w:val="en-GB"/>
        </w:rPr>
        <w:t xml:space="preserve">does not extend to any social </w:t>
      </w:r>
      <w:r w:rsidR="0097016B" w:rsidRPr="00D42794">
        <w:rPr>
          <w:lang w:val="en-GB"/>
        </w:rPr>
        <w:t xml:space="preserve">rented </w:t>
      </w:r>
      <w:r w:rsidR="00EE1512" w:rsidRPr="00D42794">
        <w:rPr>
          <w:lang w:val="en-GB"/>
        </w:rPr>
        <w:t xml:space="preserve">housing that is intended for </w:t>
      </w:r>
      <w:r w:rsidR="00421160" w:rsidRPr="00D42794">
        <w:rPr>
          <w:lang w:val="en-GB"/>
        </w:rPr>
        <w:t xml:space="preserve">occupation by </w:t>
      </w:r>
      <w:r w:rsidR="00EE1512" w:rsidRPr="00D42794">
        <w:rPr>
          <w:lang w:val="en-GB"/>
        </w:rPr>
        <w:t>persons with specific characteristic</w:t>
      </w:r>
      <w:r w:rsidR="0060752A" w:rsidRPr="00D42794">
        <w:rPr>
          <w:lang w:val="en-GB"/>
        </w:rPr>
        <w:t xml:space="preserve"> which they do not </w:t>
      </w:r>
      <w:r w:rsidR="009C4279" w:rsidRPr="00D42794">
        <w:rPr>
          <w:lang w:val="en-GB"/>
        </w:rPr>
        <w:t>possess</w:t>
      </w:r>
      <w:r w:rsidR="00EE1512" w:rsidRPr="00D42794">
        <w:rPr>
          <w:lang w:val="en-GB"/>
        </w:rPr>
        <w:t xml:space="preserve">, e.g. </w:t>
      </w:r>
      <w:r w:rsidR="00421160" w:rsidRPr="00D42794">
        <w:rPr>
          <w:lang w:val="en-GB"/>
        </w:rPr>
        <w:t>properties specifically for</w:t>
      </w:r>
      <w:r w:rsidR="00EE1512" w:rsidRPr="00D42794">
        <w:rPr>
          <w:lang w:val="en-GB"/>
        </w:rPr>
        <w:t xml:space="preserve"> persons</w:t>
      </w:r>
      <w:r w:rsidR="0060752A" w:rsidRPr="00D42794">
        <w:rPr>
          <w:lang w:val="en-GB"/>
        </w:rPr>
        <w:t xml:space="preserve"> </w:t>
      </w:r>
      <w:r w:rsidR="009C4279" w:rsidRPr="00D42794">
        <w:rPr>
          <w:lang w:val="en-GB"/>
        </w:rPr>
        <w:t xml:space="preserve">of specified age </w:t>
      </w:r>
      <w:r w:rsidR="0060752A" w:rsidRPr="00D42794">
        <w:rPr>
          <w:lang w:val="en-GB"/>
        </w:rPr>
        <w:t xml:space="preserve">where an applicant is under </w:t>
      </w:r>
      <w:r w:rsidR="009C4279" w:rsidRPr="00D42794">
        <w:rPr>
          <w:lang w:val="en-GB"/>
        </w:rPr>
        <w:t>minimum and/or maximum threshold</w:t>
      </w:r>
      <w:r w:rsidR="00EE1512" w:rsidRPr="00D42794">
        <w:rPr>
          <w:lang w:val="en-GB"/>
        </w:rPr>
        <w:t>.</w:t>
      </w:r>
    </w:p>
    <w:p w14:paraId="2E6BCCDA" w14:textId="77777777" w:rsidR="00EA7D87" w:rsidRPr="00D42794" w:rsidRDefault="00EA7D87" w:rsidP="007C4AA2">
      <w:pPr>
        <w:pStyle w:val="BodyA"/>
        <w:spacing w:line="276" w:lineRule="auto"/>
        <w:ind w:left="720" w:hanging="720"/>
        <w:rPr>
          <w:lang w:val="en-GB"/>
        </w:rPr>
      </w:pPr>
    </w:p>
    <w:p w14:paraId="789E8C20" w14:textId="071A28E7" w:rsidR="00EA7D87" w:rsidRPr="00D42794" w:rsidRDefault="00BE32C1" w:rsidP="007C4AA2">
      <w:pPr>
        <w:pStyle w:val="BodyA"/>
        <w:spacing w:line="276" w:lineRule="auto"/>
        <w:ind w:left="720" w:hanging="720"/>
        <w:rPr>
          <w:lang w:val="en-GB"/>
        </w:rPr>
      </w:pPr>
      <w:r w:rsidRPr="00D42794">
        <w:rPr>
          <w:lang w:val="en-GB"/>
        </w:rPr>
        <w:t>5.1.</w:t>
      </w:r>
      <w:r w:rsidR="00635D9B" w:rsidRPr="00D42794">
        <w:rPr>
          <w:lang w:val="en-GB"/>
        </w:rPr>
        <w:t>5</w:t>
      </w:r>
      <w:r w:rsidRPr="00D42794">
        <w:rPr>
          <w:lang w:val="en-GB"/>
        </w:rPr>
        <w:tab/>
      </w:r>
      <w:r w:rsidR="009652C2" w:rsidRPr="00D42794">
        <w:rPr>
          <w:lang w:val="en-GB"/>
        </w:rPr>
        <w:t xml:space="preserve">All applicants are subject to a limit on the number of properties that would be reasonable for them to occupy, which they are entitled to refuse an offer of. </w:t>
      </w:r>
      <w:r w:rsidR="00FC2E5D" w:rsidRPr="00D42794">
        <w:rPr>
          <w:rStyle w:val="cf01"/>
          <w:rFonts w:asciiTheme="minorHAnsi" w:hAnsiTheme="minorHAnsi" w:cstheme="minorHAnsi"/>
          <w:color w:val="auto"/>
          <w:sz w:val="22"/>
          <w:szCs w:val="22"/>
          <w:lang w:val="en-GB"/>
        </w:rPr>
        <w:t>For the avoidance of doubt, this will include properties that have been offered through a direct letting approach.</w:t>
      </w:r>
      <w:r w:rsidR="00FC2E5D" w:rsidRPr="00D42794">
        <w:rPr>
          <w:rStyle w:val="cf01"/>
          <w:color w:val="auto"/>
          <w:lang w:val="en-GB"/>
        </w:rPr>
        <w:t xml:space="preserve"> </w:t>
      </w:r>
      <w:r w:rsidR="00736CBC" w:rsidRPr="00D42794">
        <w:rPr>
          <w:lang w:val="en-GB"/>
        </w:rPr>
        <w:t xml:space="preserve">Auto-bidding </w:t>
      </w:r>
      <w:r w:rsidR="00A864F1" w:rsidRPr="00D42794">
        <w:rPr>
          <w:lang w:val="en-GB"/>
        </w:rPr>
        <w:t>may</w:t>
      </w:r>
      <w:r w:rsidR="00736CBC" w:rsidRPr="00D42794">
        <w:rPr>
          <w:lang w:val="en-GB"/>
        </w:rPr>
        <w:t xml:space="preserve"> be implemented for applicants who are owed the </w:t>
      </w:r>
      <w:r w:rsidR="00240F0B" w:rsidRPr="00D42794">
        <w:rPr>
          <w:lang w:val="en-GB"/>
        </w:rPr>
        <w:t xml:space="preserve">section 189B </w:t>
      </w:r>
      <w:r w:rsidR="00736CBC" w:rsidRPr="00D42794">
        <w:rPr>
          <w:lang w:val="en-GB"/>
        </w:rPr>
        <w:t xml:space="preserve">initial </w:t>
      </w:r>
      <w:r w:rsidR="00240F0B" w:rsidRPr="00D42794">
        <w:rPr>
          <w:lang w:val="en-GB"/>
        </w:rPr>
        <w:t xml:space="preserve">duty owed to all eligible persons who are </w:t>
      </w:r>
      <w:r w:rsidR="00736CBC" w:rsidRPr="00D42794">
        <w:rPr>
          <w:lang w:val="en-GB"/>
        </w:rPr>
        <w:t>homeless and</w:t>
      </w:r>
      <w:r w:rsidR="00240F0B" w:rsidRPr="00D42794">
        <w:rPr>
          <w:lang w:val="en-GB"/>
        </w:rPr>
        <w:t xml:space="preserve"> pe</w:t>
      </w:r>
      <w:r w:rsidR="00EF0C7C" w:rsidRPr="00D42794">
        <w:rPr>
          <w:lang w:val="en-GB"/>
        </w:rPr>
        <w:t>rsons with a priority need</w:t>
      </w:r>
      <w:r w:rsidR="00736CBC" w:rsidRPr="00D42794">
        <w:rPr>
          <w:lang w:val="en-GB"/>
        </w:rPr>
        <w:t xml:space="preserve"> who are not </w:t>
      </w:r>
      <w:r w:rsidR="00EF0C7C" w:rsidRPr="00D42794">
        <w:rPr>
          <w:lang w:val="en-GB"/>
        </w:rPr>
        <w:t xml:space="preserve">homeless </w:t>
      </w:r>
      <w:r w:rsidR="00736CBC" w:rsidRPr="00D42794">
        <w:rPr>
          <w:lang w:val="en-GB"/>
        </w:rPr>
        <w:t xml:space="preserve">intentionally. </w:t>
      </w:r>
      <w:r w:rsidR="009652C2" w:rsidRPr="00D42794">
        <w:rPr>
          <w:lang w:val="en-GB"/>
        </w:rPr>
        <w:t>If</w:t>
      </w:r>
      <w:r w:rsidRPr="00D42794">
        <w:rPr>
          <w:lang w:val="en-GB"/>
        </w:rPr>
        <w:t xml:space="preserve"> an applicant </w:t>
      </w:r>
      <w:r w:rsidR="009652C2" w:rsidRPr="00D42794">
        <w:rPr>
          <w:lang w:val="en-GB"/>
        </w:rPr>
        <w:t>should refuse a final offer</w:t>
      </w:r>
      <w:r w:rsidRPr="00D42794">
        <w:rPr>
          <w:lang w:val="en-GB"/>
        </w:rPr>
        <w:t xml:space="preserve">, they will </w:t>
      </w:r>
      <w:r w:rsidR="00711CC8" w:rsidRPr="00D42794">
        <w:rPr>
          <w:lang w:val="en-GB"/>
        </w:rPr>
        <w:t xml:space="preserve">be </w:t>
      </w:r>
      <w:r w:rsidRPr="00D42794">
        <w:rPr>
          <w:lang w:val="en-GB"/>
        </w:rPr>
        <w:t>given reduced preference for a period of</w:t>
      </w:r>
      <w:r w:rsidR="007F51B4" w:rsidRPr="00D42794">
        <w:rPr>
          <w:lang w:val="en-GB"/>
        </w:rPr>
        <w:t xml:space="preserve"> 12</w:t>
      </w:r>
      <w:r w:rsidR="0017201D" w:rsidRPr="00D42794">
        <w:rPr>
          <w:lang w:val="en-GB"/>
        </w:rPr>
        <w:t xml:space="preserve"> months</w:t>
      </w:r>
      <w:r w:rsidR="00CB1FFF" w:rsidRPr="00D42794">
        <w:rPr>
          <w:lang w:val="en-GB"/>
        </w:rPr>
        <w:t>, by being placed into Band D</w:t>
      </w:r>
      <w:r w:rsidRPr="00D42794">
        <w:rPr>
          <w:lang w:val="en-GB"/>
        </w:rPr>
        <w:t>.</w:t>
      </w:r>
      <w:r w:rsidR="00553BA2" w:rsidRPr="00D42794">
        <w:rPr>
          <w:lang w:val="en-GB"/>
        </w:rPr>
        <w:t xml:space="preserve"> </w:t>
      </w:r>
      <w:r w:rsidR="00E132AF" w:rsidRPr="00D42794">
        <w:rPr>
          <w:lang w:val="en-GB"/>
        </w:rPr>
        <w:t xml:space="preserve">The </w:t>
      </w:r>
      <w:r w:rsidR="00415732" w:rsidRPr="00D42794">
        <w:rPr>
          <w:lang w:val="en-GB"/>
        </w:rPr>
        <w:t>l</w:t>
      </w:r>
      <w:r w:rsidR="00E132AF" w:rsidRPr="00D42794">
        <w:rPr>
          <w:lang w:val="en-GB"/>
        </w:rPr>
        <w:t xml:space="preserve">ocal </w:t>
      </w:r>
      <w:r w:rsidR="00415732" w:rsidRPr="00D42794">
        <w:rPr>
          <w:lang w:val="en-GB"/>
        </w:rPr>
        <w:t>a</w:t>
      </w:r>
      <w:r w:rsidR="00E132AF" w:rsidRPr="00D42794">
        <w:rPr>
          <w:lang w:val="en-GB"/>
        </w:rPr>
        <w:t xml:space="preserve">uthority will consider the circumstances of each refusal </w:t>
      </w:r>
      <w:r w:rsidR="008158A9" w:rsidRPr="00D42794">
        <w:rPr>
          <w:lang w:val="en-GB"/>
        </w:rPr>
        <w:t xml:space="preserve">on a case-by-case basis </w:t>
      </w:r>
      <w:r w:rsidR="00E132AF" w:rsidRPr="00D42794">
        <w:rPr>
          <w:lang w:val="en-GB"/>
        </w:rPr>
        <w:t xml:space="preserve">and </w:t>
      </w:r>
      <w:r w:rsidR="008158A9" w:rsidRPr="00D42794">
        <w:rPr>
          <w:lang w:val="en-GB"/>
        </w:rPr>
        <w:t>c</w:t>
      </w:r>
      <w:r w:rsidR="00E132AF" w:rsidRPr="00D42794">
        <w:rPr>
          <w:lang w:val="en-GB"/>
        </w:rPr>
        <w:t>onfirm with an applicant they are refusing an offer prior to imposing a sanction.</w:t>
      </w:r>
    </w:p>
    <w:p w14:paraId="7572AC05" w14:textId="67707192" w:rsidR="00D60DCD" w:rsidRPr="00D42794" w:rsidRDefault="00D60DCD" w:rsidP="00D60DCD">
      <w:pPr>
        <w:pStyle w:val="BodyA"/>
        <w:spacing w:line="276" w:lineRule="auto"/>
        <w:ind w:left="720" w:hanging="720"/>
        <w:rPr>
          <w:lang w:val="en-GB"/>
        </w:rPr>
      </w:pPr>
      <w:r w:rsidRPr="00D42794">
        <w:rPr>
          <w:lang w:val="en-GB"/>
        </w:rPr>
        <w:tab/>
        <w:t xml:space="preserve">1. Band A applicants are entitled to one </w:t>
      </w:r>
      <w:r w:rsidR="00736CBC" w:rsidRPr="00D42794">
        <w:rPr>
          <w:lang w:val="en-GB"/>
        </w:rPr>
        <w:t xml:space="preserve">refusal of a </w:t>
      </w:r>
      <w:r w:rsidRPr="00D42794">
        <w:rPr>
          <w:lang w:val="en-GB"/>
        </w:rPr>
        <w:t xml:space="preserve">reasonable </w:t>
      </w:r>
      <w:r w:rsidR="00736CBC" w:rsidRPr="00D42794">
        <w:rPr>
          <w:lang w:val="en-GB"/>
        </w:rPr>
        <w:t>offer of accommodation</w:t>
      </w:r>
      <w:r w:rsidR="009652C2" w:rsidRPr="00D42794">
        <w:rPr>
          <w:lang w:val="en-GB"/>
        </w:rPr>
        <w:t xml:space="preserve">, </w:t>
      </w:r>
      <w:r w:rsidR="00736CBC" w:rsidRPr="00D42794">
        <w:rPr>
          <w:lang w:val="en-GB"/>
        </w:rPr>
        <w:t>except those who are homeless or owed a homelessness duty who will have no entitlement to a refusal of a reasonable offer of accommodation.</w:t>
      </w:r>
    </w:p>
    <w:p w14:paraId="4B3E3A85" w14:textId="28F6C521" w:rsidR="00D60DCD" w:rsidRPr="00D42794" w:rsidRDefault="00D60DCD" w:rsidP="00D60DCD">
      <w:pPr>
        <w:pStyle w:val="BodyA"/>
        <w:spacing w:line="276" w:lineRule="auto"/>
        <w:ind w:left="720"/>
        <w:rPr>
          <w:lang w:val="en-GB"/>
        </w:rPr>
      </w:pPr>
      <w:r w:rsidRPr="00D42794">
        <w:rPr>
          <w:lang w:val="en-GB"/>
        </w:rPr>
        <w:t xml:space="preserve">2. </w:t>
      </w:r>
      <w:bookmarkStart w:id="74" w:name="_Hlk168909568"/>
      <w:r w:rsidRPr="00D42794">
        <w:rPr>
          <w:lang w:val="en-GB"/>
        </w:rPr>
        <w:t xml:space="preserve">Band B applicants are entitled to two reasonable refusals, except those who </w:t>
      </w:r>
      <w:r w:rsidR="009652C2" w:rsidRPr="00D42794">
        <w:rPr>
          <w:lang w:val="en-GB"/>
        </w:rPr>
        <w:t xml:space="preserve">are homeless </w:t>
      </w:r>
      <w:r w:rsidR="00736CBC" w:rsidRPr="00D42794">
        <w:rPr>
          <w:lang w:val="en-GB"/>
        </w:rPr>
        <w:t xml:space="preserve">or </w:t>
      </w:r>
      <w:r w:rsidR="009652C2" w:rsidRPr="00D42794">
        <w:rPr>
          <w:lang w:val="en-GB"/>
        </w:rPr>
        <w:t xml:space="preserve">owed a homelessness duty who </w:t>
      </w:r>
      <w:r w:rsidRPr="00D42794">
        <w:rPr>
          <w:lang w:val="en-GB"/>
        </w:rPr>
        <w:t>will be entitled to one reasonable refusal</w:t>
      </w:r>
    </w:p>
    <w:bookmarkEnd w:id="74"/>
    <w:p w14:paraId="2D57E027" w14:textId="2DFFC982" w:rsidR="00D60DCD" w:rsidRPr="00D42794" w:rsidRDefault="00D60DCD" w:rsidP="007C4AA2">
      <w:pPr>
        <w:pStyle w:val="BodyA"/>
        <w:spacing w:line="276" w:lineRule="auto"/>
        <w:ind w:left="720" w:hanging="720"/>
        <w:rPr>
          <w:lang w:val="en-GB"/>
        </w:rPr>
      </w:pPr>
      <w:r w:rsidRPr="00D42794">
        <w:rPr>
          <w:lang w:val="en-GB"/>
        </w:rPr>
        <w:tab/>
        <w:t xml:space="preserve">3. </w:t>
      </w:r>
      <w:r w:rsidR="000838F6" w:rsidRPr="00D42794">
        <w:rPr>
          <w:lang w:val="en-GB"/>
        </w:rPr>
        <w:t>Band C applicants are entitled to three refusals</w:t>
      </w:r>
      <w:r w:rsidR="00736CBC" w:rsidRPr="00D42794">
        <w:rPr>
          <w:lang w:val="en-GB"/>
        </w:rPr>
        <w:t xml:space="preserve"> of a reasonable offer of accommodation</w:t>
      </w:r>
      <w:r w:rsidR="00A314B9" w:rsidRPr="00D42794">
        <w:rPr>
          <w:lang w:val="en-GB"/>
        </w:rPr>
        <w:t>.</w:t>
      </w:r>
    </w:p>
    <w:p w14:paraId="1F3EF7DC" w14:textId="216891CB" w:rsidR="000838F6" w:rsidRPr="00D42794" w:rsidRDefault="000838F6" w:rsidP="007C4AA2">
      <w:pPr>
        <w:pStyle w:val="BodyA"/>
        <w:spacing w:line="276" w:lineRule="auto"/>
        <w:ind w:left="720" w:hanging="720"/>
        <w:rPr>
          <w:lang w:val="en-GB"/>
        </w:rPr>
      </w:pPr>
      <w:r w:rsidRPr="00D42794">
        <w:rPr>
          <w:lang w:val="en-GB"/>
        </w:rPr>
        <w:tab/>
        <w:t xml:space="preserve">4. Band D applicants </w:t>
      </w:r>
      <w:r w:rsidR="00736CBC" w:rsidRPr="00D42794">
        <w:rPr>
          <w:lang w:val="en-GB"/>
        </w:rPr>
        <w:t>have no cap on the number</w:t>
      </w:r>
      <w:r w:rsidR="000E5CC5" w:rsidRPr="00D42794">
        <w:rPr>
          <w:lang w:val="en-GB"/>
        </w:rPr>
        <w:t xml:space="preserve"> of refusals</w:t>
      </w:r>
      <w:r w:rsidR="00736CBC" w:rsidRPr="00D42794">
        <w:rPr>
          <w:lang w:val="en-GB"/>
        </w:rPr>
        <w:t xml:space="preserve"> of a reasonable offer of accommodation</w:t>
      </w:r>
      <w:r w:rsidR="000E5CC5" w:rsidRPr="00D42794">
        <w:rPr>
          <w:lang w:val="en-GB"/>
        </w:rPr>
        <w:t xml:space="preserve">. </w:t>
      </w:r>
    </w:p>
    <w:p w14:paraId="7C07F2AF" w14:textId="77777777" w:rsidR="00553BA2" w:rsidRPr="00D42794" w:rsidRDefault="00553BA2" w:rsidP="007C4AA2">
      <w:pPr>
        <w:pStyle w:val="BodyA"/>
        <w:spacing w:line="276" w:lineRule="auto"/>
        <w:ind w:left="720" w:hanging="720"/>
        <w:rPr>
          <w:lang w:val="en-GB"/>
        </w:rPr>
      </w:pPr>
    </w:p>
    <w:p w14:paraId="757B551C" w14:textId="57F4EA4E" w:rsidR="00F9777C" w:rsidRPr="00D42794" w:rsidRDefault="00553BA2" w:rsidP="00E132AF">
      <w:pPr>
        <w:pStyle w:val="BodyA"/>
        <w:spacing w:line="276" w:lineRule="auto"/>
        <w:ind w:left="720" w:hanging="720"/>
        <w:rPr>
          <w:lang w:val="en-GB"/>
        </w:rPr>
      </w:pPr>
      <w:r w:rsidRPr="00D42794">
        <w:rPr>
          <w:lang w:val="en-GB"/>
        </w:rPr>
        <w:lastRenderedPageBreak/>
        <w:t>5.1.6</w:t>
      </w:r>
      <w:r w:rsidRPr="00D42794">
        <w:rPr>
          <w:lang w:val="en-GB"/>
        </w:rPr>
        <w:tab/>
        <w:t>A</w:t>
      </w:r>
      <w:r w:rsidR="00077F41" w:rsidRPr="00D42794">
        <w:rPr>
          <w:lang w:val="en-GB"/>
        </w:rPr>
        <w:t>n</w:t>
      </w:r>
      <w:r w:rsidRPr="00D42794">
        <w:rPr>
          <w:lang w:val="en-GB"/>
        </w:rPr>
        <w:t xml:space="preserve"> offer of accommodation will be considered reasonable if the property being offered will meet the housing needs of an applicant,</w:t>
      </w:r>
      <w:r w:rsidR="00F9777C" w:rsidRPr="00D42794">
        <w:rPr>
          <w:lang w:val="en-GB"/>
        </w:rPr>
        <w:t xml:space="preserve"> having had regard to the following matters</w:t>
      </w:r>
      <w:r w:rsidR="00795E5C" w:rsidRPr="00D42794">
        <w:rPr>
          <w:lang w:val="en-GB"/>
        </w:rPr>
        <w:t xml:space="preserve"> at the date when the offer is made</w:t>
      </w:r>
      <w:r w:rsidR="00F9777C" w:rsidRPr="00D42794">
        <w:rPr>
          <w:lang w:val="en-GB"/>
        </w:rPr>
        <w:t>:</w:t>
      </w:r>
    </w:p>
    <w:p w14:paraId="7131802F" w14:textId="3B30701A" w:rsidR="000265D1" w:rsidRPr="00D42794" w:rsidRDefault="000265D1" w:rsidP="00AF2619">
      <w:pPr>
        <w:pStyle w:val="BodyA"/>
        <w:numPr>
          <w:ilvl w:val="0"/>
          <w:numId w:val="55"/>
        </w:numPr>
        <w:spacing w:line="276" w:lineRule="auto"/>
        <w:rPr>
          <w:lang w:val="en-GB"/>
        </w:rPr>
      </w:pPr>
      <w:r w:rsidRPr="00D42794">
        <w:rPr>
          <w:lang w:val="en-GB"/>
        </w:rPr>
        <w:t>Whether the applicant and their household would be overcrowded</w:t>
      </w:r>
      <w:r w:rsidR="00077F41" w:rsidRPr="00D42794">
        <w:rPr>
          <w:lang w:val="en-GB"/>
        </w:rPr>
        <w:t xml:space="preserve"> or under-occupying</w:t>
      </w:r>
      <w:r w:rsidR="00E4298F" w:rsidRPr="00D42794">
        <w:rPr>
          <w:lang w:val="en-GB"/>
        </w:rPr>
        <w:t xml:space="preserve">. </w:t>
      </w:r>
      <w:proofErr w:type="gramStart"/>
      <w:r w:rsidR="00E4298F" w:rsidRPr="00D42794">
        <w:rPr>
          <w:lang w:val="en-GB"/>
        </w:rPr>
        <w:t>As a general rule</w:t>
      </w:r>
      <w:proofErr w:type="gramEnd"/>
      <w:r w:rsidR="00E4298F" w:rsidRPr="00D42794">
        <w:rPr>
          <w:lang w:val="en-GB"/>
        </w:rPr>
        <w:t xml:space="preserve">, allocations will be made so that a property is fully occupied. If this is not possible, under-occupation will be </w:t>
      </w:r>
      <w:r w:rsidR="000D02D1" w:rsidRPr="00D42794">
        <w:rPr>
          <w:lang w:val="en-GB"/>
        </w:rPr>
        <w:t>considered</w:t>
      </w:r>
      <w:r w:rsidR="00E4298F" w:rsidRPr="00D42794">
        <w:rPr>
          <w:lang w:val="en-GB"/>
        </w:rPr>
        <w:t>, subject to an affordability assessment.</w:t>
      </w:r>
    </w:p>
    <w:p w14:paraId="52571FFB" w14:textId="49912333" w:rsidR="00F9777C" w:rsidRPr="00D42794" w:rsidRDefault="00F9777C" w:rsidP="00AF2619">
      <w:pPr>
        <w:pStyle w:val="BodyA"/>
        <w:numPr>
          <w:ilvl w:val="0"/>
          <w:numId w:val="55"/>
        </w:numPr>
        <w:spacing w:line="276" w:lineRule="auto"/>
        <w:rPr>
          <w:lang w:val="en-GB"/>
        </w:rPr>
      </w:pPr>
      <w:r w:rsidRPr="00D42794">
        <w:rPr>
          <w:lang w:val="en-GB"/>
        </w:rPr>
        <w:t xml:space="preserve">Affordability of the </w:t>
      </w:r>
      <w:r w:rsidR="00077F41" w:rsidRPr="00D42794">
        <w:rPr>
          <w:lang w:val="en-GB"/>
        </w:rPr>
        <w:t>property when compared to the applicants’ income and expenditure</w:t>
      </w:r>
      <w:r w:rsidR="00EF0C7C" w:rsidRPr="00D42794">
        <w:rPr>
          <w:lang w:val="en-GB"/>
        </w:rPr>
        <w:t xml:space="preserve">, see appendix one for the methodology that will </w:t>
      </w:r>
      <w:r w:rsidR="00410D76" w:rsidRPr="00D42794">
        <w:rPr>
          <w:lang w:val="en-GB"/>
        </w:rPr>
        <w:t>be followed</w:t>
      </w:r>
      <w:r w:rsidR="00EF0C7C" w:rsidRPr="00D42794">
        <w:rPr>
          <w:lang w:val="en-GB"/>
        </w:rPr>
        <w:t xml:space="preserve"> to determine whether a property is </w:t>
      </w:r>
      <w:r w:rsidR="008930DC" w:rsidRPr="00D42794">
        <w:rPr>
          <w:lang w:val="en-GB"/>
        </w:rPr>
        <w:t>affordable.</w:t>
      </w:r>
    </w:p>
    <w:p w14:paraId="7BB1111A" w14:textId="1A2D5506" w:rsidR="00F9777C" w:rsidRPr="00D42794" w:rsidRDefault="00F9777C" w:rsidP="00AF2619">
      <w:pPr>
        <w:pStyle w:val="BodyA"/>
        <w:numPr>
          <w:ilvl w:val="0"/>
          <w:numId w:val="55"/>
        </w:numPr>
        <w:spacing w:line="276" w:lineRule="auto"/>
        <w:rPr>
          <w:lang w:val="en-GB"/>
        </w:rPr>
      </w:pPr>
      <w:r w:rsidRPr="00D42794">
        <w:rPr>
          <w:lang w:val="en-GB"/>
        </w:rPr>
        <w:t xml:space="preserve">Location of the </w:t>
      </w:r>
      <w:r w:rsidR="00077F41" w:rsidRPr="00D42794">
        <w:rPr>
          <w:lang w:val="en-GB"/>
        </w:rPr>
        <w:t xml:space="preserve">property </w:t>
      </w:r>
      <w:proofErr w:type="gramStart"/>
      <w:r w:rsidR="00077F41" w:rsidRPr="00D42794">
        <w:rPr>
          <w:lang w:val="en-GB"/>
        </w:rPr>
        <w:t>in regard to</w:t>
      </w:r>
      <w:proofErr w:type="gramEnd"/>
      <w:r w:rsidR="00077F41" w:rsidRPr="00D42794">
        <w:rPr>
          <w:lang w:val="en-GB"/>
        </w:rPr>
        <w:t xml:space="preserve"> essential journeys the applicant needs to </w:t>
      </w:r>
      <w:r w:rsidR="008930DC" w:rsidRPr="00D42794">
        <w:rPr>
          <w:lang w:val="en-GB"/>
        </w:rPr>
        <w:t>make.</w:t>
      </w:r>
    </w:p>
    <w:p w14:paraId="5DBA0C56" w14:textId="6A56ACAE" w:rsidR="00F9777C" w:rsidRPr="00D42794" w:rsidRDefault="00F9777C" w:rsidP="00AF2619">
      <w:pPr>
        <w:pStyle w:val="BodyA"/>
        <w:numPr>
          <w:ilvl w:val="0"/>
          <w:numId w:val="55"/>
        </w:numPr>
        <w:spacing w:line="276" w:lineRule="auto"/>
        <w:rPr>
          <w:lang w:val="en-GB"/>
        </w:rPr>
      </w:pPr>
      <w:r w:rsidRPr="00D42794">
        <w:rPr>
          <w:lang w:val="en-GB"/>
        </w:rPr>
        <w:t>Public sector equality duty in Equality Act 2010, section 149</w:t>
      </w:r>
    </w:p>
    <w:p w14:paraId="0775ECEE" w14:textId="05C72ECB" w:rsidR="00F9777C" w:rsidRPr="00D42794" w:rsidRDefault="00F9777C" w:rsidP="00AF2619">
      <w:pPr>
        <w:pStyle w:val="BodyA"/>
        <w:numPr>
          <w:ilvl w:val="0"/>
          <w:numId w:val="55"/>
        </w:numPr>
        <w:spacing w:line="276" w:lineRule="auto"/>
        <w:rPr>
          <w:lang w:val="en-GB"/>
        </w:rPr>
      </w:pPr>
      <w:r w:rsidRPr="00D42794">
        <w:rPr>
          <w:lang w:val="en-GB"/>
        </w:rPr>
        <w:t xml:space="preserve">When there is a child or children in the applicant’s household, the duty to safeguard and promote the welfare of children in the Children Act 2002, section </w:t>
      </w:r>
      <w:r w:rsidR="00410D76" w:rsidRPr="00D42794">
        <w:rPr>
          <w:lang w:val="en-GB"/>
        </w:rPr>
        <w:t>11.</w:t>
      </w:r>
    </w:p>
    <w:p w14:paraId="1707A6CA" w14:textId="2BD841D4" w:rsidR="000265D1" w:rsidRPr="00D42794" w:rsidRDefault="00F9777C" w:rsidP="00AF2619">
      <w:pPr>
        <w:pStyle w:val="BodyA"/>
        <w:numPr>
          <w:ilvl w:val="0"/>
          <w:numId w:val="55"/>
        </w:numPr>
        <w:spacing w:line="276" w:lineRule="auto"/>
        <w:rPr>
          <w:lang w:val="en-GB"/>
        </w:rPr>
      </w:pPr>
      <w:r w:rsidRPr="00D42794">
        <w:rPr>
          <w:lang w:val="en-GB"/>
        </w:rPr>
        <w:t>In respect of school-age children, the duty in the Human Rights Act</w:t>
      </w:r>
      <w:r w:rsidR="000265D1" w:rsidRPr="00D42794">
        <w:rPr>
          <w:lang w:val="en-GB"/>
        </w:rPr>
        <w:t xml:space="preserve"> 1989</w:t>
      </w:r>
      <w:r w:rsidR="00736CBC" w:rsidRPr="00D42794">
        <w:rPr>
          <w:lang w:val="en-GB"/>
        </w:rPr>
        <w:t>,</w:t>
      </w:r>
      <w:r w:rsidR="000265D1" w:rsidRPr="00D42794">
        <w:rPr>
          <w:lang w:val="en-GB"/>
        </w:rPr>
        <w:t xml:space="preserve"> that no person should be denied the right to an education</w:t>
      </w:r>
      <w:r w:rsidR="00736CBC" w:rsidRPr="00D42794">
        <w:rPr>
          <w:lang w:val="en-GB"/>
        </w:rPr>
        <w:t xml:space="preserve"> (Notwithstanding this, an offer of accommodation might necessitate a child having to move school). </w:t>
      </w:r>
    </w:p>
    <w:p w14:paraId="63C084D8" w14:textId="4C495715" w:rsidR="00077F41" w:rsidRPr="00D42794" w:rsidRDefault="00EF0C7C" w:rsidP="00AF2619">
      <w:pPr>
        <w:pStyle w:val="BodyA"/>
        <w:numPr>
          <w:ilvl w:val="0"/>
          <w:numId w:val="55"/>
        </w:numPr>
        <w:spacing w:line="276" w:lineRule="auto"/>
        <w:rPr>
          <w:lang w:val="en-GB"/>
        </w:rPr>
      </w:pPr>
      <w:r w:rsidRPr="00D42794">
        <w:rPr>
          <w:lang w:val="en-GB"/>
        </w:rPr>
        <w:t>S</w:t>
      </w:r>
      <w:r w:rsidR="00F9777C" w:rsidRPr="00D42794">
        <w:rPr>
          <w:lang w:val="en-GB"/>
        </w:rPr>
        <w:t>pace and arrangement of the property</w:t>
      </w:r>
    </w:p>
    <w:p w14:paraId="0E68BF82" w14:textId="77777777" w:rsidR="00077F41" w:rsidRPr="00D42794" w:rsidRDefault="00077F41" w:rsidP="00AF2619">
      <w:pPr>
        <w:pStyle w:val="BodyA"/>
        <w:numPr>
          <w:ilvl w:val="0"/>
          <w:numId w:val="55"/>
        </w:numPr>
        <w:spacing w:line="276" w:lineRule="auto"/>
        <w:rPr>
          <w:lang w:val="en-GB"/>
        </w:rPr>
      </w:pPr>
      <w:r w:rsidRPr="00D42794">
        <w:rPr>
          <w:lang w:val="en-GB"/>
        </w:rPr>
        <w:t xml:space="preserve">The </w:t>
      </w:r>
      <w:r w:rsidR="00F9777C" w:rsidRPr="00D42794">
        <w:rPr>
          <w:lang w:val="en-GB"/>
        </w:rPr>
        <w:t xml:space="preserve">standard of </w:t>
      </w:r>
      <w:r w:rsidRPr="00D42794">
        <w:rPr>
          <w:lang w:val="en-GB"/>
        </w:rPr>
        <w:t>property</w:t>
      </w:r>
    </w:p>
    <w:p w14:paraId="37D8FEFD" w14:textId="1ABAF6B8" w:rsidR="00077F41" w:rsidRPr="00D42794" w:rsidRDefault="00077F41" w:rsidP="00AF2619">
      <w:pPr>
        <w:pStyle w:val="BodyA"/>
        <w:numPr>
          <w:ilvl w:val="0"/>
          <w:numId w:val="55"/>
        </w:numPr>
        <w:spacing w:line="276" w:lineRule="auto"/>
        <w:rPr>
          <w:lang w:val="en-GB"/>
        </w:rPr>
      </w:pPr>
      <w:r w:rsidRPr="00D42794">
        <w:rPr>
          <w:lang w:val="en-GB"/>
        </w:rPr>
        <w:t>The specific health needs of the applicant their usual household members</w:t>
      </w:r>
    </w:p>
    <w:p w14:paraId="1197BD46" w14:textId="37D426BC" w:rsidR="00077F41" w:rsidRPr="00D42794" w:rsidRDefault="00077F41" w:rsidP="00AF2619">
      <w:pPr>
        <w:pStyle w:val="BodyA"/>
        <w:numPr>
          <w:ilvl w:val="0"/>
          <w:numId w:val="55"/>
        </w:numPr>
        <w:spacing w:line="276" w:lineRule="auto"/>
        <w:rPr>
          <w:lang w:val="en-GB"/>
        </w:rPr>
      </w:pPr>
      <w:r w:rsidRPr="00D42794">
        <w:rPr>
          <w:lang w:val="en-GB"/>
        </w:rPr>
        <w:t>The proximity and accessibility of family support</w:t>
      </w:r>
    </w:p>
    <w:p w14:paraId="0149C7E7" w14:textId="25256DE4" w:rsidR="00077F41" w:rsidRPr="00D42794" w:rsidRDefault="00077F41" w:rsidP="00AF2619">
      <w:pPr>
        <w:pStyle w:val="BodyA"/>
        <w:numPr>
          <w:ilvl w:val="0"/>
          <w:numId w:val="55"/>
        </w:numPr>
        <w:spacing w:line="276" w:lineRule="auto"/>
        <w:rPr>
          <w:lang w:val="en-GB"/>
        </w:rPr>
      </w:pPr>
      <w:r w:rsidRPr="00D42794">
        <w:rPr>
          <w:lang w:val="en-GB"/>
        </w:rPr>
        <w:t xml:space="preserve">The proximity and accessibility of medical facilities and other support services which are currently used by or provided to the applicant or the usual family members that are essential to that persons’ </w:t>
      </w:r>
      <w:r w:rsidR="00FD2E23" w:rsidRPr="00D42794">
        <w:rPr>
          <w:lang w:val="en-GB"/>
        </w:rPr>
        <w:t>wellbeing.</w:t>
      </w:r>
    </w:p>
    <w:p w14:paraId="3C063AC9" w14:textId="7CC8873E" w:rsidR="00077F41" w:rsidRPr="00D42794" w:rsidRDefault="00077F41" w:rsidP="00AF2619">
      <w:pPr>
        <w:pStyle w:val="BodyA"/>
        <w:numPr>
          <w:ilvl w:val="0"/>
          <w:numId w:val="55"/>
        </w:numPr>
        <w:spacing w:line="276" w:lineRule="auto"/>
        <w:rPr>
          <w:lang w:val="en-GB"/>
        </w:rPr>
      </w:pPr>
      <w:r w:rsidRPr="00D42794">
        <w:rPr>
          <w:lang w:val="en-GB"/>
        </w:rPr>
        <w:t xml:space="preserve">The proximity of alleged perpetrators </w:t>
      </w:r>
      <w:r w:rsidR="00795E5C" w:rsidRPr="00D42794">
        <w:rPr>
          <w:lang w:val="en-GB"/>
        </w:rPr>
        <w:t>or</w:t>
      </w:r>
      <w:r w:rsidRPr="00D42794">
        <w:rPr>
          <w:lang w:val="en-GB"/>
        </w:rPr>
        <w:t xml:space="preserve"> victims of domestic abuse</w:t>
      </w:r>
    </w:p>
    <w:p w14:paraId="51E320AB" w14:textId="5915E402" w:rsidR="002C7816" w:rsidRPr="00D42794" w:rsidRDefault="00863F87" w:rsidP="003D663D">
      <w:pPr>
        <w:pStyle w:val="BodyA"/>
        <w:spacing w:line="276" w:lineRule="auto"/>
        <w:rPr>
          <w:lang w:val="en-GB"/>
        </w:rPr>
      </w:pPr>
      <w:r w:rsidRPr="00D42794">
        <w:rPr>
          <w:lang w:val="en-GB"/>
        </w:rPr>
        <w:tab/>
      </w:r>
    </w:p>
    <w:p w14:paraId="410906E3" w14:textId="33F94757" w:rsidR="00863F87" w:rsidRPr="00D42794" w:rsidRDefault="00AC1A41" w:rsidP="00AC1A41">
      <w:pPr>
        <w:pStyle w:val="BodyA"/>
        <w:spacing w:line="276" w:lineRule="auto"/>
        <w:ind w:left="720" w:hanging="720"/>
        <w:rPr>
          <w:lang w:val="en-GB"/>
        </w:rPr>
      </w:pPr>
      <w:r w:rsidRPr="00D42794">
        <w:rPr>
          <w:lang w:val="en-GB"/>
        </w:rPr>
        <w:t>5.1.</w:t>
      </w:r>
      <w:r w:rsidR="00553BA2" w:rsidRPr="00D42794">
        <w:rPr>
          <w:lang w:val="en-GB"/>
        </w:rPr>
        <w:t>7</w:t>
      </w:r>
      <w:r w:rsidRPr="00D42794">
        <w:rPr>
          <w:lang w:val="en-GB"/>
        </w:rPr>
        <w:tab/>
      </w:r>
      <w:r w:rsidR="002C7816" w:rsidRPr="00D42794">
        <w:rPr>
          <w:lang w:val="en-GB"/>
        </w:rPr>
        <w:t xml:space="preserve">Instances when an </w:t>
      </w:r>
      <w:r w:rsidR="00795E5C" w:rsidRPr="00D42794">
        <w:rPr>
          <w:lang w:val="en-GB"/>
        </w:rPr>
        <w:t>a</w:t>
      </w:r>
      <w:r w:rsidR="00FA44F2" w:rsidRPr="00D42794">
        <w:rPr>
          <w:lang w:val="en-GB"/>
        </w:rPr>
        <w:t>pplicant who require</w:t>
      </w:r>
      <w:r w:rsidR="002C7816" w:rsidRPr="00D42794">
        <w:rPr>
          <w:lang w:val="en-GB"/>
        </w:rPr>
        <w:t>s</w:t>
      </w:r>
      <w:r w:rsidR="00FA44F2" w:rsidRPr="00D42794">
        <w:rPr>
          <w:lang w:val="en-GB"/>
        </w:rPr>
        <w:t xml:space="preserve"> adaptations who are offered a property</w:t>
      </w:r>
      <w:r w:rsidR="00795E5C" w:rsidRPr="00D42794">
        <w:rPr>
          <w:lang w:val="en-GB"/>
        </w:rPr>
        <w:t>,</w:t>
      </w:r>
      <w:r w:rsidR="00FA44F2" w:rsidRPr="00D42794">
        <w:rPr>
          <w:lang w:val="en-GB"/>
        </w:rPr>
        <w:t xml:space="preserve"> that</w:t>
      </w:r>
      <w:r w:rsidR="002B1C83" w:rsidRPr="00D42794">
        <w:rPr>
          <w:lang w:val="en-GB"/>
        </w:rPr>
        <w:t xml:space="preserve"> is subsequently deemed to be unable to be adapted</w:t>
      </w:r>
      <w:r w:rsidR="00795E5C" w:rsidRPr="00D42794">
        <w:rPr>
          <w:lang w:val="en-GB"/>
        </w:rPr>
        <w:t>,</w:t>
      </w:r>
      <w:r w:rsidR="002C7816" w:rsidRPr="00D42794">
        <w:rPr>
          <w:lang w:val="en-GB"/>
        </w:rPr>
        <w:t xml:space="preserve"> will not be</w:t>
      </w:r>
      <w:r w:rsidR="00A5406D" w:rsidRPr="00D42794">
        <w:rPr>
          <w:lang w:val="en-GB"/>
        </w:rPr>
        <w:t xml:space="preserve"> deemed as a refusal</w:t>
      </w:r>
      <w:r w:rsidR="00795E5C" w:rsidRPr="00D42794">
        <w:rPr>
          <w:lang w:val="en-GB"/>
        </w:rPr>
        <w:t xml:space="preserve">. </w:t>
      </w:r>
    </w:p>
    <w:p w14:paraId="4DB77588" w14:textId="77777777" w:rsidR="00EA7D87" w:rsidRPr="00D42794" w:rsidRDefault="00EA7D87" w:rsidP="007C4AA2">
      <w:pPr>
        <w:pStyle w:val="BodyA"/>
        <w:spacing w:line="276" w:lineRule="auto"/>
        <w:ind w:left="720" w:hanging="720"/>
        <w:rPr>
          <w:lang w:val="en-GB"/>
        </w:rPr>
      </w:pPr>
    </w:p>
    <w:p w14:paraId="1224CE9B" w14:textId="7A5D7B57" w:rsidR="00EA7D87" w:rsidRPr="00D42794" w:rsidRDefault="00BE32C1" w:rsidP="007C4AA2">
      <w:pPr>
        <w:pStyle w:val="BodyA"/>
        <w:spacing w:line="276" w:lineRule="auto"/>
        <w:ind w:left="720" w:hanging="720"/>
        <w:rPr>
          <w:lang w:val="en-GB"/>
        </w:rPr>
      </w:pPr>
      <w:r w:rsidRPr="00D42794">
        <w:rPr>
          <w:lang w:val="en-GB"/>
        </w:rPr>
        <w:t>5.1.</w:t>
      </w:r>
      <w:r w:rsidR="00553BA2" w:rsidRPr="00D42794">
        <w:rPr>
          <w:lang w:val="en-GB"/>
        </w:rPr>
        <w:t>8</w:t>
      </w:r>
      <w:r w:rsidRPr="00D42794">
        <w:rPr>
          <w:lang w:val="en-GB"/>
        </w:rPr>
        <w:tab/>
        <w:t xml:space="preserve">Applicants will be informed </w:t>
      </w:r>
      <w:r w:rsidR="0049686C" w:rsidRPr="00D42794">
        <w:rPr>
          <w:lang w:val="en-GB"/>
        </w:rPr>
        <w:t>o</w:t>
      </w:r>
      <w:r w:rsidRPr="00D42794">
        <w:rPr>
          <w:lang w:val="en-GB"/>
        </w:rPr>
        <w:t xml:space="preserve">f their right to seek a review </w:t>
      </w:r>
      <w:r w:rsidR="00B74F24" w:rsidRPr="00D42794">
        <w:rPr>
          <w:lang w:val="en-GB"/>
        </w:rPr>
        <w:t>of whether</w:t>
      </w:r>
      <w:r w:rsidRPr="00D42794">
        <w:rPr>
          <w:lang w:val="en-GB"/>
        </w:rPr>
        <w:t xml:space="preserve"> </w:t>
      </w:r>
      <w:r w:rsidR="00393CF0" w:rsidRPr="00D42794">
        <w:rPr>
          <w:lang w:val="en-GB"/>
        </w:rPr>
        <w:t>an offer</w:t>
      </w:r>
      <w:r w:rsidRPr="00D42794">
        <w:rPr>
          <w:lang w:val="en-GB"/>
        </w:rPr>
        <w:t xml:space="preserve"> </w:t>
      </w:r>
      <w:r w:rsidR="00446CDD" w:rsidRPr="00D42794">
        <w:rPr>
          <w:lang w:val="en-GB"/>
        </w:rPr>
        <w:t xml:space="preserve">of social rented housing </w:t>
      </w:r>
      <w:r w:rsidRPr="00D42794">
        <w:rPr>
          <w:lang w:val="en-GB"/>
        </w:rPr>
        <w:t xml:space="preserve">they refused was </w:t>
      </w:r>
      <w:r w:rsidR="00302706" w:rsidRPr="00D42794">
        <w:rPr>
          <w:lang w:val="en-GB"/>
        </w:rPr>
        <w:t xml:space="preserve">a </w:t>
      </w:r>
      <w:r w:rsidRPr="00D42794">
        <w:rPr>
          <w:lang w:val="en-GB"/>
        </w:rPr>
        <w:t xml:space="preserve">reasonable offer, </w:t>
      </w:r>
      <w:r w:rsidR="00302706" w:rsidRPr="00D42794">
        <w:rPr>
          <w:lang w:val="en-GB"/>
        </w:rPr>
        <w:t xml:space="preserve">or </w:t>
      </w:r>
      <w:r w:rsidR="00B74F24" w:rsidRPr="00D42794">
        <w:rPr>
          <w:lang w:val="en-GB"/>
        </w:rPr>
        <w:t>whether</w:t>
      </w:r>
      <w:r w:rsidRPr="00D42794">
        <w:rPr>
          <w:lang w:val="en-GB"/>
        </w:rPr>
        <w:t xml:space="preserve"> the final offered refused was a suitable offer.</w:t>
      </w:r>
    </w:p>
    <w:p w14:paraId="14620AA6" w14:textId="103F4D29" w:rsidR="00B0676E" w:rsidRPr="00D42794" w:rsidRDefault="00B0676E" w:rsidP="007C4AA2">
      <w:pPr>
        <w:pStyle w:val="BodyA"/>
        <w:spacing w:line="276" w:lineRule="auto"/>
        <w:ind w:left="720" w:hanging="720"/>
        <w:rPr>
          <w:lang w:val="en-GB"/>
        </w:rPr>
      </w:pPr>
    </w:p>
    <w:p w14:paraId="677FE2FA" w14:textId="109B09BE" w:rsidR="00B0676E" w:rsidRPr="00D42794" w:rsidRDefault="00B0676E" w:rsidP="007C4AA2">
      <w:pPr>
        <w:pStyle w:val="BodyA"/>
        <w:spacing w:line="276" w:lineRule="auto"/>
        <w:ind w:left="720" w:hanging="720"/>
        <w:rPr>
          <w:lang w:val="en-GB"/>
        </w:rPr>
      </w:pPr>
      <w:r w:rsidRPr="00D42794">
        <w:rPr>
          <w:lang w:val="en-GB"/>
        </w:rPr>
        <w:t>5.1.</w:t>
      </w:r>
      <w:r w:rsidR="00553BA2" w:rsidRPr="00D42794">
        <w:rPr>
          <w:lang w:val="en-GB"/>
        </w:rPr>
        <w:t>9</w:t>
      </w:r>
      <w:r w:rsidRPr="00D42794">
        <w:rPr>
          <w:lang w:val="en-GB"/>
        </w:rPr>
        <w:tab/>
        <w:t xml:space="preserve">The </w:t>
      </w:r>
      <w:r w:rsidR="00415732" w:rsidRPr="00D42794">
        <w:rPr>
          <w:lang w:val="en-GB"/>
        </w:rPr>
        <w:t>l</w:t>
      </w:r>
      <w:r w:rsidRPr="00D42794">
        <w:rPr>
          <w:lang w:val="en-GB"/>
        </w:rPr>
        <w:t xml:space="preserve">ocal </w:t>
      </w:r>
      <w:r w:rsidR="00415732" w:rsidRPr="00D42794">
        <w:rPr>
          <w:lang w:val="en-GB"/>
        </w:rPr>
        <w:t>a</w:t>
      </w:r>
      <w:r w:rsidRPr="00D42794">
        <w:rPr>
          <w:lang w:val="en-GB"/>
        </w:rPr>
        <w:t xml:space="preserve">uthority will publish feedback on the outcome of bids on the Property Pool Plus website. Requests for this information to be provided in alternative formats will be considered on </w:t>
      </w:r>
      <w:r w:rsidR="0071511C" w:rsidRPr="00D42794">
        <w:rPr>
          <w:lang w:val="en-GB"/>
        </w:rPr>
        <w:t>an</w:t>
      </w:r>
      <w:r w:rsidRPr="00D42794">
        <w:rPr>
          <w:lang w:val="en-GB"/>
        </w:rPr>
        <w:t xml:space="preserve"> individual basis. </w:t>
      </w:r>
    </w:p>
    <w:p w14:paraId="2916CEE0" w14:textId="164D49B7" w:rsidR="00EA7D87" w:rsidRPr="00D42794" w:rsidRDefault="00EA7D87" w:rsidP="007C4AA2">
      <w:pPr>
        <w:pStyle w:val="BodyA"/>
        <w:spacing w:line="276" w:lineRule="auto"/>
        <w:rPr>
          <w:lang w:val="en-GB"/>
        </w:rPr>
      </w:pPr>
    </w:p>
    <w:p w14:paraId="2E11C1F4" w14:textId="4BE22E56" w:rsidR="00B0676E" w:rsidRPr="00D42794" w:rsidRDefault="00B0676E" w:rsidP="003D663D">
      <w:pPr>
        <w:pStyle w:val="BodyA"/>
        <w:spacing w:line="276" w:lineRule="auto"/>
        <w:ind w:left="720" w:hanging="720"/>
        <w:rPr>
          <w:lang w:val="en-GB"/>
        </w:rPr>
      </w:pPr>
      <w:r w:rsidRPr="00D42794">
        <w:rPr>
          <w:lang w:val="en-GB"/>
        </w:rPr>
        <w:t>5.1.</w:t>
      </w:r>
      <w:r w:rsidR="00553BA2" w:rsidRPr="00D42794">
        <w:rPr>
          <w:lang w:val="en-GB"/>
        </w:rPr>
        <w:t>10</w:t>
      </w:r>
      <w:r w:rsidRPr="00D42794">
        <w:rPr>
          <w:lang w:val="en-GB"/>
        </w:rPr>
        <w:tab/>
        <w:t xml:space="preserve">The </w:t>
      </w:r>
      <w:r w:rsidR="00415732" w:rsidRPr="00D42794">
        <w:rPr>
          <w:lang w:val="en-GB"/>
        </w:rPr>
        <w:t>l</w:t>
      </w:r>
      <w:r w:rsidRPr="00D42794">
        <w:rPr>
          <w:lang w:val="en-GB"/>
        </w:rPr>
        <w:t xml:space="preserve">ocal </w:t>
      </w:r>
      <w:r w:rsidR="00415732" w:rsidRPr="00D42794">
        <w:rPr>
          <w:lang w:val="en-GB"/>
        </w:rPr>
        <w:t>a</w:t>
      </w:r>
      <w:r w:rsidRPr="00D42794">
        <w:rPr>
          <w:lang w:val="en-GB"/>
        </w:rPr>
        <w:t xml:space="preserve">uthority will maintain a list of suitable homes for disabled people with access needs, to avoid potentially disadvantaging applicants who might require a home with such features. </w:t>
      </w:r>
    </w:p>
    <w:p w14:paraId="18B505ED" w14:textId="77777777" w:rsidR="00B0676E" w:rsidRPr="00D42794" w:rsidRDefault="00B0676E" w:rsidP="007C4AA2">
      <w:pPr>
        <w:pStyle w:val="BodyA"/>
        <w:spacing w:line="276" w:lineRule="auto"/>
        <w:rPr>
          <w:lang w:val="en-GB"/>
        </w:rPr>
      </w:pPr>
    </w:p>
    <w:p w14:paraId="3F40B042" w14:textId="7114C741" w:rsidR="00C86AB1" w:rsidRPr="00D42794" w:rsidRDefault="00BE32C1" w:rsidP="00003747">
      <w:pPr>
        <w:pStyle w:val="Heading3"/>
      </w:pPr>
      <w:bookmarkStart w:id="75" w:name="_Toc531182411"/>
      <w:bookmarkStart w:id="76" w:name="_Toc204855532"/>
      <w:r w:rsidRPr="00D42794">
        <w:t>5.</w:t>
      </w:r>
      <w:r w:rsidR="00795E5C" w:rsidRPr="00D42794">
        <w:t>2</w:t>
      </w:r>
      <w:r w:rsidRPr="00D42794">
        <w:t>.0</w:t>
      </w:r>
      <w:r w:rsidR="007A315A" w:rsidRPr="00D42794">
        <w:tab/>
      </w:r>
      <w:r w:rsidRPr="00D42794">
        <w:t>Other General Points</w:t>
      </w:r>
      <w:bookmarkEnd w:id="75"/>
      <w:bookmarkEnd w:id="76"/>
    </w:p>
    <w:p w14:paraId="0B9EFA7A" w14:textId="77777777" w:rsidR="00C86AB1" w:rsidRPr="00D42794" w:rsidRDefault="00C86AB1" w:rsidP="00CC7DF9">
      <w:pPr>
        <w:pStyle w:val="BodyA"/>
        <w:spacing w:line="276" w:lineRule="auto"/>
        <w:ind w:left="720" w:hanging="720"/>
        <w:rPr>
          <w:lang w:val="en-GB"/>
        </w:rPr>
      </w:pPr>
    </w:p>
    <w:p w14:paraId="7A053C55" w14:textId="3603AE59" w:rsidR="00EA7D87" w:rsidRPr="00D42794" w:rsidRDefault="00C86AB1" w:rsidP="007C4AA2">
      <w:pPr>
        <w:pStyle w:val="BodyA"/>
        <w:spacing w:line="276" w:lineRule="auto"/>
        <w:ind w:left="720" w:hanging="720"/>
        <w:rPr>
          <w:lang w:val="en-GB"/>
        </w:rPr>
      </w:pPr>
      <w:r w:rsidRPr="00D42794">
        <w:rPr>
          <w:lang w:val="en-GB"/>
        </w:rPr>
        <w:t>5.2.</w:t>
      </w:r>
      <w:r w:rsidR="00D23A30" w:rsidRPr="00D42794">
        <w:rPr>
          <w:lang w:val="en-GB"/>
        </w:rPr>
        <w:t>1</w:t>
      </w:r>
      <w:r w:rsidRPr="00D42794">
        <w:rPr>
          <w:lang w:val="en-GB"/>
        </w:rPr>
        <w:t xml:space="preserve"> </w:t>
      </w:r>
      <w:r w:rsidRPr="00D42794">
        <w:rPr>
          <w:lang w:val="en-GB"/>
        </w:rPr>
        <w:tab/>
      </w:r>
      <w:r w:rsidR="0011792C" w:rsidRPr="00D42794">
        <w:rPr>
          <w:lang w:val="en-GB"/>
        </w:rPr>
        <w:t>Following a</w:t>
      </w:r>
      <w:r w:rsidRPr="00D42794">
        <w:rPr>
          <w:lang w:val="en-GB"/>
        </w:rPr>
        <w:t xml:space="preserve">n offer or </w:t>
      </w:r>
      <w:r w:rsidR="00393CF0" w:rsidRPr="00D42794">
        <w:rPr>
          <w:lang w:val="en-GB"/>
        </w:rPr>
        <w:t>nominatio</w:t>
      </w:r>
      <w:r w:rsidR="00065221" w:rsidRPr="00D42794">
        <w:rPr>
          <w:lang w:val="en-GB"/>
        </w:rPr>
        <w:t>n</w:t>
      </w:r>
      <w:r w:rsidR="00BE32C1" w:rsidRPr="00D42794">
        <w:rPr>
          <w:lang w:val="en-GB"/>
        </w:rPr>
        <w:t xml:space="preserve"> of </w:t>
      </w:r>
      <w:r w:rsidR="0097016B" w:rsidRPr="00D42794">
        <w:rPr>
          <w:lang w:val="en-GB"/>
        </w:rPr>
        <w:t xml:space="preserve">social rented </w:t>
      </w:r>
      <w:r w:rsidR="0011792C" w:rsidRPr="00D42794">
        <w:rPr>
          <w:lang w:val="en-GB"/>
        </w:rPr>
        <w:t xml:space="preserve">housing </w:t>
      </w:r>
      <w:r w:rsidR="00BE32C1" w:rsidRPr="00D42794">
        <w:rPr>
          <w:lang w:val="en-GB"/>
        </w:rPr>
        <w:t>by</w:t>
      </w:r>
      <w:r w:rsidR="0097016B" w:rsidRPr="00D42794">
        <w:rPr>
          <w:lang w:val="en-GB"/>
        </w:rPr>
        <w:t xml:space="preserve"> </w:t>
      </w:r>
      <w:r w:rsidR="005F1A71" w:rsidRPr="00D42794">
        <w:rPr>
          <w:lang w:val="en-GB"/>
        </w:rPr>
        <w:t>t</w:t>
      </w:r>
      <w:r w:rsidR="002D7F2A" w:rsidRPr="00D42794">
        <w:rPr>
          <w:lang w:val="en-GB"/>
        </w:rPr>
        <w:t xml:space="preserve">he </w:t>
      </w:r>
      <w:r w:rsidR="00415732" w:rsidRPr="00D42794">
        <w:rPr>
          <w:lang w:val="en-GB"/>
        </w:rPr>
        <w:t>l</w:t>
      </w:r>
      <w:r w:rsidR="002D7F2A" w:rsidRPr="00D42794">
        <w:rPr>
          <w:lang w:val="en-GB"/>
        </w:rPr>
        <w:t xml:space="preserve">ocal </w:t>
      </w:r>
      <w:r w:rsidR="00415732" w:rsidRPr="00D42794">
        <w:rPr>
          <w:lang w:val="en-GB"/>
        </w:rPr>
        <w:t>a</w:t>
      </w:r>
      <w:r w:rsidR="002D7F2A" w:rsidRPr="00D42794">
        <w:rPr>
          <w:lang w:val="en-GB"/>
        </w:rPr>
        <w:t>uthority</w:t>
      </w:r>
      <w:r w:rsidR="00BE32C1" w:rsidRPr="00D42794">
        <w:rPr>
          <w:lang w:val="en-GB"/>
        </w:rPr>
        <w:t xml:space="preserve">, applicants will be given a reasonable period to </w:t>
      </w:r>
      <w:r w:rsidR="00776B67" w:rsidRPr="00D42794">
        <w:rPr>
          <w:lang w:val="en-GB"/>
        </w:rPr>
        <w:t xml:space="preserve">properly </w:t>
      </w:r>
      <w:r w:rsidR="00BE32C1" w:rsidRPr="00D42794">
        <w:rPr>
          <w:lang w:val="en-GB"/>
        </w:rPr>
        <w:t>consider whether to accept it</w:t>
      </w:r>
      <w:r w:rsidR="00CC7DF9" w:rsidRPr="00D42794">
        <w:rPr>
          <w:lang w:val="en-GB"/>
        </w:rPr>
        <w:t xml:space="preserve">. </w:t>
      </w:r>
      <w:r w:rsidRPr="00D42794">
        <w:rPr>
          <w:lang w:val="en-GB"/>
        </w:rPr>
        <w:t xml:space="preserve"> </w:t>
      </w:r>
      <w:r w:rsidR="00625B02" w:rsidRPr="00D42794">
        <w:rPr>
          <w:lang w:val="en-GB"/>
        </w:rPr>
        <w:t>H</w:t>
      </w:r>
      <w:r w:rsidRPr="00D42794">
        <w:rPr>
          <w:lang w:val="en-GB"/>
        </w:rPr>
        <w:t xml:space="preserve">owever, </w:t>
      </w:r>
      <w:r w:rsidR="00CC7DF9" w:rsidRPr="00D42794">
        <w:rPr>
          <w:lang w:val="en-GB"/>
        </w:rPr>
        <w:t>the personal circumstances of each applicant</w:t>
      </w:r>
      <w:r w:rsidR="00776B67" w:rsidRPr="00D42794">
        <w:rPr>
          <w:lang w:val="en-GB"/>
        </w:rPr>
        <w:t>,</w:t>
      </w:r>
      <w:r w:rsidRPr="00D42794">
        <w:rPr>
          <w:lang w:val="en-GB"/>
        </w:rPr>
        <w:t xml:space="preserve"> including those</w:t>
      </w:r>
      <w:r w:rsidR="00776B67" w:rsidRPr="00D42794">
        <w:rPr>
          <w:lang w:val="en-GB"/>
        </w:rPr>
        <w:t xml:space="preserve"> who are vulnerable applicants, unfamiliar with the property being</w:t>
      </w:r>
      <w:r w:rsidR="00FF57E0" w:rsidRPr="00D42794">
        <w:rPr>
          <w:lang w:val="en-GB"/>
        </w:rPr>
        <w:t xml:space="preserve"> offered</w:t>
      </w:r>
      <w:r w:rsidR="00776B67" w:rsidRPr="00D42794">
        <w:rPr>
          <w:lang w:val="en-GB"/>
        </w:rPr>
        <w:t xml:space="preserve">, in hospital, need to arrange a support worker to be present at the viewing, are working, or have childcare commitments </w:t>
      </w:r>
      <w:r w:rsidRPr="00D42794">
        <w:rPr>
          <w:lang w:val="en-GB"/>
        </w:rPr>
        <w:t>will be</w:t>
      </w:r>
      <w:r w:rsidR="00776B67" w:rsidRPr="00D42794">
        <w:rPr>
          <w:lang w:val="en-GB"/>
        </w:rPr>
        <w:t xml:space="preserve"> given longer</w:t>
      </w:r>
      <w:r w:rsidR="00FF57E0" w:rsidRPr="00D42794">
        <w:rPr>
          <w:lang w:val="en-GB"/>
        </w:rPr>
        <w:t xml:space="preserve"> to consider the property offered</w:t>
      </w:r>
      <w:r w:rsidR="00CC7DF9" w:rsidRPr="00D42794">
        <w:rPr>
          <w:lang w:val="en-GB"/>
        </w:rPr>
        <w:t>.</w:t>
      </w:r>
      <w:r w:rsidR="00FF57E0" w:rsidRPr="00D42794">
        <w:rPr>
          <w:lang w:val="en-GB"/>
        </w:rPr>
        <w:t xml:space="preserve"> </w:t>
      </w:r>
      <w:r w:rsidRPr="00D42794">
        <w:rPr>
          <w:lang w:val="en-GB"/>
        </w:rPr>
        <w:t xml:space="preserve">Any longer timescale will be based in specific </w:t>
      </w:r>
      <w:r w:rsidRPr="00D42794">
        <w:rPr>
          <w:lang w:val="en-GB"/>
        </w:rPr>
        <w:lastRenderedPageBreak/>
        <w:t xml:space="preserve">circumstances of an applicant. </w:t>
      </w:r>
      <w:r w:rsidR="00BE32C1" w:rsidRPr="00D42794">
        <w:rPr>
          <w:lang w:val="en-GB"/>
        </w:rPr>
        <w:t>The actual letting will be handled by</w:t>
      </w:r>
      <w:r w:rsidRPr="00D42794">
        <w:rPr>
          <w:lang w:val="en-GB"/>
        </w:rPr>
        <w:t xml:space="preserve"> the </w:t>
      </w:r>
      <w:r w:rsidR="00415732" w:rsidRPr="00D42794">
        <w:rPr>
          <w:lang w:val="en-GB"/>
        </w:rPr>
        <w:t>l</w:t>
      </w:r>
      <w:r w:rsidRPr="00D42794">
        <w:rPr>
          <w:lang w:val="en-GB"/>
        </w:rPr>
        <w:t xml:space="preserve">ocal </w:t>
      </w:r>
      <w:r w:rsidR="00415732" w:rsidRPr="00D42794">
        <w:rPr>
          <w:lang w:val="en-GB"/>
        </w:rPr>
        <w:t>a</w:t>
      </w:r>
      <w:r w:rsidRPr="00D42794">
        <w:rPr>
          <w:lang w:val="en-GB"/>
        </w:rPr>
        <w:t xml:space="preserve">uthority or </w:t>
      </w:r>
      <w:r w:rsidR="0011792C" w:rsidRPr="00D42794">
        <w:rPr>
          <w:lang w:val="en-GB"/>
        </w:rPr>
        <w:t>a</w:t>
      </w:r>
      <w:r w:rsidR="006D7ADD" w:rsidRPr="00D42794">
        <w:rPr>
          <w:lang w:val="en-GB"/>
        </w:rPr>
        <w:t xml:space="preserve"> </w:t>
      </w:r>
      <w:r w:rsidRPr="00D42794">
        <w:rPr>
          <w:lang w:val="en-GB"/>
        </w:rPr>
        <w:t>r</w:t>
      </w:r>
      <w:r w:rsidR="0011792C" w:rsidRPr="00D42794">
        <w:rPr>
          <w:lang w:val="en-GB"/>
        </w:rPr>
        <w:t>egist</w:t>
      </w:r>
      <w:r w:rsidR="006D7ADD" w:rsidRPr="00D42794">
        <w:rPr>
          <w:lang w:val="en-GB"/>
        </w:rPr>
        <w:t xml:space="preserve">ered </w:t>
      </w:r>
      <w:r w:rsidRPr="00D42794">
        <w:rPr>
          <w:lang w:val="en-GB"/>
        </w:rPr>
        <w:t>p</w:t>
      </w:r>
      <w:r w:rsidR="0011792C" w:rsidRPr="00D42794">
        <w:rPr>
          <w:lang w:val="en-GB"/>
        </w:rPr>
        <w:t>rovider</w:t>
      </w:r>
      <w:r w:rsidR="00BE32C1" w:rsidRPr="00D42794">
        <w:rPr>
          <w:lang w:val="en-GB"/>
        </w:rPr>
        <w:t xml:space="preserve">, who will </w:t>
      </w:r>
      <w:r w:rsidR="005F1A71" w:rsidRPr="00D42794">
        <w:rPr>
          <w:lang w:val="en-GB"/>
        </w:rPr>
        <w:t>complete the letting</w:t>
      </w:r>
      <w:r w:rsidR="00BE32C1" w:rsidRPr="00D42794">
        <w:rPr>
          <w:lang w:val="en-GB"/>
        </w:rPr>
        <w:t xml:space="preserve"> following the offer and acceptance of a tenancy agreement</w:t>
      </w:r>
      <w:r w:rsidR="005F1A71" w:rsidRPr="00D42794">
        <w:rPr>
          <w:lang w:val="en-GB"/>
        </w:rPr>
        <w:t xml:space="preserve"> by the applicant</w:t>
      </w:r>
      <w:r w:rsidR="00BE32C1" w:rsidRPr="00D42794">
        <w:rPr>
          <w:lang w:val="en-GB"/>
        </w:rPr>
        <w:t xml:space="preserve">.  </w:t>
      </w:r>
    </w:p>
    <w:p w14:paraId="35E8851C" w14:textId="77777777" w:rsidR="00EA7D87" w:rsidRPr="00D42794" w:rsidRDefault="00EA7D87" w:rsidP="007C4AA2">
      <w:pPr>
        <w:pStyle w:val="BodyA"/>
        <w:spacing w:line="276" w:lineRule="auto"/>
        <w:rPr>
          <w:lang w:val="en-GB"/>
        </w:rPr>
      </w:pPr>
    </w:p>
    <w:p w14:paraId="30F79190" w14:textId="5B97B059" w:rsidR="00C7560F" w:rsidRPr="00D42794" w:rsidRDefault="00BE32C1" w:rsidP="007C4AA2">
      <w:pPr>
        <w:pStyle w:val="BodyA"/>
        <w:spacing w:line="276" w:lineRule="auto"/>
        <w:ind w:left="720" w:hanging="720"/>
        <w:rPr>
          <w:lang w:val="en-GB"/>
        </w:rPr>
      </w:pPr>
      <w:r w:rsidRPr="00D42794">
        <w:rPr>
          <w:lang w:val="en-GB"/>
        </w:rPr>
        <w:t>5.</w:t>
      </w:r>
      <w:r w:rsidR="00795E5C" w:rsidRPr="00D42794">
        <w:rPr>
          <w:lang w:val="en-GB"/>
        </w:rPr>
        <w:t>2</w:t>
      </w:r>
      <w:r w:rsidRPr="00D42794">
        <w:rPr>
          <w:lang w:val="en-GB"/>
        </w:rPr>
        <w:t>.</w:t>
      </w:r>
      <w:r w:rsidR="001D672A" w:rsidRPr="00D42794">
        <w:rPr>
          <w:lang w:val="en-GB"/>
        </w:rPr>
        <w:t>2</w:t>
      </w:r>
      <w:r w:rsidRPr="00D42794">
        <w:rPr>
          <w:lang w:val="en-GB"/>
        </w:rPr>
        <w:tab/>
      </w:r>
      <w:r w:rsidR="00C7560F" w:rsidRPr="00D42794">
        <w:rPr>
          <w:lang w:val="en-GB"/>
        </w:rPr>
        <w:t xml:space="preserve">Applicants will not be offered an allocation that would result in them under-occupying the dwelling (against the definition used by the Department of Work Pensions to determine claims for help with housing costs), being overcrowded (against the UK Government’s Bedroom Standard) or being unable to afford rental or service charges at the date an allocation or nomination is made. </w:t>
      </w:r>
      <w:proofErr w:type="gramStart"/>
      <w:r w:rsidR="00C7560F" w:rsidRPr="00D42794">
        <w:rPr>
          <w:lang w:val="en-GB"/>
        </w:rPr>
        <w:t>As a general rule</w:t>
      </w:r>
      <w:proofErr w:type="gramEnd"/>
      <w:r w:rsidR="00C7560F" w:rsidRPr="00D42794">
        <w:rPr>
          <w:lang w:val="en-GB"/>
        </w:rPr>
        <w:t xml:space="preserve">, allocations will be made so that a property is fully occupied. If this is not possible, under-occupation will be considered, subject to an affordability assessment. </w:t>
      </w:r>
      <w:r w:rsidRPr="00D42794">
        <w:rPr>
          <w:lang w:val="en-GB"/>
        </w:rPr>
        <w:t>Applicants who receive support from a carer who does not live with them</w:t>
      </w:r>
      <w:r w:rsidR="00631EF6" w:rsidRPr="00D42794">
        <w:rPr>
          <w:lang w:val="en-GB"/>
        </w:rPr>
        <w:t xml:space="preserve"> and who is required to stay overnight</w:t>
      </w:r>
      <w:r w:rsidRPr="00D42794">
        <w:rPr>
          <w:lang w:val="en-GB"/>
        </w:rPr>
        <w:t xml:space="preserve">, will have their need for a spare room taken account </w:t>
      </w:r>
      <w:r w:rsidR="00776B67" w:rsidRPr="00D42794">
        <w:rPr>
          <w:lang w:val="en-GB"/>
        </w:rPr>
        <w:t xml:space="preserve">of </w:t>
      </w:r>
      <w:r w:rsidRPr="00D42794">
        <w:rPr>
          <w:lang w:val="en-GB"/>
        </w:rPr>
        <w:t>whenever possible. Properties on the ground floor, with an accessible bathroom or an additional bathroom or toilet will</w:t>
      </w:r>
      <w:r w:rsidR="00412E2E" w:rsidRPr="00D42794">
        <w:rPr>
          <w:lang w:val="en-GB"/>
        </w:rPr>
        <w:t xml:space="preserve"> </w:t>
      </w:r>
      <w:r w:rsidRPr="00D42794">
        <w:rPr>
          <w:lang w:val="en-GB"/>
        </w:rPr>
        <w:t>be offered to applicants who have a medical need for such a dwelling</w:t>
      </w:r>
      <w:r w:rsidR="00631EF6" w:rsidRPr="00D42794">
        <w:rPr>
          <w:lang w:val="en-GB"/>
        </w:rPr>
        <w:t xml:space="preserve"> over an applicant who has no need for such accommodation</w:t>
      </w:r>
      <w:r w:rsidRPr="00D42794">
        <w:rPr>
          <w:lang w:val="en-GB"/>
        </w:rPr>
        <w:t xml:space="preserve">. </w:t>
      </w:r>
      <w:r w:rsidR="00631EF6" w:rsidRPr="00D42794">
        <w:rPr>
          <w:lang w:val="en-GB"/>
        </w:rPr>
        <w:t xml:space="preserve">Any </w:t>
      </w:r>
      <w:proofErr w:type="gramStart"/>
      <w:r w:rsidR="00631EF6" w:rsidRPr="00D42794">
        <w:rPr>
          <w:lang w:val="en-GB"/>
        </w:rPr>
        <w:t>particular needs</w:t>
      </w:r>
      <w:proofErr w:type="gramEnd"/>
      <w:r w:rsidR="00631EF6" w:rsidRPr="00D42794">
        <w:rPr>
          <w:lang w:val="en-GB"/>
        </w:rPr>
        <w:t xml:space="preserve"> of </w:t>
      </w:r>
      <w:r w:rsidR="000966C0" w:rsidRPr="00D42794">
        <w:rPr>
          <w:lang w:val="en-GB"/>
        </w:rPr>
        <w:t>older</w:t>
      </w:r>
      <w:r w:rsidR="00631EF6" w:rsidRPr="00D42794">
        <w:rPr>
          <w:lang w:val="en-GB"/>
        </w:rPr>
        <w:t xml:space="preserve"> applicants will be taken account of. </w:t>
      </w:r>
      <w:r w:rsidR="00C7560F" w:rsidRPr="00D42794">
        <w:rPr>
          <w:lang w:val="en-GB"/>
        </w:rPr>
        <w:t xml:space="preserve">A health or social care professional with direct knowledge of the applicant’s condition will be contacted by the </w:t>
      </w:r>
      <w:r w:rsidR="00415732" w:rsidRPr="00D42794">
        <w:rPr>
          <w:lang w:val="en-GB"/>
        </w:rPr>
        <w:t>l</w:t>
      </w:r>
      <w:r w:rsidR="00C7560F" w:rsidRPr="00D42794">
        <w:rPr>
          <w:lang w:val="en-GB"/>
        </w:rPr>
        <w:t xml:space="preserve">ocal </w:t>
      </w:r>
      <w:r w:rsidR="00415732" w:rsidRPr="00D42794">
        <w:rPr>
          <w:lang w:val="en-GB"/>
        </w:rPr>
        <w:t>a</w:t>
      </w:r>
      <w:r w:rsidR="00C7560F" w:rsidRPr="00D42794">
        <w:rPr>
          <w:lang w:val="en-GB"/>
        </w:rPr>
        <w:t xml:space="preserve">uthority for an opinion of the applicant’s health and the impact on their housing needs, when evidence submitted by an applicant requires clarification on a point of accuracy or clarification of the prevailing circumstances of their condition. </w:t>
      </w:r>
      <w:r w:rsidR="00631EF6" w:rsidRPr="00D42794">
        <w:rPr>
          <w:lang w:val="en-GB"/>
        </w:rPr>
        <w:t>The needs of applicants who</w:t>
      </w:r>
      <w:r w:rsidR="00615C44" w:rsidRPr="00D42794">
        <w:rPr>
          <w:lang w:val="en-GB"/>
        </w:rPr>
        <w:t xml:space="preserve"> have</w:t>
      </w:r>
      <w:r w:rsidR="00631EF6" w:rsidRPr="00D42794">
        <w:rPr>
          <w:lang w:val="en-GB"/>
        </w:rPr>
        <w:t xml:space="preserve"> been approve</w:t>
      </w:r>
      <w:r w:rsidR="00615C44" w:rsidRPr="00D42794">
        <w:rPr>
          <w:lang w:val="en-GB"/>
        </w:rPr>
        <w:t>d</w:t>
      </w:r>
      <w:r w:rsidR="00631EF6" w:rsidRPr="00D42794">
        <w:rPr>
          <w:lang w:val="en-GB"/>
        </w:rPr>
        <w:t xml:space="preserve"> by the </w:t>
      </w:r>
      <w:r w:rsidR="00415732" w:rsidRPr="00D42794">
        <w:rPr>
          <w:lang w:val="en-GB"/>
        </w:rPr>
        <w:t>l</w:t>
      </w:r>
      <w:r w:rsidR="00631EF6" w:rsidRPr="00D42794">
        <w:rPr>
          <w:lang w:val="en-GB"/>
        </w:rPr>
        <w:t xml:space="preserve">ocal </w:t>
      </w:r>
      <w:r w:rsidR="00415732" w:rsidRPr="00D42794">
        <w:rPr>
          <w:lang w:val="en-GB"/>
        </w:rPr>
        <w:t>a</w:t>
      </w:r>
      <w:r w:rsidR="00631EF6" w:rsidRPr="00D42794">
        <w:rPr>
          <w:lang w:val="en-GB"/>
        </w:rPr>
        <w:t xml:space="preserve">uthority to adopt or foster and require a larger property will be taken account of. </w:t>
      </w:r>
      <w:r w:rsidRPr="00D42794">
        <w:rPr>
          <w:lang w:val="en-GB"/>
        </w:rPr>
        <w:t>The extent and circumstances of an applicant’s household will be taken account</w:t>
      </w:r>
      <w:r w:rsidR="00631EF6" w:rsidRPr="00D42794">
        <w:rPr>
          <w:lang w:val="en-GB"/>
        </w:rPr>
        <w:t xml:space="preserve"> of</w:t>
      </w:r>
      <w:r w:rsidR="0049686C" w:rsidRPr="00D42794">
        <w:rPr>
          <w:lang w:val="en-GB"/>
        </w:rPr>
        <w:t>, as to</w:t>
      </w:r>
      <w:r w:rsidRPr="00D42794">
        <w:rPr>
          <w:lang w:val="en-GB"/>
        </w:rPr>
        <w:t xml:space="preserve"> whether they would be eligible or qualify </w:t>
      </w:r>
      <w:proofErr w:type="gramStart"/>
      <w:r w:rsidRPr="00D42794">
        <w:rPr>
          <w:lang w:val="en-GB"/>
        </w:rPr>
        <w:t>in their own right or</w:t>
      </w:r>
      <w:proofErr w:type="gramEnd"/>
      <w:r w:rsidRPr="00D42794">
        <w:rPr>
          <w:lang w:val="en-GB"/>
        </w:rPr>
        <w:t xml:space="preserve"> not. </w:t>
      </w:r>
    </w:p>
    <w:p w14:paraId="783CF105" w14:textId="77777777" w:rsidR="00C7560F" w:rsidRPr="00D42794" w:rsidRDefault="00C7560F" w:rsidP="007C4AA2">
      <w:pPr>
        <w:pStyle w:val="BodyA"/>
        <w:spacing w:line="276" w:lineRule="auto"/>
        <w:ind w:left="720" w:hanging="720"/>
        <w:rPr>
          <w:lang w:val="en-GB"/>
        </w:rPr>
      </w:pPr>
    </w:p>
    <w:p w14:paraId="51CFE686" w14:textId="10E706B2" w:rsidR="00085C3B" w:rsidRPr="00D42794" w:rsidRDefault="00C7560F" w:rsidP="66C5597A">
      <w:pPr>
        <w:pStyle w:val="BodyA"/>
        <w:spacing w:line="276" w:lineRule="auto"/>
        <w:rPr>
          <w:lang w:val="en-GB"/>
        </w:rPr>
      </w:pPr>
      <w:r w:rsidRPr="00D42794">
        <w:rPr>
          <w:lang w:val="en-GB"/>
        </w:rPr>
        <w:t>5.2.</w:t>
      </w:r>
      <w:r w:rsidR="00357580" w:rsidRPr="00D42794">
        <w:rPr>
          <w:lang w:val="en-GB"/>
        </w:rPr>
        <w:t>3</w:t>
      </w:r>
      <w:r w:rsidR="00085C3B" w:rsidRPr="00D42794">
        <w:rPr>
          <w:lang w:val="en-GB"/>
        </w:rPr>
        <w:tab/>
      </w:r>
      <w:r w:rsidR="4B7DBDE0" w:rsidRPr="00D42794">
        <w:rPr>
          <w:rFonts w:ascii="Arial" w:eastAsia="Arial" w:hAnsi="Arial" w:cs="Arial"/>
          <w:lang w:val="en-GB"/>
        </w:rPr>
        <w:t xml:space="preserve">For the purposes of determining overcrowding or under-occupying, an assessment will be </w:t>
      </w:r>
      <w:r w:rsidR="00085C3B" w:rsidRPr="00D42794">
        <w:rPr>
          <w:lang w:val="en-GB"/>
        </w:rPr>
        <w:tab/>
      </w:r>
      <w:r w:rsidR="4B7DBDE0" w:rsidRPr="00D42794">
        <w:rPr>
          <w:rFonts w:ascii="Arial" w:eastAsia="Arial" w:hAnsi="Arial" w:cs="Arial"/>
          <w:lang w:val="en-GB"/>
        </w:rPr>
        <w:t>made against the minimum room size for licensed HMOs (for licences issued after 1</w:t>
      </w:r>
      <w:r w:rsidR="4B7DBDE0" w:rsidRPr="00D42794">
        <w:rPr>
          <w:rFonts w:ascii="Arial" w:eastAsia="Arial" w:hAnsi="Arial" w:cs="Arial"/>
          <w:vertAlign w:val="superscript"/>
          <w:lang w:val="en-GB"/>
        </w:rPr>
        <w:t>st</w:t>
      </w:r>
      <w:r w:rsidR="4B7DBDE0" w:rsidRPr="00D42794">
        <w:rPr>
          <w:rFonts w:ascii="Arial" w:eastAsia="Arial" w:hAnsi="Arial" w:cs="Arial"/>
          <w:lang w:val="en-GB"/>
        </w:rPr>
        <w:t xml:space="preserve"> </w:t>
      </w:r>
      <w:r w:rsidR="00085C3B" w:rsidRPr="00D42794">
        <w:rPr>
          <w:lang w:val="en-GB"/>
        </w:rPr>
        <w:tab/>
      </w:r>
      <w:r w:rsidR="00085C3B" w:rsidRPr="00D42794">
        <w:rPr>
          <w:lang w:val="en-GB"/>
        </w:rPr>
        <w:tab/>
      </w:r>
      <w:r w:rsidR="4B7DBDE0" w:rsidRPr="00D42794">
        <w:rPr>
          <w:rFonts w:ascii="Arial" w:eastAsia="Arial" w:hAnsi="Arial" w:cs="Arial"/>
          <w:lang w:val="en-GB"/>
        </w:rPr>
        <w:t xml:space="preserve">October 2018) or the UK Government’s Bedroom Standard for any other type of dwelling, </w:t>
      </w:r>
      <w:r w:rsidR="00085C3B" w:rsidRPr="00D42794">
        <w:rPr>
          <w:lang w:val="en-GB"/>
        </w:rPr>
        <w:tab/>
      </w:r>
      <w:r w:rsidR="4B7DBDE0" w:rsidRPr="00D42794">
        <w:rPr>
          <w:rFonts w:ascii="Arial" w:eastAsia="Arial" w:hAnsi="Arial" w:cs="Arial"/>
          <w:lang w:val="en-GB"/>
        </w:rPr>
        <w:t xml:space="preserve">which allows a separate bedroom each for: </w:t>
      </w:r>
    </w:p>
    <w:p w14:paraId="67379391" w14:textId="6D304F4E" w:rsidR="00085C3B" w:rsidRPr="00D42794" w:rsidRDefault="4B7DBDE0" w:rsidP="66C5597A">
      <w:pPr>
        <w:pStyle w:val="ListParagraph"/>
        <w:numPr>
          <w:ilvl w:val="0"/>
          <w:numId w:val="1"/>
        </w:numPr>
        <w:spacing w:line="276" w:lineRule="auto"/>
        <w:rPr>
          <w:rFonts w:ascii="Arial" w:eastAsia="Arial" w:hAnsi="Arial" w:cs="Arial"/>
          <w:sz w:val="22"/>
          <w:szCs w:val="22"/>
        </w:rPr>
      </w:pPr>
      <w:r w:rsidRPr="00D42794">
        <w:rPr>
          <w:rFonts w:ascii="Arial" w:eastAsia="Arial" w:hAnsi="Arial" w:cs="Arial"/>
          <w:sz w:val="22"/>
          <w:szCs w:val="22"/>
        </w:rPr>
        <w:t xml:space="preserve">A married or cohabiting couple, </w:t>
      </w:r>
    </w:p>
    <w:p w14:paraId="0D2EEC2C" w14:textId="33B23A17" w:rsidR="00085C3B" w:rsidRPr="00D42794" w:rsidRDefault="4B7DBDE0" w:rsidP="66C5597A">
      <w:pPr>
        <w:pStyle w:val="ListParagraph"/>
        <w:numPr>
          <w:ilvl w:val="0"/>
          <w:numId w:val="1"/>
        </w:numPr>
        <w:spacing w:line="276" w:lineRule="auto"/>
        <w:rPr>
          <w:rFonts w:ascii="Arial" w:eastAsia="Arial" w:hAnsi="Arial" w:cs="Arial"/>
          <w:sz w:val="22"/>
          <w:szCs w:val="22"/>
        </w:rPr>
      </w:pPr>
      <w:r w:rsidRPr="00D42794">
        <w:rPr>
          <w:rFonts w:ascii="Arial" w:eastAsia="Arial" w:hAnsi="Arial" w:cs="Arial"/>
          <w:sz w:val="22"/>
          <w:szCs w:val="22"/>
        </w:rPr>
        <w:t>Adult aged 21 years or more,</w:t>
      </w:r>
    </w:p>
    <w:p w14:paraId="1F5A6011" w14:textId="7C87BB72" w:rsidR="00085C3B" w:rsidRPr="00D42794" w:rsidRDefault="4B7DBDE0" w:rsidP="66C5597A">
      <w:pPr>
        <w:pStyle w:val="ListParagraph"/>
        <w:numPr>
          <w:ilvl w:val="0"/>
          <w:numId w:val="1"/>
        </w:numPr>
        <w:spacing w:line="276" w:lineRule="auto"/>
        <w:rPr>
          <w:rFonts w:ascii="Arial" w:eastAsia="Arial" w:hAnsi="Arial" w:cs="Arial"/>
          <w:sz w:val="22"/>
          <w:szCs w:val="22"/>
        </w:rPr>
      </w:pPr>
      <w:r w:rsidRPr="00D42794">
        <w:rPr>
          <w:rFonts w:ascii="Arial" w:eastAsia="Arial" w:hAnsi="Arial" w:cs="Arial"/>
          <w:sz w:val="22"/>
          <w:szCs w:val="22"/>
        </w:rPr>
        <w:t>Pair of adolescents aged 10-20 years of the same gender,</w:t>
      </w:r>
    </w:p>
    <w:p w14:paraId="7FF83579" w14:textId="1AD5C0B6" w:rsidR="00085C3B" w:rsidRPr="00D42794" w:rsidRDefault="4B7DBDE0" w:rsidP="66C5597A">
      <w:pPr>
        <w:pStyle w:val="ListParagraph"/>
        <w:numPr>
          <w:ilvl w:val="0"/>
          <w:numId w:val="1"/>
        </w:numPr>
        <w:spacing w:line="276" w:lineRule="auto"/>
        <w:rPr>
          <w:rFonts w:ascii="Arial" w:eastAsia="Arial" w:hAnsi="Arial" w:cs="Arial"/>
          <w:sz w:val="22"/>
          <w:szCs w:val="22"/>
        </w:rPr>
      </w:pPr>
      <w:r w:rsidRPr="00D42794">
        <w:rPr>
          <w:rFonts w:ascii="Arial" w:eastAsia="Arial" w:hAnsi="Arial" w:cs="Arial"/>
          <w:sz w:val="22"/>
          <w:szCs w:val="22"/>
        </w:rPr>
        <w:t>Pair of children aged under 10 years regardless of gender,</w:t>
      </w:r>
    </w:p>
    <w:p w14:paraId="11C065CE" w14:textId="199D91FF" w:rsidR="00085C3B" w:rsidRPr="00D42794" w:rsidRDefault="4B7DBDE0" w:rsidP="66C5597A">
      <w:pPr>
        <w:pStyle w:val="ListParagraph"/>
        <w:numPr>
          <w:ilvl w:val="0"/>
          <w:numId w:val="1"/>
        </w:numPr>
        <w:spacing w:line="276" w:lineRule="auto"/>
        <w:rPr>
          <w:rFonts w:ascii="Arial" w:eastAsia="Arial" w:hAnsi="Arial" w:cs="Arial"/>
          <w:sz w:val="22"/>
          <w:szCs w:val="22"/>
        </w:rPr>
      </w:pPr>
      <w:r w:rsidRPr="00D42794">
        <w:rPr>
          <w:rFonts w:ascii="Arial" w:eastAsia="Arial" w:hAnsi="Arial" w:cs="Arial"/>
          <w:sz w:val="22"/>
          <w:szCs w:val="22"/>
        </w:rPr>
        <w:t>An adolescent aged 10-20 years paired with a child aged under 10 years of the same gender,</w:t>
      </w:r>
    </w:p>
    <w:p w14:paraId="469717CF" w14:textId="7A908C88" w:rsidR="00085C3B" w:rsidRPr="00D42794" w:rsidRDefault="4B7DBDE0" w:rsidP="66C5597A">
      <w:pPr>
        <w:pStyle w:val="ListParagraph"/>
        <w:numPr>
          <w:ilvl w:val="0"/>
          <w:numId w:val="1"/>
        </w:numPr>
        <w:spacing w:line="276" w:lineRule="auto"/>
        <w:rPr>
          <w:rFonts w:ascii="Arial" w:eastAsia="Arial" w:hAnsi="Arial" w:cs="Arial"/>
          <w:sz w:val="22"/>
          <w:szCs w:val="22"/>
        </w:rPr>
      </w:pPr>
      <w:r w:rsidRPr="00D42794">
        <w:rPr>
          <w:rFonts w:ascii="Arial" w:eastAsia="Arial" w:hAnsi="Arial" w:cs="Arial"/>
          <w:sz w:val="22"/>
          <w:szCs w:val="22"/>
        </w:rPr>
        <w:t>An unpaired adolescent aged 10-20 years,</w:t>
      </w:r>
    </w:p>
    <w:p w14:paraId="06BA3C91" w14:textId="1640C06D" w:rsidR="00085C3B" w:rsidRPr="00D42794" w:rsidRDefault="4B7DBDE0" w:rsidP="66C5597A">
      <w:pPr>
        <w:pStyle w:val="ListParagraph"/>
        <w:numPr>
          <w:ilvl w:val="0"/>
          <w:numId w:val="1"/>
        </w:numPr>
        <w:spacing w:line="276" w:lineRule="auto"/>
        <w:rPr>
          <w:rFonts w:ascii="Arial" w:eastAsia="Arial" w:hAnsi="Arial" w:cs="Arial"/>
          <w:sz w:val="22"/>
          <w:szCs w:val="22"/>
        </w:rPr>
      </w:pPr>
      <w:r w:rsidRPr="00D42794">
        <w:rPr>
          <w:rFonts w:ascii="Arial" w:eastAsia="Arial" w:hAnsi="Arial" w:cs="Arial"/>
          <w:sz w:val="22"/>
          <w:szCs w:val="22"/>
        </w:rPr>
        <w:t>An unpaired child aged under 10 years.</w:t>
      </w:r>
    </w:p>
    <w:p w14:paraId="6AF55A57" w14:textId="3DE76C5F" w:rsidR="00033075" w:rsidRPr="00D42794" w:rsidRDefault="00033075" w:rsidP="003918DF">
      <w:pPr>
        <w:pStyle w:val="BodyA"/>
        <w:numPr>
          <w:ilvl w:val="0"/>
          <w:numId w:val="1"/>
        </w:numPr>
        <w:spacing w:line="276" w:lineRule="auto"/>
        <w:rPr>
          <w:rFonts w:ascii="Arial" w:eastAsia="Arial" w:hAnsi="Arial" w:cs="Arial"/>
          <w:lang w:val="en-GB"/>
        </w:rPr>
      </w:pPr>
      <w:r w:rsidRPr="00D42794">
        <w:rPr>
          <w:color w:val="000000" w:themeColor="text1"/>
          <w:lang w:val="en-GB"/>
        </w:rPr>
        <w:t xml:space="preserve">An unborn child will be included in the bedroom calculation from the point the MATB1 certificate is provided to confirm the pregnancy. The gender of the unborn child will not be taken into consideration until the birth of the child i.e. the child will be paired with another unpaired child </w:t>
      </w:r>
      <w:r w:rsidR="00BC3F7A" w:rsidRPr="00D42794">
        <w:rPr>
          <w:color w:val="000000" w:themeColor="text1"/>
          <w:lang w:val="en-GB"/>
        </w:rPr>
        <w:t xml:space="preserve">or </w:t>
      </w:r>
      <w:r w:rsidR="004C61A6" w:rsidRPr="00D42794">
        <w:rPr>
          <w:color w:val="000000" w:themeColor="text1"/>
          <w:lang w:val="en-GB"/>
        </w:rPr>
        <w:t xml:space="preserve">unpaired </w:t>
      </w:r>
      <w:r w:rsidR="00BC3F7A" w:rsidRPr="00D42794">
        <w:rPr>
          <w:color w:val="000000" w:themeColor="text1"/>
          <w:lang w:val="en-GB"/>
        </w:rPr>
        <w:t xml:space="preserve">adolescent </w:t>
      </w:r>
      <w:r w:rsidRPr="00D42794">
        <w:rPr>
          <w:color w:val="000000" w:themeColor="text1"/>
          <w:lang w:val="en-GB"/>
        </w:rPr>
        <w:t xml:space="preserve">regardless of gender until the birth. </w:t>
      </w:r>
    </w:p>
    <w:p w14:paraId="7055542B" w14:textId="792C4C7A" w:rsidR="00085C3B" w:rsidRPr="00D42794" w:rsidRDefault="4B7DBDE0" w:rsidP="66C5597A">
      <w:pPr>
        <w:pStyle w:val="ListParagraph"/>
        <w:numPr>
          <w:ilvl w:val="0"/>
          <w:numId w:val="1"/>
        </w:numPr>
        <w:spacing w:line="276" w:lineRule="auto"/>
        <w:rPr>
          <w:rFonts w:ascii="Arial" w:eastAsia="Arial" w:hAnsi="Arial" w:cs="Arial"/>
          <w:sz w:val="22"/>
          <w:szCs w:val="22"/>
        </w:rPr>
      </w:pPr>
      <w:r w:rsidRPr="00D42794">
        <w:rPr>
          <w:rFonts w:ascii="Arial" w:eastAsia="Arial" w:hAnsi="Arial" w:cs="Arial"/>
          <w:sz w:val="22"/>
          <w:szCs w:val="22"/>
        </w:rPr>
        <w:t xml:space="preserve">An adult or child who cannot share due to a disability or medical condition, or due to fostering arrangements being facilitated by the </w:t>
      </w:r>
      <w:r w:rsidR="00415732" w:rsidRPr="00D42794">
        <w:rPr>
          <w:rFonts w:ascii="Arial" w:eastAsia="Arial" w:hAnsi="Arial" w:cs="Arial"/>
          <w:sz w:val="22"/>
          <w:szCs w:val="22"/>
        </w:rPr>
        <w:t>l</w:t>
      </w:r>
      <w:r w:rsidRPr="00D42794">
        <w:rPr>
          <w:rFonts w:ascii="Arial" w:eastAsia="Arial" w:hAnsi="Arial" w:cs="Arial"/>
          <w:sz w:val="22"/>
          <w:szCs w:val="22"/>
        </w:rPr>
        <w:t xml:space="preserve">ocal </w:t>
      </w:r>
      <w:r w:rsidR="00410D76" w:rsidRPr="00D42794">
        <w:rPr>
          <w:rFonts w:ascii="Arial" w:eastAsia="Arial" w:hAnsi="Arial" w:cs="Arial"/>
          <w:sz w:val="22"/>
          <w:szCs w:val="22"/>
        </w:rPr>
        <w:t>authority.</w:t>
      </w:r>
    </w:p>
    <w:p w14:paraId="59BBC9E5" w14:textId="5A04E6CE" w:rsidR="00085C3B" w:rsidRPr="00D42794" w:rsidRDefault="4B7DBDE0" w:rsidP="66C5597A">
      <w:pPr>
        <w:pStyle w:val="ListParagraph"/>
        <w:numPr>
          <w:ilvl w:val="0"/>
          <w:numId w:val="1"/>
        </w:numPr>
        <w:spacing w:line="276" w:lineRule="auto"/>
        <w:rPr>
          <w:rFonts w:ascii="Arial" w:eastAsia="Arial" w:hAnsi="Arial" w:cs="Arial"/>
          <w:sz w:val="22"/>
          <w:szCs w:val="22"/>
        </w:rPr>
      </w:pPr>
      <w:r w:rsidRPr="00D42794">
        <w:rPr>
          <w:rFonts w:ascii="Arial" w:eastAsia="Arial" w:hAnsi="Arial" w:cs="Arial"/>
          <w:sz w:val="22"/>
          <w:szCs w:val="22"/>
        </w:rPr>
        <w:t>An overnight carer for any usual household member, if the carer isn’t a usual household member.</w:t>
      </w:r>
    </w:p>
    <w:p w14:paraId="1E0C4DD0" w14:textId="77777777" w:rsidR="000801F3" w:rsidRPr="00D42794" w:rsidRDefault="000801F3" w:rsidP="000801F3">
      <w:pPr>
        <w:pStyle w:val="ListParagraph"/>
        <w:numPr>
          <w:ilvl w:val="0"/>
          <w:numId w:val="1"/>
        </w:numPr>
        <w:rPr>
          <w:rFonts w:ascii="Arial" w:eastAsia="Arial" w:hAnsi="Arial" w:cs="Arial"/>
          <w:sz w:val="22"/>
          <w:szCs w:val="22"/>
        </w:rPr>
      </w:pPr>
      <w:r w:rsidRPr="00D42794">
        <w:rPr>
          <w:rFonts w:ascii="Arial" w:eastAsia="Arial" w:hAnsi="Arial" w:cs="Arial"/>
          <w:sz w:val="22"/>
          <w:szCs w:val="22"/>
        </w:rPr>
        <w:t xml:space="preserve">Due to the shortage of larger properties, applicants who are eligible for </w:t>
      </w:r>
      <w:proofErr w:type="gramStart"/>
      <w:r w:rsidRPr="00D42794">
        <w:rPr>
          <w:rFonts w:ascii="Arial" w:eastAsia="Arial" w:hAnsi="Arial" w:cs="Arial"/>
          <w:sz w:val="22"/>
          <w:szCs w:val="22"/>
        </w:rPr>
        <w:t>four bedroom</w:t>
      </w:r>
      <w:proofErr w:type="gramEnd"/>
      <w:r w:rsidRPr="00D42794">
        <w:rPr>
          <w:rFonts w:ascii="Arial" w:eastAsia="Arial" w:hAnsi="Arial" w:cs="Arial"/>
          <w:sz w:val="22"/>
          <w:szCs w:val="22"/>
        </w:rPr>
        <w:t xml:space="preserve"> properties may also be considered for larger </w:t>
      </w:r>
      <w:proofErr w:type="gramStart"/>
      <w:r w:rsidRPr="00D42794">
        <w:rPr>
          <w:rFonts w:ascii="Arial" w:eastAsia="Arial" w:hAnsi="Arial" w:cs="Arial"/>
          <w:sz w:val="22"/>
          <w:szCs w:val="22"/>
        </w:rPr>
        <w:t>three bedroom</w:t>
      </w:r>
      <w:proofErr w:type="gramEnd"/>
      <w:r w:rsidRPr="00D42794">
        <w:rPr>
          <w:rFonts w:ascii="Arial" w:eastAsia="Arial" w:hAnsi="Arial" w:cs="Arial"/>
          <w:sz w:val="22"/>
          <w:szCs w:val="22"/>
        </w:rPr>
        <w:t xml:space="preserve"> properties, for example a </w:t>
      </w:r>
      <w:proofErr w:type="gramStart"/>
      <w:r w:rsidRPr="00D42794">
        <w:rPr>
          <w:rFonts w:ascii="Arial" w:eastAsia="Arial" w:hAnsi="Arial" w:cs="Arial"/>
          <w:sz w:val="22"/>
          <w:szCs w:val="22"/>
        </w:rPr>
        <w:t>three bedroom</w:t>
      </w:r>
      <w:proofErr w:type="gramEnd"/>
      <w:r w:rsidRPr="00D42794">
        <w:rPr>
          <w:rFonts w:ascii="Arial" w:eastAsia="Arial" w:hAnsi="Arial" w:cs="Arial"/>
          <w:sz w:val="22"/>
          <w:szCs w:val="22"/>
        </w:rPr>
        <w:t xml:space="preserve"> property with two separate living rooms where one can </w:t>
      </w:r>
      <w:proofErr w:type="gramStart"/>
      <w:r w:rsidRPr="00D42794">
        <w:rPr>
          <w:rFonts w:ascii="Arial" w:eastAsia="Arial" w:hAnsi="Arial" w:cs="Arial"/>
          <w:sz w:val="22"/>
          <w:szCs w:val="22"/>
        </w:rPr>
        <w:t>be considered to be</w:t>
      </w:r>
      <w:proofErr w:type="gramEnd"/>
      <w:r w:rsidRPr="00D42794">
        <w:rPr>
          <w:rFonts w:ascii="Arial" w:eastAsia="Arial" w:hAnsi="Arial" w:cs="Arial"/>
          <w:sz w:val="22"/>
          <w:szCs w:val="22"/>
        </w:rPr>
        <w:t xml:space="preserve"> used as a bedroom.</w:t>
      </w:r>
    </w:p>
    <w:p w14:paraId="289137A2" w14:textId="77777777" w:rsidR="000801F3" w:rsidRPr="00D42794" w:rsidRDefault="000801F3" w:rsidP="00780014">
      <w:pPr>
        <w:pStyle w:val="ListParagraph"/>
        <w:spacing w:line="276" w:lineRule="auto"/>
        <w:ind w:left="1080"/>
        <w:rPr>
          <w:rFonts w:ascii="Arial" w:eastAsia="Arial" w:hAnsi="Arial" w:cs="Arial"/>
          <w:sz w:val="22"/>
          <w:szCs w:val="22"/>
        </w:rPr>
      </w:pPr>
    </w:p>
    <w:p w14:paraId="3ACCB546" w14:textId="69270FA2" w:rsidR="69E59454" w:rsidRPr="00D42794" w:rsidRDefault="69E59454" w:rsidP="66C5597A">
      <w:pPr>
        <w:pStyle w:val="ListParagraph"/>
        <w:numPr>
          <w:ilvl w:val="0"/>
          <w:numId w:val="1"/>
        </w:numPr>
        <w:spacing w:line="276" w:lineRule="auto"/>
        <w:rPr>
          <w:rFonts w:ascii="Helvetica" w:eastAsia="Helvetica" w:hAnsi="Helvetica" w:cs="Helvetica"/>
          <w:color w:val="000000" w:themeColor="text1"/>
          <w:sz w:val="22"/>
          <w:szCs w:val="22"/>
        </w:rPr>
      </w:pPr>
      <w:bookmarkStart w:id="77" w:name="_Hlk196980982"/>
      <w:r w:rsidRPr="00D42794">
        <w:rPr>
          <w:rFonts w:ascii="Helvetica" w:eastAsia="Helvetica" w:hAnsi="Helvetica" w:cs="Helvetica"/>
          <w:color w:val="000000" w:themeColor="text1"/>
          <w:sz w:val="22"/>
          <w:szCs w:val="22"/>
        </w:rPr>
        <w:t>Approved foster carer who is between placements, but only for up to 52 weeks from the end of the last placement</w:t>
      </w:r>
      <w:r w:rsidR="00FD2E23" w:rsidRPr="00D42794">
        <w:rPr>
          <w:rFonts w:ascii="Helvetica" w:eastAsia="Helvetica" w:hAnsi="Helvetica" w:cs="Helvetica"/>
          <w:color w:val="000000" w:themeColor="text1"/>
          <w:sz w:val="22"/>
          <w:szCs w:val="22"/>
        </w:rPr>
        <w:t>.</w:t>
      </w:r>
    </w:p>
    <w:p w14:paraId="70EAAFA7" w14:textId="7AF882C3" w:rsidR="000801F3" w:rsidRPr="00D42794" w:rsidRDefault="000801F3" w:rsidP="00081461">
      <w:pPr>
        <w:pStyle w:val="ListParagraph"/>
        <w:numPr>
          <w:ilvl w:val="0"/>
          <w:numId w:val="1"/>
        </w:numPr>
        <w:spacing w:line="276" w:lineRule="auto"/>
        <w:rPr>
          <w:rFonts w:ascii="Helvetica" w:eastAsia="Helvetica" w:hAnsi="Helvetica" w:cs="Helvetica"/>
          <w:color w:val="000000" w:themeColor="text1"/>
          <w:sz w:val="22"/>
          <w:szCs w:val="22"/>
        </w:rPr>
      </w:pPr>
      <w:r w:rsidRPr="00D42794">
        <w:rPr>
          <w:rFonts w:ascii="Helvetica" w:eastAsia="Helvetica" w:hAnsi="Helvetica" w:cs="Helvetica"/>
          <w:color w:val="000000" w:themeColor="text1"/>
          <w:sz w:val="22"/>
          <w:szCs w:val="22"/>
        </w:rPr>
        <w:t xml:space="preserve">A second ground floor living room can be regarded as a </w:t>
      </w:r>
      <w:proofErr w:type="gramStart"/>
      <w:r w:rsidRPr="00D42794">
        <w:rPr>
          <w:rFonts w:ascii="Helvetica" w:eastAsia="Helvetica" w:hAnsi="Helvetica" w:cs="Helvetica"/>
          <w:color w:val="000000" w:themeColor="text1"/>
          <w:sz w:val="22"/>
          <w:szCs w:val="22"/>
        </w:rPr>
        <w:t>bedroom, and</w:t>
      </w:r>
      <w:proofErr w:type="gramEnd"/>
      <w:r w:rsidRPr="00D42794">
        <w:rPr>
          <w:rFonts w:ascii="Helvetica" w:eastAsia="Helvetica" w:hAnsi="Helvetica" w:cs="Helvetica"/>
          <w:color w:val="000000" w:themeColor="text1"/>
          <w:sz w:val="22"/>
          <w:szCs w:val="22"/>
        </w:rPr>
        <w:t xml:space="preserve"> included in the assessment of an applicant’s bedroom need as such, except where the property has a through kitchen/lounge or kitchen/diner and only one other separate living room or the dividing wall between two living rooms has been substantially removed.  In considering the use of a room which could be used as a bedroom, regard will be given to whether the room has a fixed heating appliance with exposed flame which would make it unsuitable for use as a bedroom. </w:t>
      </w:r>
    </w:p>
    <w:bookmarkEnd w:id="77"/>
    <w:p w14:paraId="7D71F519" w14:textId="2F464F1C" w:rsidR="00007106" w:rsidRPr="00D42794" w:rsidRDefault="00007106" w:rsidP="003918DF">
      <w:pPr>
        <w:pStyle w:val="BodyA"/>
        <w:numPr>
          <w:ilvl w:val="0"/>
          <w:numId w:val="1"/>
        </w:numPr>
        <w:spacing w:line="276" w:lineRule="auto"/>
        <w:rPr>
          <w:rFonts w:eastAsia="Helvetica" w:cs="Helvetica"/>
          <w:color w:val="000000" w:themeColor="text1"/>
          <w:lang w:val="en-GB"/>
        </w:rPr>
      </w:pPr>
      <w:r w:rsidRPr="00D42794">
        <w:rPr>
          <w:lang w:val="en-GB"/>
        </w:rPr>
        <w:t>Households assessed as needing</w:t>
      </w:r>
      <w:r w:rsidR="00BC3F7A" w:rsidRPr="00D42794">
        <w:rPr>
          <w:lang w:val="en-GB"/>
        </w:rPr>
        <w:t xml:space="preserve"> </w:t>
      </w:r>
      <w:r w:rsidRPr="00D42794">
        <w:rPr>
          <w:lang w:val="en-GB"/>
        </w:rPr>
        <w:t xml:space="preserve">one bedroom </w:t>
      </w:r>
      <w:r w:rsidR="00BC3F7A" w:rsidRPr="00D42794">
        <w:rPr>
          <w:lang w:val="en-GB"/>
        </w:rPr>
        <w:t xml:space="preserve">accommodation </w:t>
      </w:r>
      <w:r w:rsidRPr="00D42794">
        <w:rPr>
          <w:lang w:val="en-GB"/>
        </w:rPr>
        <w:t xml:space="preserve">who are resident in either a bedsit or HMO (House of Multiple Occupation) will not meet the criteria for a priority on overcrowding grounds. </w:t>
      </w:r>
    </w:p>
    <w:p w14:paraId="43331DA1" w14:textId="1F2E0B78" w:rsidR="00CA08F0" w:rsidRPr="00D42794" w:rsidRDefault="00C62BAD" w:rsidP="66C5597A">
      <w:pPr>
        <w:pStyle w:val="ListParagraph"/>
        <w:numPr>
          <w:ilvl w:val="0"/>
          <w:numId w:val="1"/>
        </w:numPr>
        <w:spacing w:line="276" w:lineRule="auto"/>
        <w:rPr>
          <w:rFonts w:ascii="Helvetica" w:eastAsia="Helvetica" w:hAnsi="Helvetica" w:cs="Helvetica"/>
          <w:color w:val="000000" w:themeColor="text1"/>
          <w:sz w:val="22"/>
          <w:szCs w:val="22"/>
        </w:rPr>
      </w:pPr>
      <w:r w:rsidRPr="00D42794">
        <w:rPr>
          <w:rFonts w:ascii="Helvetica" w:eastAsia="Helvetica" w:hAnsi="Helvetica" w:cs="Helvetica"/>
          <w:color w:val="000000" w:themeColor="text1"/>
          <w:sz w:val="22"/>
          <w:szCs w:val="22"/>
        </w:rPr>
        <w:t>W</w:t>
      </w:r>
      <w:r w:rsidR="00CA08F0" w:rsidRPr="00D42794">
        <w:rPr>
          <w:rFonts w:ascii="Helvetica" w:eastAsia="Helvetica" w:hAnsi="Helvetica" w:cs="Helvetica"/>
          <w:color w:val="000000" w:themeColor="text1"/>
          <w:sz w:val="22"/>
          <w:szCs w:val="22"/>
        </w:rPr>
        <w:t xml:space="preserve">here gender identity is put forward </w:t>
      </w:r>
      <w:r w:rsidRPr="00D42794">
        <w:rPr>
          <w:rFonts w:ascii="Helvetica" w:eastAsia="Helvetica" w:hAnsi="Helvetica" w:cs="Helvetica"/>
          <w:color w:val="000000" w:themeColor="text1"/>
          <w:sz w:val="22"/>
          <w:szCs w:val="22"/>
        </w:rPr>
        <w:t xml:space="preserve">as a reason for requiring </w:t>
      </w:r>
      <w:r w:rsidR="00CA08F0" w:rsidRPr="00D42794">
        <w:rPr>
          <w:rFonts w:ascii="Helvetica" w:eastAsia="Helvetica" w:hAnsi="Helvetica" w:cs="Helvetica"/>
          <w:color w:val="000000" w:themeColor="text1"/>
          <w:sz w:val="22"/>
          <w:szCs w:val="22"/>
        </w:rPr>
        <w:t xml:space="preserve">an additional bedroom to be awarded outside the scope of the above </w:t>
      </w:r>
      <w:r w:rsidRPr="00D42794">
        <w:rPr>
          <w:rFonts w:ascii="Helvetica" w:eastAsia="Helvetica" w:hAnsi="Helvetica" w:cs="Helvetica"/>
          <w:color w:val="000000" w:themeColor="text1"/>
          <w:sz w:val="22"/>
          <w:szCs w:val="22"/>
        </w:rPr>
        <w:t>criteria</w:t>
      </w:r>
      <w:r w:rsidR="002711B9" w:rsidRPr="00D42794">
        <w:rPr>
          <w:rFonts w:ascii="Helvetica" w:eastAsia="Helvetica" w:hAnsi="Helvetica" w:cs="Helvetica"/>
          <w:color w:val="000000" w:themeColor="text1"/>
          <w:sz w:val="22"/>
          <w:szCs w:val="22"/>
        </w:rPr>
        <w:t xml:space="preserve">, cases </w:t>
      </w:r>
      <w:r w:rsidR="00CA08F0" w:rsidRPr="00D42794">
        <w:rPr>
          <w:rFonts w:ascii="Helvetica" w:eastAsia="Helvetica" w:hAnsi="Helvetica" w:cs="Helvetica"/>
          <w:color w:val="000000" w:themeColor="text1"/>
          <w:sz w:val="22"/>
          <w:szCs w:val="22"/>
        </w:rPr>
        <w:t>will be assessed</w:t>
      </w:r>
      <w:r w:rsidR="002711B9" w:rsidRPr="00D42794">
        <w:rPr>
          <w:rFonts w:ascii="Helvetica" w:eastAsia="Helvetica" w:hAnsi="Helvetica" w:cs="Helvetica"/>
          <w:color w:val="000000" w:themeColor="text1"/>
          <w:sz w:val="22"/>
          <w:szCs w:val="22"/>
        </w:rPr>
        <w:t xml:space="preserve"> on a </w:t>
      </w:r>
      <w:proofErr w:type="gramStart"/>
      <w:r w:rsidR="002711B9" w:rsidRPr="00D42794">
        <w:rPr>
          <w:rFonts w:ascii="Helvetica" w:eastAsia="Helvetica" w:hAnsi="Helvetica" w:cs="Helvetica"/>
          <w:color w:val="000000" w:themeColor="text1"/>
          <w:sz w:val="22"/>
          <w:szCs w:val="22"/>
        </w:rPr>
        <w:t>case by case</w:t>
      </w:r>
      <w:proofErr w:type="gramEnd"/>
      <w:r w:rsidR="002711B9" w:rsidRPr="00D42794">
        <w:rPr>
          <w:rFonts w:ascii="Helvetica" w:eastAsia="Helvetica" w:hAnsi="Helvetica" w:cs="Helvetica"/>
          <w:color w:val="000000" w:themeColor="text1"/>
          <w:sz w:val="22"/>
          <w:szCs w:val="22"/>
        </w:rPr>
        <w:t xml:space="preserve"> basis. Consideration will be given to the </w:t>
      </w:r>
      <w:proofErr w:type="gramStart"/>
      <w:r w:rsidR="002711B9" w:rsidRPr="00D42794">
        <w:rPr>
          <w:rFonts w:ascii="Helvetica" w:eastAsia="Helvetica" w:hAnsi="Helvetica" w:cs="Helvetica"/>
          <w:color w:val="000000" w:themeColor="text1"/>
          <w:sz w:val="22"/>
          <w:szCs w:val="22"/>
        </w:rPr>
        <w:t>particular circumstances</w:t>
      </w:r>
      <w:proofErr w:type="gramEnd"/>
      <w:r w:rsidR="002711B9" w:rsidRPr="00D42794">
        <w:rPr>
          <w:rFonts w:ascii="Helvetica" w:eastAsia="Helvetica" w:hAnsi="Helvetica" w:cs="Helvetica"/>
          <w:color w:val="000000" w:themeColor="text1"/>
          <w:sz w:val="22"/>
          <w:szCs w:val="22"/>
        </w:rPr>
        <w:t xml:space="preserve"> in each case including </w:t>
      </w:r>
      <w:r w:rsidR="00CA08F0" w:rsidRPr="00D42794">
        <w:rPr>
          <w:rFonts w:ascii="Helvetica" w:eastAsia="Helvetica" w:hAnsi="Helvetica" w:cs="Helvetica"/>
          <w:color w:val="000000" w:themeColor="text1"/>
          <w:sz w:val="22"/>
          <w:szCs w:val="22"/>
        </w:rPr>
        <w:t>evidence</w:t>
      </w:r>
      <w:r w:rsidR="002711B9" w:rsidRPr="00D42794">
        <w:rPr>
          <w:rFonts w:ascii="Helvetica" w:eastAsia="Helvetica" w:hAnsi="Helvetica" w:cs="Helvetica"/>
          <w:color w:val="000000" w:themeColor="text1"/>
          <w:sz w:val="22"/>
          <w:szCs w:val="22"/>
        </w:rPr>
        <w:t>,</w:t>
      </w:r>
      <w:r w:rsidR="00CA08F0" w:rsidRPr="00D42794">
        <w:rPr>
          <w:rFonts w:ascii="Helvetica" w:eastAsia="Helvetica" w:hAnsi="Helvetica" w:cs="Helvetica"/>
          <w:color w:val="000000" w:themeColor="text1"/>
          <w:sz w:val="22"/>
          <w:szCs w:val="22"/>
        </w:rPr>
        <w:t xml:space="preserve"> </w:t>
      </w:r>
      <w:r w:rsidR="002711B9" w:rsidRPr="00D42794">
        <w:rPr>
          <w:rFonts w:ascii="Helvetica" w:eastAsia="Helvetica" w:hAnsi="Helvetica" w:cs="Helvetica"/>
          <w:color w:val="000000" w:themeColor="text1"/>
          <w:sz w:val="22"/>
          <w:szCs w:val="22"/>
        </w:rPr>
        <w:t xml:space="preserve">which should be </w:t>
      </w:r>
      <w:r w:rsidR="00CA08F0" w:rsidRPr="00D42794">
        <w:rPr>
          <w:rFonts w:ascii="Helvetica" w:eastAsia="Helvetica" w:hAnsi="Helvetica" w:cs="Helvetica"/>
          <w:color w:val="000000" w:themeColor="text1"/>
          <w:sz w:val="22"/>
          <w:szCs w:val="22"/>
        </w:rPr>
        <w:t>submitted</w:t>
      </w:r>
      <w:r w:rsidR="002711B9" w:rsidRPr="00D42794">
        <w:rPr>
          <w:rFonts w:ascii="Helvetica" w:eastAsia="Helvetica" w:hAnsi="Helvetica" w:cs="Helvetica"/>
          <w:color w:val="000000" w:themeColor="text1"/>
          <w:sz w:val="22"/>
          <w:szCs w:val="22"/>
        </w:rPr>
        <w:t xml:space="preserve"> to inform the </w:t>
      </w:r>
      <w:r w:rsidR="00AD7C1F" w:rsidRPr="00D42794">
        <w:rPr>
          <w:rFonts w:ascii="Helvetica" w:eastAsia="Helvetica" w:hAnsi="Helvetica" w:cs="Helvetica"/>
          <w:color w:val="000000" w:themeColor="text1"/>
          <w:sz w:val="22"/>
          <w:szCs w:val="22"/>
        </w:rPr>
        <w:t>decision,</w:t>
      </w:r>
      <w:r w:rsidR="002711B9" w:rsidRPr="00D42794">
        <w:rPr>
          <w:rFonts w:ascii="Helvetica" w:eastAsia="Helvetica" w:hAnsi="Helvetica" w:cs="Helvetica"/>
          <w:color w:val="000000" w:themeColor="text1"/>
          <w:sz w:val="22"/>
          <w:szCs w:val="22"/>
        </w:rPr>
        <w:t xml:space="preserve"> </w:t>
      </w:r>
      <w:r w:rsidR="00AD7C1F" w:rsidRPr="00D42794">
        <w:rPr>
          <w:rFonts w:ascii="Helvetica" w:eastAsia="Helvetica" w:hAnsi="Helvetica" w:cs="Helvetica"/>
          <w:color w:val="000000" w:themeColor="text1"/>
          <w:sz w:val="22"/>
          <w:szCs w:val="22"/>
        </w:rPr>
        <w:t>e</w:t>
      </w:r>
      <w:r w:rsidR="002711B9" w:rsidRPr="00D42794">
        <w:rPr>
          <w:rFonts w:ascii="Helvetica" w:eastAsia="Helvetica" w:hAnsi="Helvetica" w:cs="Helvetica"/>
          <w:color w:val="000000" w:themeColor="text1"/>
          <w:sz w:val="22"/>
          <w:szCs w:val="22"/>
        </w:rPr>
        <w:t xml:space="preserve">vidence may </w:t>
      </w:r>
      <w:proofErr w:type="gramStart"/>
      <w:r w:rsidR="002711B9" w:rsidRPr="00D42794">
        <w:rPr>
          <w:rFonts w:ascii="Helvetica" w:eastAsia="Helvetica" w:hAnsi="Helvetica" w:cs="Helvetica"/>
          <w:color w:val="000000" w:themeColor="text1"/>
          <w:sz w:val="22"/>
          <w:szCs w:val="22"/>
        </w:rPr>
        <w:t>include, but</w:t>
      </w:r>
      <w:proofErr w:type="gramEnd"/>
      <w:r w:rsidR="002711B9" w:rsidRPr="00D42794">
        <w:rPr>
          <w:rFonts w:ascii="Helvetica" w:eastAsia="Helvetica" w:hAnsi="Helvetica" w:cs="Helvetica"/>
          <w:color w:val="000000" w:themeColor="text1"/>
          <w:sz w:val="22"/>
          <w:szCs w:val="22"/>
        </w:rPr>
        <w:t xml:space="preserve"> is not limited to a</w:t>
      </w:r>
      <w:r w:rsidR="00CA08F0" w:rsidRPr="00D42794">
        <w:rPr>
          <w:rFonts w:ascii="Helvetica" w:eastAsia="Helvetica" w:hAnsi="Helvetica" w:cs="Helvetica"/>
          <w:color w:val="000000" w:themeColor="text1"/>
          <w:sz w:val="22"/>
          <w:szCs w:val="22"/>
        </w:rPr>
        <w:t xml:space="preserve"> gender recognition certificate</w:t>
      </w:r>
      <w:r w:rsidRPr="00D42794">
        <w:rPr>
          <w:rFonts w:ascii="Helvetica" w:eastAsia="Helvetica" w:hAnsi="Helvetica" w:cs="Helvetica"/>
          <w:color w:val="000000" w:themeColor="text1"/>
          <w:sz w:val="22"/>
          <w:szCs w:val="22"/>
        </w:rPr>
        <w:t xml:space="preserve"> </w:t>
      </w:r>
      <w:r w:rsidR="002711B9" w:rsidRPr="00D42794">
        <w:rPr>
          <w:rFonts w:ascii="Helvetica" w:eastAsia="Helvetica" w:hAnsi="Helvetica" w:cs="Helvetica"/>
          <w:color w:val="000000" w:themeColor="text1"/>
          <w:sz w:val="22"/>
          <w:szCs w:val="22"/>
        </w:rPr>
        <w:t xml:space="preserve">for </w:t>
      </w:r>
      <w:r w:rsidRPr="00D42794">
        <w:rPr>
          <w:rFonts w:ascii="Helvetica" w:eastAsia="Helvetica" w:hAnsi="Helvetica" w:cs="Helvetica"/>
          <w:color w:val="000000" w:themeColor="text1"/>
          <w:sz w:val="22"/>
          <w:szCs w:val="22"/>
        </w:rPr>
        <w:t>an adult age 18+</w:t>
      </w:r>
      <w:r w:rsidR="00CA08F0" w:rsidRPr="00D42794">
        <w:rPr>
          <w:rFonts w:ascii="Helvetica" w:eastAsia="Helvetica" w:hAnsi="Helvetica" w:cs="Helvetica"/>
          <w:color w:val="000000" w:themeColor="text1"/>
          <w:sz w:val="22"/>
          <w:szCs w:val="22"/>
        </w:rPr>
        <w:t>,</w:t>
      </w:r>
      <w:r w:rsidRPr="00D42794">
        <w:rPr>
          <w:rFonts w:ascii="Helvetica" w:eastAsia="Helvetica" w:hAnsi="Helvetica" w:cs="Helvetica"/>
          <w:color w:val="000000" w:themeColor="text1"/>
          <w:sz w:val="22"/>
          <w:szCs w:val="22"/>
        </w:rPr>
        <w:t xml:space="preserve"> or for a child may include a letter of support from a Social Worker, medical professional, </w:t>
      </w:r>
      <w:r w:rsidR="002711B9" w:rsidRPr="00D42794">
        <w:rPr>
          <w:rFonts w:ascii="Helvetica" w:eastAsia="Helvetica" w:hAnsi="Helvetica" w:cs="Helvetica"/>
          <w:color w:val="000000" w:themeColor="text1"/>
          <w:sz w:val="22"/>
          <w:szCs w:val="22"/>
        </w:rPr>
        <w:t xml:space="preserve">or </w:t>
      </w:r>
      <w:r w:rsidRPr="00D42794">
        <w:rPr>
          <w:rFonts w:ascii="Helvetica" w:eastAsia="Helvetica" w:hAnsi="Helvetica" w:cs="Helvetica"/>
          <w:color w:val="000000" w:themeColor="text1"/>
          <w:sz w:val="22"/>
          <w:szCs w:val="22"/>
        </w:rPr>
        <w:t>member of school leadership team</w:t>
      </w:r>
      <w:r w:rsidR="002711B9" w:rsidRPr="00D42794">
        <w:rPr>
          <w:rFonts w:ascii="Helvetica" w:eastAsia="Helvetica" w:hAnsi="Helvetica" w:cs="Helvetica"/>
          <w:color w:val="000000" w:themeColor="text1"/>
          <w:sz w:val="22"/>
          <w:szCs w:val="22"/>
        </w:rPr>
        <w:t>.</w:t>
      </w:r>
      <w:r w:rsidRPr="00D42794">
        <w:rPr>
          <w:rFonts w:ascii="Helvetica" w:eastAsia="Helvetica" w:hAnsi="Helvetica" w:cs="Helvetica"/>
          <w:color w:val="000000" w:themeColor="text1"/>
          <w:sz w:val="22"/>
          <w:szCs w:val="22"/>
        </w:rPr>
        <w:t xml:space="preserve">  </w:t>
      </w:r>
      <w:r w:rsidR="00CA08F0" w:rsidRPr="00D42794">
        <w:rPr>
          <w:rFonts w:ascii="Helvetica" w:eastAsia="Helvetica" w:hAnsi="Helvetica" w:cs="Helvetica"/>
          <w:color w:val="000000" w:themeColor="text1"/>
          <w:sz w:val="22"/>
          <w:szCs w:val="22"/>
        </w:rPr>
        <w:t xml:space="preserve">   </w:t>
      </w:r>
    </w:p>
    <w:p w14:paraId="685338FF" w14:textId="77777777" w:rsidR="00EA7D87" w:rsidRPr="00D42794" w:rsidRDefault="00EA7D87" w:rsidP="007C4AA2">
      <w:pPr>
        <w:pStyle w:val="BodyA"/>
        <w:spacing w:line="276" w:lineRule="auto"/>
        <w:rPr>
          <w:lang w:val="en-GB"/>
        </w:rPr>
      </w:pPr>
    </w:p>
    <w:p w14:paraId="3AD16239" w14:textId="2F6F1E8F" w:rsidR="00911EE9" w:rsidRPr="00D42794" w:rsidRDefault="00911EE9" w:rsidP="00911EE9">
      <w:pPr>
        <w:pStyle w:val="BodyA"/>
        <w:spacing w:line="276" w:lineRule="auto"/>
        <w:ind w:left="720" w:hanging="720"/>
        <w:rPr>
          <w:lang w:val="en-GB"/>
        </w:rPr>
      </w:pPr>
      <w:r w:rsidRPr="00D42794">
        <w:rPr>
          <w:lang w:val="en-GB"/>
        </w:rPr>
        <w:t>5.2.</w:t>
      </w:r>
      <w:r w:rsidR="00EA2C08" w:rsidRPr="00D42794">
        <w:rPr>
          <w:lang w:val="en-GB"/>
        </w:rPr>
        <w:t>4</w:t>
      </w:r>
      <w:bookmarkStart w:id="78" w:name="_Hlk181265714"/>
      <w:r w:rsidRPr="00D42794">
        <w:rPr>
          <w:lang w:val="en-GB"/>
        </w:rPr>
        <w:tab/>
      </w:r>
      <w:bookmarkStart w:id="79" w:name="_Hlk134542308"/>
      <w:r w:rsidRPr="00D42794">
        <w:rPr>
          <w:lang w:val="en-GB"/>
        </w:rPr>
        <w:t xml:space="preserve">When considering </w:t>
      </w:r>
      <w:r w:rsidR="00EA2C08" w:rsidRPr="00D42794">
        <w:rPr>
          <w:lang w:val="en-GB"/>
        </w:rPr>
        <w:t>child access arrangements</w:t>
      </w:r>
      <w:r w:rsidR="00724DD5" w:rsidRPr="00D42794">
        <w:rPr>
          <w:lang w:val="en-GB"/>
        </w:rPr>
        <w:t>,</w:t>
      </w:r>
      <w:r w:rsidR="00EA2C08" w:rsidRPr="00D42794">
        <w:rPr>
          <w:lang w:val="en-GB"/>
        </w:rPr>
        <w:t xml:space="preserve"> t</w:t>
      </w:r>
      <w:r w:rsidRPr="00D42794">
        <w:rPr>
          <w:lang w:val="en-GB"/>
        </w:rPr>
        <w:t xml:space="preserve">he council will </w:t>
      </w:r>
      <w:proofErr w:type="gramStart"/>
      <w:r w:rsidRPr="00D42794">
        <w:rPr>
          <w:lang w:val="en-GB"/>
        </w:rPr>
        <w:t>make a decision</w:t>
      </w:r>
      <w:proofErr w:type="gramEnd"/>
      <w:r w:rsidRPr="00D42794">
        <w:rPr>
          <w:lang w:val="en-GB"/>
        </w:rPr>
        <w:t xml:space="preserve"> about which parent or guardian it deems has the primary care of the child. This will be based on the individual merits </w:t>
      </w:r>
      <w:r w:rsidR="00AC211F" w:rsidRPr="00D42794">
        <w:rPr>
          <w:lang w:val="en-GB"/>
        </w:rPr>
        <w:t xml:space="preserve">and evidence provided in </w:t>
      </w:r>
      <w:r w:rsidRPr="00D42794">
        <w:rPr>
          <w:lang w:val="en-GB"/>
        </w:rPr>
        <w:t xml:space="preserve">each case </w:t>
      </w:r>
      <w:proofErr w:type="gramStart"/>
      <w:r w:rsidRPr="00D42794">
        <w:rPr>
          <w:lang w:val="en-GB"/>
        </w:rPr>
        <w:t>taking into account</w:t>
      </w:r>
      <w:proofErr w:type="gramEnd"/>
      <w:r w:rsidRPr="00D42794">
        <w:rPr>
          <w:lang w:val="en-GB"/>
        </w:rPr>
        <w:t xml:space="preserve"> receipt of child benefit, court orders,</w:t>
      </w:r>
      <w:r w:rsidR="00AC211F" w:rsidRPr="00D42794">
        <w:rPr>
          <w:lang w:val="en-GB"/>
        </w:rPr>
        <w:t xml:space="preserve"> written statement provided by the other parent, </w:t>
      </w:r>
      <w:r w:rsidRPr="00D42794">
        <w:rPr>
          <w:lang w:val="en-GB"/>
        </w:rPr>
        <w:t>percentage of time spent caring for the children, the regularity and permanence of the arrangement</w:t>
      </w:r>
      <w:r w:rsidR="003A1EDC" w:rsidRPr="00D42794">
        <w:rPr>
          <w:lang w:val="en-GB"/>
        </w:rPr>
        <w:t xml:space="preserve"> and advice in relation to affordability</w:t>
      </w:r>
      <w:r w:rsidR="00EA2C08" w:rsidRPr="00D42794">
        <w:rPr>
          <w:lang w:val="en-GB"/>
        </w:rPr>
        <w:t>.</w:t>
      </w:r>
      <w:r w:rsidR="00AC211F" w:rsidRPr="00D42794">
        <w:rPr>
          <w:lang w:val="en-GB"/>
        </w:rPr>
        <w:t xml:space="preserve"> Evidence of birth certificates will be required for each child being considered under these arrangements.</w:t>
      </w:r>
      <w:r w:rsidR="009F6927" w:rsidRPr="00D42794">
        <w:rPr>
          <w:lang w:val="en-GB"/>
        </w:rPr>
        <w:t xml:space="preserve"> Additional checks maybe </w:t>
      </w:r>
      <w:bookmarkStart w:id="80" w:name="_Hlk181789943"/>
      <w:r w:rsidR="009F6927" w:rsidRPr="00D42794">
        <w:rPr>
          <w:lang w:val="en-GB"/>
        </w:rPr>
        <w:t>undertaken</w:t>
      </w:r>
      <w:r w:rsidR="001C568E" w:rsidRPr="00D42794">
        <w:rPr>
          <w:lang w:val="en-GB"/>
        </w:rPr>
        <w:t xml:space="preserve"> to verify child access arrangements and therefore</w:t>
      </w:r>
      <w:r w:rsidR="009F6927" w:rsidRPr="00D42794">
        <w:rPr>
          <w:lang w:val="en-GB"/>
        </w:rPr>
        <w:t xml:space="preserve"> </w:t>
      </w:r>
      <w:r w:rsidR="001C568E" w:rsidRPr="00D42794">
        <w:rPr>
          <w:lang w:val="en-GB"/>
        </w:rPr>
        <w:t>protect against</w:t>
      </w:r>
      <w:r w:rsidR="009F6927" w:rsidRPr="00D42794">
        <w:rPr>
          <w:lang w:val="en-GB"/>
        </w:rPr>
        <w:t xml:space="preserve"> </w:t>
      </w:r>
      <w:r w:rsidR="001C568E" w:rsidRPr="00D42794">
        <w:rPr>
          <w:lang w:val="en-GB"/>
        </w:rPr>
        <w:t>fraudulent claims</w:t>
      </w:r>
      <w:r w:rsidR="009F6927" w:rsidRPr="00D42794">
        <w:rPr>
          <w:lang w:val="en-GB"/>
        </w:rPr>
        <w:t>.</w:t>
      </w:r>
      <w:bookmarkEnd w:id="80"/>
    </w:p>
    <w:p w14:paraId="615F48FC" w14:textId="77777777" w:rsidR="00EA2C08" w:rsidRPr="00D42794" w:rsidRDefault="00EA2C08" w:rsidP="00EA2C08">
      <w:pPr>
        <w:pStyle w:val="BodyA"/>
        <w:spacing w:line="276" w:lineRule="auto"/>
        <w:ind w:left="720"/>
        <w:rPr>
          <w:lang w:val="en-GB"/>
        </w:rPr>
      </w:pPr>
    </w:p>
    <w:p w14:paraId="0DB20777" w14:textId="030F9083" w:rsidR="00911EE9" w:rsidRPr="00D42794" w:rsidRDefault="00911EE9" w:rsidP="00EA2C08">
      <w:pPr>
        <w:pStyle w:val="BodyA"/>
        <w:spacing w:line="276" w:lineRule="auto"/>
        <w:ind w:left="720"/>
        <w:rPr>
          <w:lang w:val="en-GB"/>
        </w:rPr>
      </w:pPr>
      <w:r w:rsidRPr="00D42794">
        <w:rPr>
          <w:lang w:val="en-GB"/>
        </w:rPr>
        <w:t>Where a</w:t>
      </w:r>
      <w:r w:rsidR="000966C0" w:rsidRPr="00D42794">
        <w:rPr>
          <w:lang w:val="en-GB"/>
        </w:rPr>
        <w:t>n applicant</w:t>
      </w:r>
      <w:r w:rsidR="00BC3F7A" w:rsidRPr="00D42794">
        <w:rPr>
          <w:lang w:val="en-GB"/>
        </w:rPr>
        <w:t xml:space="preserve"> </w:t>
      </w:r>
      <w:r w:rsidR="004C61A6" w:rsidRPr="00D42794">
        <w:rPr>
          <w:lang w:val="en-GB"/>
        </w:rPr>
        <w:t xml:space="preserve">and </w:t>
      </w:r>
      <w:r w:rsidR="00BC3F7A" w:rsidRPr="00D42794">
        <w:rPr>
          <w:lang w:val="en-GB"/>
        </w:rPr>
        <w:t>/</w:t>
      </w:r>
      <w:r w:rsidR="004C61A6" w:rsidRPr="00D42794">
        <w:rPr>
          <w:lang w:val="en-GB"/>
        </w:rPr>
        <w:t xml:space="preserve"> or</w:t>
      </w:r>
      <w:r w:rsidR="00BC3F7A" w:rsidRPr="00D42794">
        <w:rPr>
          <w:lang w:val="en-GB"/>
        </w:rPr>
        <w:t xml:space="preserve"> joint applicant </w:t>
      </w:r>
      <w:r w:rsidR="004C61A6" w:rsidRPr="00D42794">
        <w:rPr>
          <w:lang w:val="en-GB"/>
        </w:rPr>
        <w:t>/</w:t>
      </w:r>
      <w:r w:rsidR="00BC3F7A" w:rsidRPr="00D42794">
        <w:rPr>
          <w:lang w:val="en-GB"/>
        </w:rPr>
        <w:t xml:space="preserve"> partner</w:t>
      </w:r>
      <w:r w:rsidRPr="00D42794">
        <w:rPr>
          <w:lang w:val="en-GB"/>
        </w:rPr>
        <w:t xml:space="preserve"> does not have primary care of dependent children, but shares care, either </w:t>
      </w:r>
      <w:proofErr w:type="gramStart"/>
      <w:r w:rsidRPr="00D42794">
        <w:rPr>
          <w:lang w:val="en-GB"/>
        </w:rPr>
        <w:t>as a result of</w:t>
      </w:r>
      <w:proofErr w:type="gramEnd"/>
      <w:r w:rsidRPr="00D42794">
        <w:rPr>
          <w:lang w:val="en-GB"/>
        </w:rPr>
        <w:t xml:space="preserve"> a court order or an informal arrangement, the council will consider the size and type of accommodation that is appropriate to either parent or guardian on a </w:t>
      </w:r>
      <w:proofErr w:type="gramStart"/>
      <w:r w:rsidRPr="00D42794">
        <w:rPr>
          <w:lang w:val="en-GB"/>
        </w:rPr>
        <w:t>case by case</w:t>
      </w:r>
      <w:proofErr w:type="gramEnd"/>
      <w:r w:rsidRPr="00D42794">
        <w:rPr>
          <w:lang w:val="en-GB"/>
        </w:rPr>
        <w:t xml:space="preserve"> basis.</w:t>
      </w:r>
    </w:p>
    <w:p w14:paraId="233301A6" w14:textId="77777777" w:rsidR="00EA2C08" w:rsidRPr="00D42794" w:rsidRDefault="00EA2C08" w:rsidP="005B6C7C">
      <w:pPr>
        <w:pStyle w:val="BodyA"/>
        <w:spacing w:line="276" w:lineRule="auto"/>
        <w:ind w:left="720"/>
        <w:rPr>
          <w:lang w:val="en-GB"/>
        </w:rPr>
      </w:pPr>
    </w:p>
    <w:p w14:paraId="01D52325" w14:textId="3739E84C" w:rsidR="00911EE9" w:rsidRPr="00D42794" w:rsidRDefault="00911EE9" w:rsidP="005B6C7C">
      <w:pPr>
        <w:pStyle w:val="BodyA"/>
        <w:spacing w:line="276" w:lineRule="auto"/>
        <w:ind w:left="720"/>
        <w:rPr>
          <w:lang w:val="en-GB"/>
        </w:rPr>
      </w:pPr>
      <w:r w:rsidRPr="00D42794">
        <w:rPr>
          <w:lang w:val="en-GB"/>
        </w:rPr>
        <w:t>Where a</w:t>
      </w:r>
      <w:r w:rsidR="000966C0" w:rsidRPr="00D42794">
        <w:rPr>
          <w:lang w:val="en-GB"/>
        </w:rPr>
        <w:t>n applicant</w:t>
      </w:r>
      <w:r w:rsidR="00BC3F7A" w:rsidRPr="00D42794">
        <w:rPr>
          <w:lang w:val="en-GB"/>
        </w:rPr>
        <w:t xml:space="preserve"> </w:t>
      </w:r>
      <w:r w:rsidR="004C61A6" w:rsidRPr="00D42794">
        <w:rPr>
          <w:lang w:val="en-GB"/>
        </w:rPr>
        <w:t xml:space="preserve">and / or </w:t>
      </w:r>
      <w:r w:rsidR="00BC3F7A" w:rsidRPr="00D42794">
        <w:rPr>
          <w:lang w:val="en-GB"/>
        </w:rPr>
        <w:t>joint applicant /</w:t>
      </w:r>
      <w:r w:rsidR="004C61A6" w:rsidRPr="00D42794">
        <w:rPr>
          <w:lang w:val="en-GB"/>
        </w:rPr>
        <w:t xml:space="preserve"> </w:t>
      </w:r>
      <w:r w:rsidR="00BC3F7A" w:rsidRPr="00D42794">
        <w:rPr>
          <w:lang w:val="en-GB"/>
        </w:rPr>
        <w:t>partner</w:t>
      </w:r>
      <w:r w:rsidRPr="00D42794">
        <w:rPr>
          <w:lang w:val="en-GB"/>
        </w:rPr>
        <w:t xml:space="preserve"> </w:t>
      </w:r>
      <w:r w:rsidR="005B6C7C" w:rsidRPr="00D42794">
        <w:rPr>
          <w:lang w:val="en-GB"/>
        </w:rPr>
        <w:t>h</w:t>
      </w:r>
      <w:r w:rsidRPr="00D42794">
        <w:rPr>
          <w:lang w:val="en-GB"/>
        </w:rPr>
        <w:t>as access to children, they will normally be assessed as requiring one additional bedroom</w:t>
      </w:r>
      <w:r w:rsidR="00DF73D6" w:rsidRPr="00D42794">
        <w:rPr>
          <w:lang w:val="en-GB"/>
        </w:rPr>
        <w:t xml:space="preserve">. However, where the applicant has permanently resident children, consideration will first be given to establishing whether the child(ren) staying under access arrangements could share with the permanently resident child(ren) under the usual bedroom standard. If </w:t>
      </w:r>
      <w:r w:rsidR="00BC69BF" w:rsidRPr="00D42794">
        <w:rPr>
          <w:lang w:val="en-GB"/>
        </w:rPr>
        <w:t>this is the case</w:t>
      </w:r>
      <w:r w:rsidR="00DF73D6" w:rsidRPr="00D42794">
        <w:rPr>
          <w:lang w:val="en-GB"/>
        </w:rPr>
        <w:t xml:space="preserve">, then an additional bedroom for child access arrangements will not be awarded. Any additional bedroom awarded for child access arrangements </w:t>
      </w:r>
      <w:r w:rsidR="00BF53D2" w:rsidRPr="00D42794">
        <w:rPr>
          <w:lang w:val="en-GB"/>
        </w:rPr>
        <w:t xml:space="preserve"> will not be taken into consideration for the assessment of a priority on overcrowding grounds</w:t>
      </w:r>
      <w:r w:rsidRPr="00D42794">
        <w:rPr>
          <w:lang w:val="en-GB"/>
        </w:rPr>
        <w:t>.</w:t>
      </w:r>
    </w:p>
    <w:p w14:paraId="0513784D" w14:textId="77777777" w:rsidR="00EA2C08" w:rsidRPr="00D42794" w:rsidRDefault="00EA2C08" w:rsidP="00EA2C08">
      <w:pPr>
        <w:pStyle w:val="BodyA"/>
        <w:spacing w:line="276" w:lineRule="auto"/>
        <w:ind w:left="720"/>
        <w:rPr>
          <w:lang w:val="en-GB"/>
        </w:rPr>
      </w:pPr>
    </w:p>
    <w:p w14:paraId="68B1FDC8" w14:textId="6954C4DA" w:rsidR="00911EE9" w:rsidRPr="00D42794" w:rsidRDefault="00911EE9" w:rsidP="005B6C7C">
      <w:pPr>
        <w:pStyle w:val="BodyA"/>
        <w:spacing w:line="276" w:lineRule="auto"/>
        <w:ind w:left="720"/>
        <w:rPr>
          <w:lang w:val="en-GB"/>
        </w:rPr>
      </w:pPr>
      <w:r w:rsidRPr="00D42794">
        <w:rPr>
          <w:lang w:val="en-GB"/>
        </w:rPr>
        <w:t xml:space="preserve">An allocation of accommodation will depend on the rules applied by each </w:t>
      </w:r>
      <w:r w:rsidR="000D5C48" w:rsidRPr="00D42794">
        <w:rPr>
          <w:lang w:val="en-GB"/>
        </w:rPr>
        <w:t>registered provider</w:t>
      </w:r>
      <w:r w:rsidRPr="00D42794">
        <w:rPr>
          <w:lang w:val="en-GB"/>
        </w:rPr>
        <w:t xml:space="preserve">. A decision of a </w:t>
      </w:r>
      <w:r w:rsidR="000D5C48" w:rsidRPr="00D42794">
        <w:rPr>
          <w:lang w:val="en-GB"/>
        </w:rPr>
        <w:t>registered provider</w:t>
      </w:r>
      <w:r w:rsidRPr="00D42794">
        <w:rPr>
          <w:lang w:val="en-GB"/>
        </w:rPr>
        <w:t xml:space="preserve"> will depend on several factors including: </w:t>
      </w:r>
    </w:p>
    <w:p w14:paraId="521C0ED9" w14:textId="77777777" w:rsidR="00EA2C08" w:rsidRPr="00D42794" w:rsidRDefault="00911EE9" w:rsidP="00EA2C08">
      <w:pPr>
        <w:pStyle w:val="BodyA"/>
        <w:numPr>
          <w:ilvl w:val="0"/>
          <w:numId w:val="96"/>
        </w:numPr>
        <w:spacing w:line="276" w:lineRule="auto"/>
        <w:rPr>
          <w:lang w:val="en-GB"/>
        </w:rPr>
      </w:pPr>
      <w:r w:rsidRPr="00D42794">
        <w:rPr>
          <w:lang w:val="en-GB"/>
        </w:rPr>
        <w:t xml:space="preserve">The ability of the applicant to afford the rent with or without help from benefits; the property must be assessed as affordable. </w:t>
      </w:r>
    </w:p>
    <w:bookmarkEnd w:id="78"/>
    <w:p w14:paraId="3853A6E9" w14:textId="1F1FB7D2" w:rsidR="00911EE9" w:rsidRPr="00D42794" w:rsidRDefault="00911EE9" w:rsidP="005B6C7C">
      <w:pPr>
        <w:pStyle w:val="BodyA"/>
        <w:numPr>
          <w:ilvl w:val="0"/>
          <w:numId w:val="96"/>
        </w:numPr>
        <w:spacing w:line="276" w:lineRule="auto"/>
        <w:rPr>
          <w:lang w:val="en-GB"/>
        </w:rPr>
      </w:pPr>
      <w:r w:rsidRPr="00D42794">
        <w:rPr>
          <w:lang w:val="en-GB"/>
        </w:rPr>
        <w:lastRenderedPageBreak/>
        <w:t xml:space="preserve">The availability and popularity of family housing in any area that an applicant expresses a preference to live. For example, a </w:t>
      </w:r>
      <w:r w:rsidR="000D5C48" w:rsidRPr="00D42794">
        <w:rPr>
          <w:lang w:val="en-GB"/>
        </w:rPr>
        <w:t>registered provider</w:t>
      </w:r>
      <w:r w:rsidRPr="00D42794">
        <w:rPr>
          <w:lang w:val="en-GB"/>
        </w:rPr>
        <w:t xml:space="preserve"> Association may be more flexible if the property is a flat rather than a house or in an area of low demand. An applicant should contact the </w:t>
      </w:r>
      <w:r w:rsidR="000D5C48" w:rsidRPr="00D42794">
        <w:rPr>
          <w:lang w:val="en-GB"/>
        </w:rPr>
        <w:t>registered provider</w:t>
      </w:r>
      <w:r w:rsidRPr="00D42794">
        <w:rPr>
          <w:lang w:val="en-GB"/>
        </w:rPr>
        <w:t>(s) directly for more information on their individual rules.</w:t>
      </w:r>
    </w:p>
    <w:bookmarkEnd w:id="79"/>
    <w:p w14:paraId="0A2D4F7A" w14:textId="7C36FEC6" w:rsidR="00911EE9" w:rsidRPr="00D42794" w:rsidRDefault="00911EE9" w:rsidP="007C4AA2">
      <w:pPr>
        <w:pStyle w:val="BodyA"/>
        <w:spacing w:line="276" w:lineRule="auto"/>
        <w:ind w:left="720" w:hanging="720"/>
        <w:rPr>
          <w:lang w:val="en-GB"/>
        </w:rPr>
      </w:pPr>
    </w:p>
    <w:p w14:paraId="5BBE7A62" w14:textId="0D1EB92E" w:rsidR="00EA7D87" w:rsidRPr="00D42794" w:rsidRDefault="00BE32C1" w:rsidP="007C4AA2">
      <w:pPr>
        <w:pStyle w:val="BodyA"/>
        <w:spacing w:line="276" w:lineRule="auto"/>
        <w:ind w:left="720" w:hanging="720"/>
        <w:rPr>
          <w:lang w:val="en-GB"/>
        </w:rPr>
      </w:pPr>
      <w:r w:rsidRPr="00D42794">
        <w:rPr>
          <w:lang w:val="en-GB"/>
        </w:rPr>
        <w:t>5.</w:t>
      </w:r>
      <w:r w:rsidR="00795E5C" w:rsidRPr="00D42794">
        <w:rPr>
          <w:lang w:val="en-GB"/>
        </w:rPr>
        <w:t>2</w:t>
      </w:r>
      <w:r w:rsidRPr="00D42794">
        <w:rPr>
          <w:lang w:val="en-GB"/>
        </w:rPr>
        <w:t>.</w:t>
      </w:r>
      <w:r w:rsidR="00EA2C08" w:rsidRPr="00D42794">
        <w:rPr>
          <w:lang w:val="en-GB"/>
        </w:rPr>
        <w:t>5</w:t>
      </w:r>
      <w:r w:rsidRPr="00D42794">
        <w:rPr>
          <w:lang w:val="en-GB"/>
        </w:rPr>
        <w:tab/>
        <w:t xml:space="preserve">Applicants </w:t>
      </w:r>
      <w:r w:rsidR="009955DD" w:rsidRPr="00D42794">
        <w:rPr>
          <w:lang w:val="en-GB"/>
        </w:rPr>
        <w:t>may</w:t>
      </w:r>
      <w:r w:rsidRPr="00D42794">
        <w:rPr>
          <w:lang w:val="en-GB"/>
        </w:rPr>
        <w:t xml:space="preserve"> not be made an offer of a property in a locality</w:t>
      </w:r>
      <w:r w:rsidR="00FF57E0" w:rsidRPr="00D42794">
        <w:rPr>
          <w:lang w:val="en-GB"/>
        </w:rPr>
        <w:t xml:space="preserve"> </w:t>
      </w:r>
      <w:r w:rsidR="00833A88" w:rsidRPr="00D42794">
        <w:rPr>
          <w:lang w:val="en-GB"/>
        </w:rPr>
        <w:t xml:space="preserve">(e.g. electoral ward, parliamentary constituency) </w:t>
      </w:r>
      <w:r w:rsidRPr="00D42794">
        <w:rPr>
          <w:lang w:val="en-GB"/>
        </w:rPr>
        <w:t>in which he or she has previously been the perpetrator or victim of anti-social behaviour, hate crime, violence or domestic abuse</w:t>
      </w:r>
      <w:r w:rsidR="009F363F" w:rsidRPr="00D42794">
        <w:rPr>
          <w:lang w:val="en-GB"/>
        </w:rPr>
        <w:t xml:space="preserve">, or where the perpetrator or victim now currently lives. </w:t>
      </w:r>
      <w:r w:rsidR="00CD504F" w:rsidRPr="00D42794">
        <w:rPr>
          <w:lang w:val="en-GB"/>
        </w:rPr>
        <w:t xml:space="preserve">Offers may be withdrawn if </w:t>
      </w:r>
      <w:r w:rsidR="00D6036F" w:rsidRPr="00D42794">
        <w:rPr>
          <w:lang w:val="en-GB"/>
        </w:rPr>
        <w:t xml:space="preserve">new </w:t>
      </w:r>
      <w:r w:rsidR="00CD504F" w:rsidRPr="00D42794">
        <w:rPr>
          <w:lang w:val="en-GB"/>
        </w:rPr>
        <w:t>information</w:t>
      </w:r>
      <w:r w:rsidR="00D6036F" w:rsidRPr="00D42794">
        <w:rPr>
          <w:lang w:val="en-GB"/>
        </w:rPr>
        <w:t xml:space="preserve"> is provided to the </w:t>
      </w:r>
      <w:r w:rsidR="00415732" w:rsidRPr="00D42794">
        <w:rPr>
          <w:lang w:val="en-GB"/>
        </w:rPr>
        <w:t>l</w:t>
      </w:r>
      <w:r w:rsidR="00D6036F" w:rsidRPr="00D42794">
        <w:rPr>
          <w:lang w:val="en-GB"/>
        </w:rPr>
        <w:t xml:space="preserve">ocal </w:t>
      </w:r>
      <w:r w:rsidR="00415732" w:rsidRPr="00D42794">
        <w:rPr>
          <w:lang w:val="en-GB"/>
        </w:rPr>
        <w:t>a</w:t>
      </w:r>
      <w:r w:rsidR="00D6036F" w:rsidRPr="00D42794">
        <w:rPr>
          <w:lang w:val="en-GB"/>
        </w:rPr>
        <w:t>uthority</w:t>
      </w:r>
      <w:r w:rsidR="00E72E76" w:rsidRPr="00D42794">
        <w:rPr>
          <w:lang w:val="en-GB"/>
        </w:rPr>
        <w:t xml:space="preserve">, </w:t>
      </w:r>
      <w:r w:rsidR="000966C0" w:rsidRPr="00D42794">
        <w:rPr>
          <w:lang w:val="en-GB"/>
        </w:rPr>
        <w:t xml:space="preserve">or other stakeholder </w:t>
      </w:r>
      <w:r w:rsidR="00E72E76" w:rsidRPr="00D42794">
        <w:rPr>
          <w:lang w:val="en-GB"/>
        </w:rPr>
        <w:t>which they believe may put the victim at risk.</w:t>
      </w:r>
      <w:r w:rsidR="00CD504F" w:rsidRPr="00D42794">
        <w:rPr>
          <w:lang w:val="en-GB"/>
        </w:rPr>
        <w:t xml:space="preserve"> </w:t>
      </w:r>
    </w:p>
    <w:p w14:paraId="3569E316" w14:textId="77777777" w:rsidR="00EA7D87" w:rsidRPr="00D42794" w:rsidRDefault="00EA7D87" w:rsidP="007C4AA2">
      <w:pPr>
        <w:pStyle w:val="BodyA"/>
        <w:spacing w:line="276" w:lineRule="auto"/>
        <w:rPr>
          <w:lang w:val="en-GB"/>
        </w:rPr>
      </w:pPr>
    </w:p>
    <w:p w14:paraId="3A398288" w14:textId="0F78C051" w:rsidR="00EA7D87" w:rsidRPr="00D42794" w:rsidRDefault="00BE32C1" w:rsidP="007C4AA2">
      <w:pPr>
        <w:pStyle w:val="BodyA"/>
        <w:spacing w:line="276" w:lineRule="auto"/>
        <w:ind w:left="720" w:hanging="720"/>
        <w:rPr>
          <w:lang w:val="en-GB"/>
        </w:rPr>
      </w:pPr>
      <w:r w:rsidRPr="00D42794">
        <w:rPr>
          <w:lang w:val="en-GB"/>
        </w:rPr>
        <w:t>5</w:t>
      </w:r>
      <w:r w:rsidR="0011792C" w:rsidRPr="00D42794">
        <w:rPr>
          <w:lang w:val="en-GB"/>
        </w:rPr>
        <w:t>.</w:t>
      </w:r>
      <w:r w:rsidR="00795E5C" w:rsidRPr="00D42794">
        <w:rPr>
          <w:lang w:val="en-GB"/>
        </w:rPr>
        <w:t>2</w:t>
      </w:r>
      <w:r w:rsidR="0011792C" w:rsidRPr="00D42794">
        <w:rPr>
          <w:lang w:val="en-GB"/>
        </w:rPr>
        <w:t>.</w:t>
      </w:r>
      <w:r w:rsidR="00EA2C08" w:rsidRPr="00D42794">
        <w:rPr>
          <w:lang w:val="en-GB"/>
        </w:rPr>
        <w:t>6</w:t>
      </w:r>
      <w:r w:rsidR="0011792C" w:rsidRPr="00D42794">
        <w:rPr>
          <w:lang w:val="en-GB"/>
        </w:rPr>
        <w:t xml:space="preserve"> </w:t>
      </w:r>
      <w:r w:rsidR="0011792C" w:rsidRPr="00D42794">
        <w:rPr>
          <w:lang w:val="en-GB"/>
        </w:rPr>
        <w:tab/>
        <w:t>The letting of a property, including whether a joint tenancy will be granted</w:t>
      </w:r>
      <w:r w:rsidR="00FF57E0" w:rsidRPr="00D42794">
        <w:rPr>
          <w:lang w:val="en-GB"/>
        </w:rPr>
        <w:t>,</w:t>
      </w:r>
      <w:r w:rsidR="0011792C" w:rsidRPr="00D42794">
        <w:rPr>
          <w:lang w:val="en-GB"/>
        </w:rPr>
        <w:t xml:space="preserve"> </w:t>
      </w:r>
      <w:r w:rsidR="0049686C" w:rsidRPr="00D42794">
        <w:rPr>
          <w:lang w:val="en-GB"/>
        </w:rPr>
        <w:t>is</w:t>
      </w:r>
      <w:r w:rsidR="0011792C" w:rsidRPr="00D42794">
        <w:rPr>
          <w:lang w:val="en-GB"/>
        </w:rPr>
        <w:t xml:space="preserve"> beyond the</w:t>
      </w:r>
      <w:r w:rsidR="006D7ADD" w:rsidRPr="00D42794">
        <w:rPr>
          <w:lang w:val="en-GB"/>
        </w:rPr>
        <w:t xml:space="preserve"> scope of this P</w:t>
      </w:r>
      <w:r w:rsidR="005C2AD7" w:rsidRPr="00D42794">
        <w:rPr>
          <w:lang w:val="en-GB"/>
        </w:rPr>
        <w:t>rocedure</w:t>
      </w:r>
      <w:r w:rsidR="006D7ADD" w:rsidRPr="00D42794">
        <w:rPr>
          <w:lang w:val="en-GB"/>
        </w:rPr>
        <w:t xml:space="preserve">. </w:t>
      </w:r>
      <w:r w:rsidR="00C7560F" w:rsidRPr="00D42794">
        <w:rPr>
          <w:lang w:val="en-GB"/>
        </w:rPr>
        <w:t xml:space="preserve">The </w:t>
      </w:r>
      <w:r w:rsidR="00415732" w:rsidRPr="00D42794">
        <w:rPr>
          <w:lang w:val="en-GB"/>
        </w:rPr>
        <w:t>l</w:t>
      </w:r>
      <w:r w:rsidR="00C7560F" w:rsidRPr="00D42794">
        <w:rPr>
          <w:lang w:val="en-GB"/>
        </w:rPr>
        <w:t xml:space="preserve">ocal </w:t>
      </w:r>
      <w:r w:rsidR="00415732" w:rsidRPr="00D42794">
        <w:rPr>
          <w:lang w:val="en-GB"/>
        </w:rPr>
        <w:t>a</w:t>
      </w:r>
      <w:r w:rsidR="00C7560F" w:rsidRPr="00D42794">
        <w:rPr>
          <w:lang w:val="en-GB"/>
        </w:rPr>
        <w:t>uthority and r</w:t>
      </w:r>
      <w:r w:rsidR="006D7ADD" w:rsidRPr="00D42794">
        <w:rPr>
          <w:lang w:val="en-GB"/>
        </w:rPr>
        <w:t xml:space="preserve">egistered </w:t>
      </w:r>
      <w:r w:rsidR="00C7560F" w:rsidRPr="00D42794">
        <w:rPr>
          <w:lang w:val="en-GB"/>
        </w:rPr>
        <w:t>p</w:t>
      </w:r>
      <w:r w:rsidR="0011792C" w:rsidRPr="00D42794">
        <w:rPr>
          <w:lang w:val="en-GB"/>
        </w:rPr>
        <w:t xml:space="preserve">roviders have their own </w:t>
      </w:r>
      <w:r w:rsidR="005C2AD7" w:rsidRPr="00D42794">
        <w:rPr>
          <w:lang w:val="en-GB"/>
        </w:rPr>
        <w:t>allocation rules and</w:t>
      </w:r>
      <w:r w:rsidR="0011792C" w:rsidRPr="00D42794">
        <w:rPr>
          <w:lang w:val="en-GB"/>
        </w:rPr>
        <w:t xml:space="preserve"> polic</w:t>
      </w:r>
      <w:r w:rsidR="0049686C" w:rsidRPr="00D42794">
        <w:rPr>
          <w:lang w:val="en-GB"/>
        </w:rPr>
        <w:t>i</w:t>
      </w:r>
      <w:r w:rsidR="0011792C" w:rsidRPr="00D42794">
        <w:rPr>
          <w:lang w:val="en-GB"/>
        </w:rPr>
        <w:t>es that dictate how lettings will be agreed</w:t>
      </w:r>
      <w:r w:rsidRPr="00D42794">
        <w:rPr>
          <w:lang w:val="en-GB"/>
        </w:rPr>
        <w:t xml:space="preserve">. </w:t>
      </w:r>
    </w:p>
    <w:p w14:paraId="4B517672" w14:textId="77777777" w:rsidR="00EA7D87" w:rsidRPr="00D42794" w:rsidRDefault="00EA7D87" w:rsidP="007C4AA2">
      <w:pPr>
        <w:pStyle w:val="BodyA"/>
        <w:spacing w:line="276" w:lineRule="auto"/>
        <w:rPr>
          <w:lang w:val="en-GB"/>
        </w:rPr>
      </w:pPr>
    </w:p>
    <w:p w14:paraId="0F39C17E" w14:textId="26769841" w:rsidR="00EA7D87" w:rsidRPr="00D42794" w:rsidRDefault="00BE32C1" w:rsidP="007C4AA2">
      <w:pPr>
        <w:pStyle w:val="BodyA"/>
        <w:spacing w:line="276" w:lineRule="auto"/>
        <w:ind w:left="720" w:hanging="720"/>
        <w:rPr>
          <w:lang w:val="en-GB"/>
        </w:rPr>
      </w:pPr>
      <w:r w:rsidRPr="00D42794">
        <w:rPr>
          <w:lang w:val="en-GB"/>
        </w:rPr>
        <w:t>5.</w:t>
      </w:r>
      <w:r w:rsidR="00795E5C" w:rsidRPr="00D42794">
        <w:rPr>
          <w:lang w:val="en-GB"/>
        </w:rPr>
        <w:t>2</w:t>
      </w:r>
      <w:r w:rsidRPr="00D42794">
        <w:rPr>
          <w:lang w:val="en-GB"/>
        </w:rPr>
        <w:t>.</w:t>
      </w:r>
      <w:r w:rsidR="00EA2C08" w:rsidRPr="00D42794">
        <w:rPr>
          <w:lang w:val="en-GB"/>
        </w:rPr>
        <w:t>7</w:t>
      </w:r>
      <w:r w:rsidRPr="00D42794">
        <w:rPr>
          <w:lang w:val="en-GB"/>
        </w:rPr>
        <w:tab/>
        <w:t>This</w:t>
      </w:r>
      <w:r w:rsidR="00C7560F" w:rsidRPr="00D42794">
        <w:rPr>
          <w:lang w:val="en-GB"/>
        </w:rPr>
        <w:t xml:space="preserve"> Scheme</w:t>
      </w:r>
      <w:r w:rsidRPr="00D42794">
        <w:rPr>
          <w:lang w:val="en-GB"/>
        </w:rPr>
        <w:t xml:space="preserve"> has been drawn up </w:t>
      </w:r>
      <w:proofErr w:type="gramStart"/>
      <w:r w:rsidR="005F1A71" w:rsidRPr="00D42794">
        <w:rPr>
          <w:lang w:val="en-GB"/>
        </w:rPr>
        <w:t>with</w:t>
      </w:r>
      <w:r w:rsidRPr="00D42794">
        <w:rPr>
          <w:lang w:val="en-GB"/>
        </w:rPr>
        <w:t xml:space="preserve"> regard to</w:t>
      </w:r>
      <w:proofErr w:type="gramEnd"/>
      <w:r w:rsidRPr="00D42794">
        <w:rPr>
          <w:lang w:val="en-GB"/>
        </w:rPr>
        <w:t xml:space="preserve"> </w:t>
      </w:r>
      <w:r w:rsidR="005F1A71" w:rsidRPr="00D42794">
        <w:rPr>
          <w:lang w:val="en-GB"/>
        </w:rPr>
        <w:t>the</w:t>
      </w:r>
      <w:r w:rsidR="00C7560F" w:rsidRPr="00D42794">
        <w:rPr>
          <w:lang w:val="en-GB"/>
        </w:rPr>
        <w:t xml:space="preserve"> Liverpool City Region</w:t>
      </w:r>
      <w:r w:rsidR="005F1A71" w:rsidRPr="00D42794">
        <w:rPr>
          <w:lang w:val="en-GB"/>
        </w:rPr>
        <w:t xml:space="preserve"> </w:t>
      </w:r>
      <w:r w:rsidRPr="00D42794">
        <w:rPr>
          <w:lang w:val="en-GB"/>
        </w:rPr>
        <w:t>Tenancy Strateg</w:t>
      </w:r>
      <w:r w:rsidR="005C2AD7" w:rsidRPr="00D42794">
        <w:rPr>
          <w:lang w:val="en-GB"/>
        </w:rPr>
        <w:t>y</w:t>
      </w:r>
      <w:r w:rsidR="005F1A71" w:rsidRPr="00D42794">
        <w:rPr>
          <w:lang w:val="en-GB"/>
        </w:rPr>
        <w:t xml:space="preserve"> referred to above in paragraph 1.3.7</w:t>
      </w:r>
      <w:r w:rsidR="0097016B" w:rsidRPr="00D42794">
        <w:rPr>
          <w:lang w:val="en-GB"/>
        </w:rPr>
        <w:t>.</w:t>
      </w:r>
      <w:r w:rsidRPr="00D42794">
        <w:rPr>
          <w:lang w:val="en-GB"/>
        </w:rPr>
        <w:t xml:space="preserve"> Tenancies</w:t>
      </w:r>
      <w:r w:rsidR="0049686C" w:rsidRPr="00D42794">
        <w:rPr>
          <w:lang w:val="en-GB"/>
        </w:rPr>
        <w:t xml:space="preserve"> </w:t>
      </w:r>
      <w:r w:rsidRPr="00D42794">
        <w:rPr>
          <w:lang w:val="en-GB"/>
        </w:rPr>
        <w:t xml:space="preserve">offered </w:t>
      </w:r>
      <w:r w:rsidR="0011792C" w:rsidRPr="00D42794">
        <w:rPr>
          <w:lang w:val="en-GB"/>
        </w:rPr>
        <w:t xml:space="preserve">by </w:t>
      </w:r>
      <w:r w:rsidR="005C2AD7" w:rsidRPr="00D42794">
        <w:rPr>
          <w:lang w:val="en-GB"/>
        </w:rPr>
        <w:t>r</w:t>
      </w:r>
      <w:r w:rsidR="0011792C" w:rsidRPr="00D42794">
        <w:rPr>
          <w:lang w:val="en-GB"/>
        </w:rPr>
        <w:t>egistered</w:t>
      </w:r>
      <w:r w:rsidR="006D7ADD" w:rsidRPr="00D42794">
        <w:rPr>
          <w:lang w:val="en-GB"/>
        </w:rPr>
        <w:t xml:space="preserve"> </w:t>
      </w:r>
      <w:r w:rsidR="005F1A71" w:rsidRPr="00D42794">
        <w:rPr>
          <w:lang w:val="en-GB"/>
        </w:rPr>
        <w:t>p</w:t>
      </w:r>
      <w:r w:rsidR="0011792C" w:rsidRPr="00D42794">
        <w:rPr>
          <w:lang w:val="en-GB"/>
        </w:rPr>
        <w:t xml:space="preserve">roviders </w:t>
      </w:r>
      <w:r w:rsidR="009F363F" w:rsidRPr="00D42794">
        <w:rPr>
          <w:lang w:val="en-GB"/>
        </w:rPr>
        <w:t>will</w:t>
      </w:r>
      <w:r w:rsidR="0011792C" w:rsidRPr="00D42794">
        <w:rPr>
          <w:lang w:val="en-GB"/>
        </w:rPr>
        <w:t xml:space="preserve"> be made </w:t>
      </w:r>
      <w:r w:rsidR="009F363F" w:rsidRPr="00D42794">
        <w:rPr>
          <w:lang w:val="en-GB"/>
        </w:rPr>
        <w:t xml:space="preserve">having regard to this </w:t>
      </w:r>
      <w:r w:rsidRPr="00D42794">
        <w:rPr>
          <w:lang w:val="en-GB"/>
        </w:rPr>
        <w:t xml:space="preserve">document.  </w:t>
      </w:r>
    </w:p>
    <w:p w14:paraId="35C0BC97" w14:textId="77777777" w:rsidR="00EA7D87" w:rsidRPr="00D42794" w:rsidRDefault="00EA7D87" w:rsidP="007C4AA2">
      <w:pPr>
        <w:pStyle w:val="BodyA"/>
        <w:spacing w:line="276" w:lineRule="auto"/>
        <w:rPr>
          <w:lang w:val="en-GB"/>
        </w:rPr>
      </w:pPr>
    </w:p>
    <w:p w14:paraId="3E0FC113" w14:textId="2EBBAB43" w:rsidR="00EA7D87" w:rsidRPr="00D42794" w:rsidRDefault="00BE32C1" w:rsidP="007C4AA2">
      <w:pPr>
        <w:pStyle w:val="BodyA"/>
        <w:spacing w:line="276" w:lineRule="auto"/>
        <w:ind w:left="720" w:hanging="720"/>
        <w:rPr>
          <w:lang w:val="en-GB"/>
        </w:rPr>
      </w:pPr>
      <w:r w:rsidRPr="00D42794">
        <w:rPr>
          <w:lang w:val="en-GB"/>
        </w:rPr>
        <w:t>5.</w:t>
      </w:r>
      <w:r w:rsidR="00795E5C" w:rsidRPr="00D42794">
        <w:rPr>
          <w:lang w:val="en-GB"/>
        </w:rPr>
        <w:t>2</w:t>
      </w:r>
      <w:r w:rsidRPr="00D42794">
        <w:rPr>
          <w:lang w:val="en-GB"/>
        </w:rPr>
        <w:t>.</w:t>
      </w:r>
      <w:r w:rsidR="00EA2C08" w:rsidRPr="00D42794">
        <w:rPr>
          <w:lang w:val="en-GB"/>
        </w:rPr>
        <w:t>8</w:t>
      </w:r>
      <w:r w:rsidRPr="00D42794">
        <w:rPr>
          <w:lang w:val="en-GB"/>
        </w:rPr>
        <w:tab/>
        <w:t xml:space="preserve">Applicants will be informed </w:t>
      </w:r>
      <w:r w:rsidR="005D0B50" w:rsidRPr="00D42794">
        <w:rPr>
          <w:lang w:val="en-GB"/>
        </w:rPr>
        <w:t xml:space="preserve">by the </w:t>
      </w:r>
      <w:r w:rsidR="00F56B06" w:rsidRPr="00D42794">
        <w:rPr>
          <w:lang w:val="en-GB"/>
        </w:rPr>
        <w:t>releva</w:t>
      </w:r>
      <w:r w:rsidR="00B879F6" w:rsidRPr="00D42794">
        <w:rPr>
          <w:lang w:val="en-GB"/>
        </w:rPr>
        <w:t xml:space="preserve">nt </w:t>
      </w:r>
      <w:r w:rsidR="001B07D1" w:rsidRPr="00D42794">
        <w:rPr>
          <w:lang w:val="en-GB"/>
        </w:rPr>
        <w:t>R</w:t>
      </w:r>
      <w:r w:rsidR="005D0B50" w:rsidRPr="00D42794">
        <w:rPr>
          <w:lang w:val="en-GB"/>
        </w:rPr>
        <w:t xml:space="preserve">egistered </w:t>
      </w:r>
      <w:r w:rsidR="001B07D1" w:rsidRPr="00D42794">
        <w:rPr>
          <w:lang w:val="en-GB"/>
        </w:rPr>
        <w:t>P</w:t>
      </w:r>
      <w:r w:rsidR="005D0B50" w:rsidRPr="00D42794">
        <w:rPr>
          <w:lang w:val="en-GB"/>
        </w:rPr>
        <w:t>rovider</w:t>
      </w:r>
      <w:r w:rsidR="0049686C" w:rsidRPr="00D42794">
        <w:rPr>
          <w:lang w:val="en-GB"/>
        </w:rPr>
        <w:t xml:space="preserve">, </w:t>
      </w:r>
      <w:r w:rsidRPr="00D42794">
        <w:rPr>
          <w:lang w:val="en-GB"/>
        </w:rPr>
        <w:t>at the point of an allocation</w:t>
      </w:r>
      <w:r w:rsidR="0049686C" w:rsidRPr="00D42794">
        <w:rPr>
          <w:lang w:val="en-GB"/>
        </w:rPr>
        <w:t>,</w:t>
      </w:r>
      <w:r w:rsidRPr="00D42794">
        <w:rPr>
          <w:lang w:val="en-GB"/>
        </w:rPr>
        <w:t xml:space="preserve"> if the property will be furnished or unfurnished. </w:t>
      </w:r>
    </w:p>
    <w:p w14:paraId="7D6ED608" w14:textId="77777777" w:rsidR="00EA7D87" w:rsidRPr="00D42794" w:rsidRDefault="00EA7D87" w:rsidP="007C4AA2">
      <w:pPr>
        <w:pStyle w:val="BodyA"/>
        <w:spacing w:line="276" w:lineRule="auto"/>
        <w:rPr>
          <w:lang w:val="en-GB"/>
        </w:rPr>
      </w:pPr>
    </w:p>
    <w:p w14:paraId="2015F2D6" w14:textId="4214F13D" w:rsidR="00EA7D87" w:rsidRPr="00D42794" w:rsidRDefault="00BE32C1" w:rsidP="007C4AA2">
      <w:pPr>
        <w:pStyle w:val="BodyA"/>
        <w:spacing w:line="276" w:lineRule="auto"/>
        <w:ind w:left="720" w:hanging="720"/>
        <w:rPr>
          <w:lang w:val="en-GB"/>
        </w:rPr>
      </w:pPr>
      <w:r w:rsidRPr="00D42794">
        <w:rPr>
          <w:lang w:val="en-GB"/>
        </w:rPr>
        <w:t>5.</w:t>
      </w:r>
      <w:r w:rsidR="00795E5C" w:rsidRPr="00D42794">
        <w:rPr>
          <w:lang w:val="en-GB"/>
        </w:rPr>
        <w:t>2</w:t>
      </w:r>
      <w:r w:rsidRPr="00D42794">
        <w:rPr>
          <w:lang w:val="en-GB"/>
        </w:rPr>
        <w:t>.</w:t>
      </w:r>
      <w:r w:rsidR="00EA2C08" w:rsidRPr="00D42794">
        <w:rPr>
          <w:lang w:val="en-GB"/>
        </w:rPr>
        <w:t>9</w:t>
      </w:r>
      <w:r w:rsidR="00FD2E23" w:rsidRPr="00D42794">
        <w:rPr>
          <w:lang w:val="en-GB"/>
        </w:rPr>
        <w:tab/>
      </w:r>
      <w:r w:rsidRPr="00D42794">
        <w:rPr>
          <w:lang w:val="en-GB"/>
        </w:rPr>
        <w:t xml:space="preserve">Applicants will be provided with an opportunity to view </w:t>
      </w:r>
      <w:r w:rsidR="005F4CA2" w:rsidRPr="00D42794">
        <w:rPr>
          <w:lang w:val="en-GB"/>
        </w:rPr>
        <w:t>the property</w:t>
      </w:r>
      <w:r w:rsidRPr="00D42794">
        <w:rPr>
          <w:lang w:val="en-GB"/>
        </w:rPr>
        <w:t xml:space="preserve"> prior to accepting or rejecting </w:t>
      </w:r>
      <w:r w:rsidR="00270B98" w:rsidRPr="00D42794">
        <w:rPr>
          <w:lang w:val="en-GB"/>
        </w:rPr>
        <w:t xml:space="preserve">the dwelling </w:t>
      </w:r>
      <w:r w:rsidRPr="00D42794">
        <w:rPr>
          <w:lang w:val="en-GB"/>
        </w:rPr>
        <w:t>being offered. Applicants can expect properties</w:t>
      </w:r>
      <w:r w:rsidR="0049686C" w:rsidRPr="00D42794">
        <w:rPr>
          <w:lang w:val="en-GB"/>
        </w:rPr>
        <w:t xml:space="preserve"> to be</w:t>
      </w:r>
      <w:r w:rsidRPr="00D42794">
        <w:rPr>
          <w:lang w:val="en-GB"/>
        </w:rPr>
        <w:t xml:space="preserve"> fit for occupation at the date of the letting, or that any repairing obligations imposed on </w:t>
      </w:r>
      <w:r w:rsidR="0011792C" w:rsidRPr="00D42794">
        <w:rPr>
          <w:lang w:val="en-GB"/>
        </w:rPr>
        <w:t xml:space="preserve">a </w:t>
      </w:r>
      <w:r w:rsidR="00846AA9" w:rsidRPr="00D42794">
        <w:rPr>
          <w:lang w:val="en-GB"/>
        </w:rPr>
        <w:t>r</w:t>
      </w:r>
      <w:r w:rsidR="0011792C" w:rsidRPr="00D42794">
        <w:rPr>
          <w:lang w:val="en-GB"/>
        </w:rPr>
        <w:t>egister</w:t>
      </w:r>
      <w:r w:rsidR="006D7ADD" w:rsidRPr="00D42794">
        <w:rPr>
          <w:lang w:val="en-GB"/>
        </w:rPr>
        <w:t xml:space="preserve">ed </w:t>
      </w:r>
      <w:r w:rsidR="00846AA9" w:rsidRPr="00D42794">
        <w:rPr>
          <w:lang w:val="en-GB"/>
        </w:rPr>
        <w:t>p</w:t>
      </w:r>
      <w:r w:rsidR="0011792C" w:rsidRPr="00D42794">
        <w:rPr>
          <w:lang w:val="en-GB"/>
        </w:rPr>
        <w:t>rovider</w:t>
      </w:r>
      <w:r w:rsidR="0049686C" w:rsidRPr="00D42794">
        <w:rPr>
          <w:lang w:val="en-GB"/>
        </w:rPr>
        <w:t>,</w:t>
      </w:r>
      <w:r w:rsidR="0011792C" w:rsidRPr="00D42794">
        <w:rPr>
          <w:lang w:val="en-GB"/>
        </w:rPr>
        <w:t xml:space="preserve"> </w:t>
      </w:r>
      <w:r w:rsidRPr="00D42794">
        <w:rPr>
          <w:lang w:val="en-GB"/>
        </w:rPr>
        <w:t xml:space="preserve">will be met within a reasonable time of commencement of the tenancy. </w:t>
      </w:r>
    </w:p>
    <w:p w14:paraId="0511AE06" w14:textId="77777777" w:rsidR="00EA7D87" w:rsidRPr="00D42794" w:rsidRDefault="00EA7D87" w:rsidP="007C4AA2">
      <w:pPr>
        <w:pStyle w:val="BodyA"/>
        <w:spacing w:line="276" w:lineRule="auto"/>
        <w:rPr>
          <w:lang w:val="en-GB"/>
        </w:rPr>
      </w:pPr>
    </w:p>
    <w:p w14:paraId="124DCB17" w14:textId="5683BB89" w:rsidR="00E05986" w:rsidRPr="00D42794" w:rsidRDefault="00BE32C1" w:rsidP="00635D9B">
      <w:pPr>
        <w:pStyle w:val="BodyA"/>
        <w:spacing w:line="276" w:lineRule="auto"/>
        <w:ind w:left="720" w:hanging="720"/>
        <w:rPr>
          <w:lang w:val="en-GB"/>
        </w:rPr>
      </w:pPr>
      <w:r w:rsidRPr="00D42794">
        <w:rPr>
          <w:lang w:val="en-GB"/>
        </w:rPr>
        <w:t>5.</w:t>
      </w:r>
      <w:r w:rsidR="00795E5C" w:rsidRPr="00D42794">
        <w:rPr>
          <w:lang w:val="en-GB"/>
        </w:rPr>
        <w:t>2</w:t>
      </w:r>
      <w:r w:rsidRPr="00D42794">
        <w:rPr>
          <w:lang w:val="en-GB"/>
        </w:rPr>
        <w:t>.</w:t>
      </w:r>
      <w:r w:rsidR="00C7560F" w:rsidRPr="00D42794">
        <w:rPr>
          <w:lang w:val="en-GB"/>
        </w:rPr>
        <w:t>1</w:t>
      </w:r>
      <w:r w:rsidR="00EA2C08" w:rsidRPr="00D42794">
        <w:rPr>
          <w:lang w:val="en-GB"/>
        </w:rPr>
        <w:t>0</w:t>
      </w:r>
      <w:r w:rsidRPr="00D42794">
        <w:rPr>
          <w:lang w:val="en-GB"/>
        </w:rPr>
        <w:tab/>
        <w:t xml:space="preserve">Transfer </w:t>
      </w:r>
      <w:r w:rsidR="00615C44" w:rsidRPr="00D42794">
        <w:rPr>
          <w:lang w:val="en-GB"/>
        </w:rPr>
        <w:t>a</w:t>
      </w:r>
      <w:r w:rsidRPr="00D42794">
        <w:rPr>
          <w:lang w:val="en-GB"/>
        </w:rPr>
        <w:t>pplicants will be made an offer that ensures they do not inadvertently lose accrued right</w:t>
      </w:r>
      <w:r w:rsidR="005F4CA2" w:rsidRPr="00D42794">
        <w:rPr>
          <w:lang w:val="en-GB"/>
        </w:rPr>
        <w:t>s</w:t>
      </w:r>
      <w:r w:rsidR="008158A9" w:rsidRPr="00D42794">
        <w:rPr>
          <w:lang w:val="en-GB"/>
        </w:rPr>
        <w:t xml:space="preserve"> and will be tenancy of equivalent form to that which they are transferring from</w:t>
      </w:r>
      <w:r w:rsidRPr="00D42794">
        <w:rPr>
          <w:lang w:val="en-GB"/>
        </w:rPr>
        <w:t>.</w:t>
      </w:r>
      <w:r w:rsidR="008158A9" w:rsidRPr="00D42794">
        <w:rPr>
          <w:lang w:val="en-GB"/>
        </w:rPr>
        <w:t xml:space="preserve"> </w:t>
      </w:r>
      <w:r w:rsidRPr="00D42794">
        <w:rPr>
          <w:lang w:val="en-GB"/>
        </w:rPr>
        <w:t>Arrears of rent outstanding on a</w:t>
      </w:r>
      <w:r w:rsidR="0049686C" w:rsidRPr="00D42794">
        <w:rPr>
          <w:lang w:val="en-GB"/>
        </w:rPr>
        <w:t xml:space="preserve"> previous</w:t>
      </w:r>
      <w:r w:rsidRPr="00D42794">
        <w:rPr>
          <w:lang w:val="en-GB"/>
        </w:rPr>
        <w:t xml:space="preserve"> tenancy can be transferred to the new one</w:t>
      </w:r>
      <w:r w:rsidR="00553158" w:rsidRPr="00D42794">
        <w:rPr>
          <w:lang w:val="en-GB"/>
        </w:rPr>
        <w:t xml:space="preserve"> when both properties are held by the same </w:t>
      </w:r>
      <w:r w:rsidR="00615C44" w:rsidRPr="00D42794">
        <w:rPr>
          <w:lang w:val="en-GB"/>
        </w:rPr>
        <w:t>r</w:t>
      </w:r>
      <w:r w:rsidR="00553158" w:rsidRPr="00D42794">
        <w:rPr>
          <w:lang w:val="en-GB"/>
        </w:rPr>
        <w:t xml:space="preserve">egistered </w:t>
      </w:r>
      <w:r w:rsidR="00615C44" w:rsidRPr="00D42794">
        <w:rPr>
          <w:lang w:val="en-GB"/>
        </w:rPr>
        <w:t>p</w:t>
      </w:r>
      <w:r w:rsidR="00553158" w:rsidRPr="00D42794">
        <w:rPr>
          <w:lang w:val="en-GB"/>
        </w:rPr>
        <w:t>rovider</w:t>
      </w:r>
      <w:r w:rsidRPr="00D42794">
        <w:rPr>
          <w:lang w:val="en-GB"/>
        </w:rPr>
        <w:t xml:space="preserve">, subject to agreement </w:t>
      </w:r>
      <w:r w:rsidR="008E5DD9" w:rsidRPr="00D42794">
        <w:rPr>
          <w:lang w:val="en-GB"/>
        </w:rPr>
        <w:t xml:space="preserve">with their </w:t>
      </w:r>
      <w:r w:rsidR="00FD2E23" w:rsidRPr="00D42794">
        <w:rPr>
          <w:lang w:val="en-GB"/>
        </w:rPr>
        <w:t>l</w:t>
      </w:r>
      <w:r w:rsidR="008E5DD9" w:rsidRPr="00D42794">
        <w:rPr>
          <w:lang w:val="en-GB"/>
        </w:rPr>
        <w:t xml:space="preserve">andlord </w:t>
      </w:r>
      <w:r w:rsidRPr="00D42794">
        <w:rPr>
          <w:lang w:val="en-GB"/>
        </w:rPr>
        <w:t xml:space="preserve">as to how those arrears will be cleared (compliance with the arrears agreement will be a term of the new </w:t>
      </w:r>
      <w:r w:rsidR="002A65CB" w:rsidRPr="00D42794">
        <w:rPr>
          <w:lang w:val="en-GB"/>
        </w:rPr>
        <w:t xml:space="preserve">occupancy </w:t>
      </w:r>
      <w:r w:rsidRPr="00D42794">
        <w:rPr>
          <w:lang w:val="en-GB"/>
        </w:rPr>
        <w:t xml:space="preserve">agreement). </w:t>
      </w:r>
    </w:p>
    <w:p w14:paraId="4D74D997" w14:textId="77777777" w:rsidR="00C61555" w:rsidRPr="00D42794" w:rsidRDefault="00C61555" w:rsidP="0097016B">
      <w:pPr>
        <w:pStyle w:val="BodyA"/>
        <w:spacing w:line="276" w:lineRule="auto"/>
        <w:ind w:left="720" w:hanging="720"/>
        <w:rPr>
          <w:lang w:val="en-GB"/>
        </w:rPr>
      </w:pPr>
    </w:p>
    <w:p w14:paraId="16CC6474" w14:textId="62A5FA18" w:rsidR="00C61555" w:rsidRPr="00D42794" w:rsidRDefault="00C61555" w:rsidP="0097016B">
      <w:pPr>
        <w:pStyle w:val="BodyA"/>
        <w:spacing w:line="276" w:lineRule="auto"/>
        <w:ind w:left="720" w:hanging="720"/>
        <w:rPr>
          <w:lang w:val="en-GB"/>
        </w:rPr>
      </w:pPr>
      <w:r w:rsidRPr="00D42794">
        <w:rPr>
          <w:lang w:val="en-GB"/>
        </w:rPr>
        <w:t>5.</w:t>
      </w:r>
      <w:r w:rsidR="00795E5C" w:rsidRPr="00D42794">
        <w:rPr>
          <w:lang w:val="en-GB"/>
        </w:rPr>
        <w:t>2</w:t>
      </w:r>
      <w:r w:rsidRPr="00D42794">
        <w:rPr>
          <w:lang w:val="en-GB"/>
        </w:rPr>
        <w:t>.1</w:t>
      </w:r>
      <w:r w:rsidR="00EA2C08" w:rsidRPr="00D42794">
        <w:rPr>
          <w:lang w:val="en-GB"/>
        </w:rPr>
        <w:t>1</w:t>
      </w:r>
      <w:r w:rsidRPr="00D42794">
        <w:rPr>
          <w:lang w:val="en-GB"/>
        </w:rPr>
        <w:tab/>
      </w:r>
      <w:r w:rsidR="002D7F2A" w:rsidRPr="00D42794">
        <w:rPr>
          <w:lang w:val="en-GB"/>
        </w:rPr>
        <w:t xml:space="preserve">The </w:t>
      </w:r>
      <w:r w:rsidR="00415732" w:rsidRPr="00D42794">
        <w:rPr>
          <w:lang w:val="en-GB"/>
        </w:rPr>
        <w:t>l</w:t>
      </w:r>
      <w:r w:rsidR="002D7F2A" w:rsidRPr="00D42794">
        <w:rPr>
          <w:lang w:val="en-GB"/>
        </w:rPr>
        <w:t xml:space="preserve">ocal </w:t>
      </w:r>
      <w:r w:rsidR="00415732" w:rsidRPr="00D42794">
        <w:rPr>
          <w:lang w:val="en-GB"/>
        </w:rPr>
        <w:t>a</w:t>
      </w:r>
      <w:r w:rsidR="002D7F2A" w:rsidRPr="00D42794">
        <w:rPr>
          <w:lang w:val="en-GB"/>
        </w:rPr>
        <w:t>uthority</w:t>
      </w:r>
      <w:r w:rsidRPr="00D42794">
        <w:rPr>
          <w:lang w:val="en-GB"/>
        </w:rPr>
        <w:t xml:space="preserve"> </w:t>
      </w:r>
      <w:r w:rsidR="002A65CB" w:rsidRPr="00D42794">
        <w:rPr>
          <w:lang w:val="en-GB"/>
        </w:rPr>
        <w:t xml:space="preserve">has </w:t>
      </w:r>
      <w:r w:rsidRPr="00D42794">
        <w:rPr>
          <w:lang w:val="en-GB"/>
        </w:rPr>
        <w:t>not developed a specified position on pets in so</w:t>
      </w:r>
      <w:r w:rsidR="0068254A" w:rsidRPr="00D42794">
        <w:rPr>
          <w:lang w:val="en-GB"/>
        </w:rPr>
        <w:t xml:space="preserve">cial </w:t>
      </w:r>
      <w:r w:rsidRPr="00D42794">
        <w:rPr>
          <w:lang w:val="en-GB"/>
        </w:rPr>
        <w:t>rented housing.</w:t>
      </w:r>
      <w:r w:rsidR="0068254A" w:rsidRPr="00D42794">
        <w:rPr>
          <w:lang w:val="en-GB"/>
        </w:rPr>
        <w:t xml:space="preserve"> </w:t>
      </w:r>
      <w:r w:rsidR="00635D9B" w:rsidRPr="00D42794">
        <w:rPr>
          <w:lang w:val="en-GB"/>
        </w:rPr>
        <w:t>R</w:t>
      </w:r>
      <w:r w:rsidR="0068254A" w:rsidRPr="00D42794">
        <w:rPr>
          <w:lang w:val="en-GB"/>
        </w:rPr>
        <w:t xml:space="preserve">egistered </w:t>
      </w:r>
      <w:r w:rsidR="00615C44" w:rsidRPr="00D42794">
        <w:rPr>
          <w:lang w:val="en-GB"/>
        </w:rPr>
        <w:t>p</w:t>
      </w:r>
      <w:r w:rsidR="0068254A" w:rsidRPr="00D42794">
        <w:rPr>
          <w:lang w:val="en-GB"/>
        </w:rPr>
        <w:t>roviders are expected to set out their p</w:t>
      </w:r>
      <w:r w:rsidR="00635D9B" w:rsidRPr="00D42794">
        <w:rPr>
          <w:lang w:val="en-GB"/>
        </w:rPr>
        <w:t>osition</w:t>
      </w:r>
      <w:r w:rsidR="0068254A" w:rsidRPr="00D42794">
        <w:rPr>
          <w:lang w:val="en-GB"/>
        </w:rPr>
        <w:t xml:space="preserve"> clearly in </w:t>
      </w:r>
      <w:r w:rsidR="00E36639" w:rsidRPr="00D42794">
        <w:rPr>
          <w:lang w:val="en-GB"/>
        </w:rPr>
        <w:t xml:space="preserve">property advertisements and </w:t>
      </w:r>
      <w:r w:rsidR="0068254A" w:rsidRPr="00D42794">
        <w:rPr>
          <w:lang w:val="en-GB"/>
        </w:rPr>
        <w:t xml:space="preserve">tenancy agreements. </w:t>
      </w:r>
    </w:p>
    <w:p w14:paraId="3A366D83" w14:textId="77777777" w:rsidR="00635D9B" w:rsidRPr="00D42794" w:rsidRDefault="00635D9B" w:rsidP="004A39E8">
      <w:pPr>
        <w:pStyle w:val="BodyA"/>
        <w:spacing w:line="276" w:lineRule="auto"/>
        <w:rPr>
          <w:lang w:val="en-GB"/>
        </w:rPr>
        <w:sectPr w:rsidR="00635D9B" w:rsidRPr="00D42794">
          <w:pgSz w:w="11900" w:h="16840"/>
          <w:pgMar w:top="1134" w:right="1134" w:bottom="1134" w:left="1134" w:header="709" w:footer="850" w:gutter="0"/>
          <w:cols w:space="720"/>
        </w:sectPr>
      </w:pPr>
    </w:p>
    <w:p w14:paraId="55141D58" w14:textId="77777777" w:rsidR="00EA7D87" w:rsidRPr="00D42794" w:rsidRDefault="00BE32C1" w:rsidP="00003747">
      <w:pPr>
        <w:pStyle w:val="Heading2"/>
      </w:pPr>
      <w:bookmarkStart w:id="81" w:name="_Toc531182412"/>
      <w:bookmarkStart w:id="82" w:name="_Toc204855533"/>
      <w:r w:rsidRPr="00D42794">
        <w:lastRenderedPageBreak/>
        <w:t>6.0</w:t>
      </w:r>
      <w:r w:rsidR="007A315A" w:rsidRPr="00D42794">
        <w:tab/>
      </w:r>
      <w:r w:rsidRPr="00D42794">
        <w:t>Other Arrangements</w:t>
      </w:r>
      <w:bookmarkEnd w:id="81"/>
      <w:bookmarkEnd w:id="82"/>
    </w:p>
    <w:p w14:paraId="7FB6A23D" w14:textId="77777777" w:rsidR="00EA7D87" w:rsidRPr="00D42794" w:rsidRDefault="00EA7D87" w:rsidP="007C4AA2">
      <w:pPr>
        <w:pStyle w:val="BodyA"/>
        <w:spacing w:line="276" w:lineRule="auto"/>
        <w:rPr>
          <w:lang w:val="en-GB"/>
        </w:rPr>
      </w:pPr>
    </w:p>
    <w:p w14:paraId="1C7B063C" w14:textId="550E91B6" w:rsidR="00BD0302" w:rsidRPr="00D42794" w:rsidRDefault="00BD0302" w:rsidP="00003747">
      <w:pPr>
        <w:pStyle w:val="Heading3"/>
      </w:pPr>
      <w:bookmarkStart w:id="83" w:name="_Toc204855534"/>
      <w:bookmarkStart w:id="84" w:name="_Toc531182413"/>
      <w:r w:rsidRPr="00D42794">
        <w:t>6.1.0</w:t>
      </w:r>
      <w:r w:rsidRPr="00D42794">
        <w:tab/>
      </w:r>
      <w:r w:rsidR="00D36BEF" w:rsidRPr="00D42794">
        <w:t>Direct a</w:t>
      </w:r>
      <w:r w:rsidRPr="00D42794">
        <w:t xml:space="preserve">pplications to </w:t>
      </w:r>
      <w:r w:rsidR="005D3DF5" w:rsidRPr="00D42794">
        <w:t>r</w:t>
      </w:r>
      <w:r w:rsidRPr="00D42794">
        <w:t xml:space="preserve">egistered </w:t>
      </w:r>
      <w:r w:rsidR="00410D76" w:rsidRPr="00D42794">
        <w:t>providers.</w:t>
      </w:r>
      <w:bookmarkEnd w:id="83"/>
      <w:r w:rsidRPr="00D42794">
        <w:t xml:space="preserve"> </w:t>
      </w:r>
    </w:p>
    <w:p w14:paraId="36AAD9E1" w14:textId="77777777" w:rsidR="00BD0302" w:rsidRPr="00D42794" w:rsidRDefault="00BD0302" w:rsidP="00BD0302">
      <w:pPr>
        <w:pStyle w:val="Heading2"/>
        <w:spacing w:line="276" w:lineRule="auto"/>
        <w:rPr>
          <w:rFonts w:ascii="Helvetica" w:hAnsi="Helvetica"/>
          <w:color w:val="000000" w:themeColor="text1"/>
          <w:sz w:val="22"/>
          <w:szCs w:val="22"/>
        </w:rPr>
      </w:pPr>
    </w:p>
    <w:p w14:paraId="53755B6A" w14:textId="44D45AF5" w:rsidR="00BD0302" w:rsidRPr="00D42794" w:rsidRDefault="00BD0302" w:rsidP="00BD0302">
      <w:pPr>
        <w:spacing w:line="276" w:lineRule="auto"/>
        <w:ind w:left="720" w:hanging="720"/>
        <w:rPr>
          <w:rFonts w:ascii="Helvetica" w:hAnsi="Helvetica"/>
          <w:color w:val="000000" w:themeColor="text1"/>
          <w:sz w:val="22"/>
          <w:szCs w:val="22"/>
        </w:rPr>
      </w:pPr>
      <w:r w:rsidRPr="00D42794">
        <w:rPr>
          <w:rFonts w:ascii="Helvetica" w:hAnsi="Helvetica"/>
          <w:color w:val="000000" w:themeColor="text1"/>
          <w:sz w:val="22"/>
          <w:szCs w:val="22"/>
        </w:rPr>
        <w:t>6.1.1</w:t>
      </w:r>
      <w:r w:rsidRPr="00D42794">
        <w:rPr>
          <w:rFonts w:ascii="Helvetica" w:hAnsi="Helvetica"/>
          <w:color w:val="000000" w:themeColor="text1"/>
          <w:sz w:val="22"/>
          <w:szCs w:val="22"/>
        </w:rPr>
        <w:tab/>
      </w:r>
      <w:r w:rsidR="00635D9B" w:rsidRPr="00D42794">
        <w:rPr>
          <w:rFonts w:ascii="Helvetica" w:hAnsi="Helvetica"/>
          <w:color w:val="000000" w:themeColor="text1"/>
          <w:sz w:val="22"/>
          <w:szCs w:val="22"/>
        </w:rPr>
        <w:t>R</w:t>
      </w:r>
      <w:r w:rsidRPr="00D42794">
        <w:rPr>
          <w:rFonts w:ascii="Helvetica" w:hAnsi="Helvetica"/>
          <w:color w:val="000000" w:themeColor="text1"/>
          <w:sz w:val="22"/>
          <w:szCs w:val="22"/>
        </w:rPr>
        <w:t xml:space="preserve">egistered </w:t>
      </w:r>
      <w:r w:rsidR="00C737B7" w:rsidRPr="00D42794">
        <w:rPr>
          <w:rFonts w:ascii="Helvetica" w:hAnsi="Helvetica"/>
          <w:color w:val="000000" w:themeColor="text1"/>
          <w:sz w:val="22"/>
          <w:szCs w:val="22"/>
        </w:rPr>
        <w:t>p</w:t>
      </w:r>
      <w:r w:rsidRPr="00D42794">
        <w:rPr>
          <w:rFonts w:ascii="Helvetica" w:hAnsi="Helvetica"/>
          <w:color w:val="000000" w:themeColor="text1"/>
          <w:sz w:val="22"/>
          <w:szCs w:val="22"/>
        </w:rPr>
        <w:t xml:space="preserve">roviders have a duty to maintain </w:t>
      </w:r>
      <w:r w:rsidR="00635D9B" w:rsidRPr="00D42794">
        <w:rPr>
          <w:rFonts w:ascii="Helvetica" w:hAnsi="Helvetica"/>
          <w:color w:val="000000" w:themeColor="text1"/>
          <w:sz w:val="22"/>
          <w:szCs w:val="22"/>
        </w:rPr>
        <w:t>rules and</w:t>
      </w:r>
      <w:r w:rsidRPr="00D42794">
        <w:rPr>
          <w:rFonts w:ascii="Helvetica" w:hAnsi="Helvetica"/>
          <w:color w:val="000000" w:themeColor="text1"/>
          <w:sz w:val="22"/>
          <w:szCs w:val="22"/>
        </w:rPr>
        <w:t xml:space="preserve"> polic</w:t>
      </w:r>
      <w:r w:rsidR="00635D9B" w:rsidRPr="00D42794">
        <w:rPr>
          <w:rFonts w:ascii="Helvetica" w:hAnsi="Helvetica"/>
          <w:color w:val="000000" w:themeColor="text1"/>
          <w:sz w:val="22"/>
          <w:szCs w:val="22"/>
        </w:rPr>
        <w:t>ies concerning the allocation of social rented housing</w:t>
      </w:r>
      <w:r w:rsidRPr="00D42794">
        <w:rPr>
          <w:rFonts w:ascii="Helvetica" w:hAnsi="Helvetica"/>
          <w:color w:val="000000" w:themeColor="text1"/>
          <w:sz w:val="22"/>
          <w:szCs w:val="22"/>
        </w:rPr>
        <w:t xml:space="preserve">. The contents of </w:t>
      </w:r>
      <w:r w:rsidR="00635D9B" w:rsidRPr="00D42794">
        <w:rPr>
          <w:rFonts w:ascii="Helvetica" w:hAnsi="Helvetica"/>
          <w:color w:val="000000" w:themeColor="text1"/>
          <w:sz w:val="22"/>
          <w:szCs w:val="22"/>
        </w:rPr>
        <w:t xml:space="preserve">such rules and </w:t>
      </w:r>
      <w:r w:rsidRPr="00D42794">
        <w:rPr>
          <w:rFonts w:ascii="Helvetica" w:hAnsi="Helvetica"/>
          <w:color w:val="000000" w:themeColor="text1"/>
          <w:sz w:val="22"/>
          <w:szCs w:val="22"/>
        </w:rPr>
        <w:t>policies should reflect the</w:t>
      </w:r>
      <w:r w:rsidR="00635D9B" w:rsidRPr="00D42794">
        <w:rPr>
          <w:rFonts w:ascii="Helvetica" w:hAnsi="Helvetica"/>
          <w:color w:val="000000" w:themeColor="text1"/>
          <w:sz w:val="22"/>
          <w:szCs w:val="22"/>
        </w:rPr>
        <w:t xml:space="preserve"> law </w:t>
      </w:r>
      <w:proofErr w:type="gramStart"/>
      <w:r w:rsidR="00635D9B" w:rsidRPr="00D42794">
        <w:rPr>
          <w:rFonts w:ascii="Helvetica" w:hAnsi="Helvetica"/>
          <w:color w:val="000000" w:themeColor="text1"/>
          <w:sz w:val="22"/>
          <w:szCs w:val="22"/>
        </w:rPr>
        <w:t>and also</w:t>
      </w:r>
      <w:proofErr w:type="gramEnd"/>
      <w:r w:rsidR="00635D9B" w:rsidRPr="00D42794">
        <w:rPr>
          <w:rFonts w:ascii="Helvetica" w:hAnsi="Helvetica"/>
          <w:color w:val="000000" w:themeColor="text1"/>
          <w:sz w:val="22"/>
          <w:szCs w:val="22"/>
        </w:rPr>
        <w:t xml:space="preserve"> </w:t>
      </w:r>
      <w:r w:rsidRPr="00D42794">
        <w:rPr>
          <w:rFonts w:ascii="Helvetica" w:hAnsi="Helvetica"/>
          <w:color w:val="000000" w:themeColor="text1"/>
          <w:sz w:val="22"/>
          <w:szCs w:val="22"/>
        </w:rPr>
        <w:t xml:space="preserve">regulations found in the Tenancy Standard, published by the Regulator </w:t>
      </w:r>
      <w:r w:rsidR="00635D9B" w:rsidRPr="00D42794">
        <w:rPr>
          <w:rFonts w:ascii="Helvetica" w:hAnsi="Helvetica"/>
          <w:color w:val="000000" w:themeColor="text1"/>
          <w:sz w:val="22"/>
          <w:szCs w:val="22"/>
        </w:rPr>
        <w:t>of</w:t>
      </w:r>
      <w:r w:rsidRPr="00D42794">
        <w:rPr>
          <w:rFonts w:ascii="Helvetica" w:hAnsi="Helvetica"/>
          <w:color w:val="000000" w:themeColor="text1"/>
          <w:sz w:val="22"/>
          <w:szCs w:val="22"/>
        </w:rPr>
        <w:t xml:space="preserve"> Social Housing. Information about </w:t>
      </w:r>
      <w:r w:rsidR="00635D9B" w:rsidRPr="00D42794">
        <w:rPr>
          <w:rFonts w:ascii="Helvetica" w:hAnsi="Helvetica"/>
          <w:color w:val="000000" w:themeColor="text1"/>
          <w:sz w:val="22"/>
          <w:szCs w:val="22"/>
        </w:rPr>
        <w:t xml:space="preserve">housing allocation rules </w:t>
      </w:r>
      <w:r w:rsidR="008158A9" w:rsidRPr="00D42794">
        <w:rPr>
          <w:rFonts w:ascii="Helvetica" w:hAnsi="Helvetica"/>
          <w:color w:val="000000" w:themeColor="text1"/>
          <w:sz w:val="22"/>
          <w:szCs w:val="22"/>
        </w:rPr>
        <w:t xml:space="preserve">and </w:t>
      </w:r>
      <w:r w:rsidR="00635D9B" w:rsidRPr="00D42794">
        <w:rPr>
          <w:rFonts w:ascii="Helvetica" w:hAnsi="Helvetica"/>
          <w:color w:val="000000" w:themeColor="text1"/>
          <w:sz w:val="22"/>
          <w:szCs w:val="22"/>
        </w:rPr>
        <w:t xml:space="preserve">policies </w:t>
      </w:r>
      <w:r w:rsidRPr="00D42794">
        <w:rPr>
          <w:rFonts w:ascii="Helvetica" w:hAnsi="Helvetica"/>
          <w:color w:val="000000" w:themeColor="text1"/>
          <w:sz w:val="22"/>
          <w:szCs w:val="22"/>
        </w:rPr>
        <w:t xml:space="preserve">of </w:t>
      </w:r>
      <w:r w:rsidR="00C737B7" w:rsidRPr="00D42794">
        <w:rPr>
          <w:rFonts w:ascii="Helvetica" w:hAnsi="Helvetica"/>
          <w:color w:val="000000" w:themeColor="text1"/>
          <w:sz w:val="22"/>
          <w:szCs w:val="22"/>
        </w:rPr>
        <w:t>r</w:t>
      </w:r>
      <w:r w:rsidRPr="00D42794">
        <w:rPr>
          <w:rFonts w:ascii="Helvetica" w:hAnsi="Helvetica"/>
          <w:color w:val="000000" w:themeColor="text1"/>
          <w:sz w:val="22"/>
          <w:szCs w:val="22"/>
        </w:rPr>
        <w:t xml:space="preserve">egistered </w:t>
      </w:r>
      <w:r w:rsidR="00C737B7" w:rsidRPr="00D42794">
        <w:rPr>
          <w:rFonts w:ascii="Helvetica" w:hAnsi="Helvetica"/>
          <w:color w:val="000000" w:themeColor="text1"/>
          <w:sz w:val="22"/>
          <w:szCs w:val="22"/>
        </w:rPr>
        <w:t>p</w:t>
      </w:r>
      <w:r w:rsidRPr="00D42794">
        <w:rPr>
          <w:rFonts w:ascii="Helvetica" w:hAnsi="Helvetica"/>
          <w:color w:val="000000" w:themeColor="text1"/>
          <w:sz w:val="22"/>
          <w:szCs w:val="22"/>
        </w:rPr>
        <w:t xml:space="preserve">roviders are available directly from these organisations. </w:t>
      </w:r>
      <w:r w:rsidR="00635D9B" w:rsidRPr="00D42794">
        <w:rPr>
          <w:rFonts w:ascii="Helvetica" w:hAnsi="Helvetica"/>
          <w:color w:val="000000" w:themeColor="text1"/>
          <w:sz w:val="22"/>
          <w:szCs w:val="22"/>
        </w:rPr>
        <w:t xml:space="preserve">Copies </w:t>
      </w:r>
      <w:r w:rsidR="008158A9" w:rsidRPr="00D42794">
        <w:rPr>
          <w:rFonts w:ascii="Helvetica" w:hAnsi="Helvetica"/>
          <w:color w:val="000000" w:themeColor="text1"/>
          <w:sz w:val="22"/>
          <w:szCs w:val="22"/>
        </w:rPr>
        <w:t xml:space="preserve">are also available from the </w:t>
      </w:r>
      <w:r w:rsidR="00415732" w:rsidRPr="00D42794">
        <w:rPr>
          <w:rFonts w:ascii="Helvetica" w:hAnsi="Helvetica"/>
          <w:color w:val="000000" w:themeColor="text1"/>
          <w:sz w:val="22"/>
          <w:szCs w:val="22"/>
        </w:rPr>
        <w:t>l</w:t>
      </w:r>
      <w:r w:rsidR="008158A9" w:rsidRPr="00D42794">
        <w:rPr>
          <w:rFonts w:ascii="Helvetica" w:hAnsi="Helvetica"/>
          <w:color w:val="000000" w:themeColor="text1"/>
          <w:sz w:val="22"/>
          <w:szCs w:val="22"/>
        </w:rPr>
        <w:t xml:space="preserve">ocal </w:t>
      </w:r>
      <w:r w:rsidR="00415732" w:rsidRPr="00D42794">
        <w:rPr>
          <w:rFonts w:ascii="Helvetica" w:hAnsi="Helvetica"/>
          <w:color w:val="000000" w:themeColor="text1"/>
          <w:sz w:val="22"/>
          <w:szCs w:val="22"/>
        </w:rPr>
        <w:t>a</w:t>
      </w:r>
      <w:r w:rsidR="008158A9" w:rsidRPr="00D42794">
        <w:rPr>
          <w:rFonts w:ascii="Helvetica" w:hAnsi="Helvetica"/>
          <w:color w:val="000000" w:themeColor="text1"/>
          <w:sz w:val="22"/>
          <w:szCs w:val="22"/>
        </w:rPr>
        <w:t xml:space="preserve">uthority and </w:t>
      </w:r>
      <w:r w:rsidR="00635D9B" w:rsidRPr="00D42794">
        <w:rPr>
          <w:rFonts w:ascii="Helvetica" w:hAnsi="Helvetica"/>
          <w:color w:val="000000" w:themeColor="text1"/>
          <w:sz w:val="22"/>
          <w:szCs w:val="22"/>
        </w:rPr>
        <w:t xml:space="preserve">can be found on the Property Pool Plus website. </w:t>
      </w:r>
      <w:r w:rsidRPr="00D42794">
        <w:rPr>
          <w:rFonts w:ascii="Helvetica" w:hAnsi="Helvetica"/>
          <w:color w:val="000000" w:themeColor="text1"/>
          <w:sz w:val="22"/>
          <w:szCs w:val="22"/>
        </w:rPr>
        <w:t xml:space="preserve">Applicants that have a dispute about </w:t>
      </w:r>
      <w:r w:rsidR="00635D9B" w:rsidRPr="00D42794">
        <w:rPr>
          <w:rFonts w:ascii="Helvetica" w:hAnsi="Helvetica"/>
          <w:color w:val="000000" w:themeColor="text1"/>
          <w:sz w:val="22"/>
          <w:szCs w:val="22"/>
        </w:rPr>
        <w:t xml:space="preserve">housing allocation rules and policies </w:t>
      </w:r>
      <w:r w:rsidRPr="00D42794">
        <w:rPr>
          <w:rFonts w:ascii="Helvetica" w:hAnsi="Helvetica"/>
          <w:color w:val="000000" w:themeColor="text1"/>
          <w:sz w:val="22"/>
          <w:szCs w:val="22"/>
        </w:rPr>
        <w:t xml:space="preserve">of </w:t>
      </w:r>
      <w:r w:rsidR="008158A9" w:rsidRPr="00D42794">
        <w:rPr>
          <w:rFonts w:ascii="Helvetica" w:hAnsi="Helvetica"/>
          <w:color w:val="000000" w:themeColor="text1"/>
          <w:sz w:val="22"/>
          <w:szCs w:val="22"/>
        </w:rPr>
        <w:t xml:space="preserve">a </w:t>
      </w:r>
      <w:r w:rsidR="00C737B7" w:rsidRPr="00D42794">
        <w:rPr>
          <w:rFonts w:ascii="Helvetica" w:hAnsi="Helvetica"/>
          <w:color w:val="000000" w:themeColor="text1"/>
          <w:sz w:val="22"/>
          <w:szCs w:val="22"/>
        </w:rPr>
        <w:t>r</w:t>
      </w:r>
      <w:r w:rsidRPr="00D42794">
        <w:rPr>
          <w:rFonts w:ascii="Helvetica" w:hAnsi="Helvetica"/>
          <w:color w:val="000000" w:themeColor="text1"/>
          <w:sz w:val="22"/>
          <w:szCs w:val="22"/>
        </w:rPr>
        <w:t xml:space="preserve">egistered </w:t>
      </w:r>
      <w:r w:rsidR="00C737B7" w:rsidRPr="00D42794">
        <w:rPr>
          <w:rFonts w:ascii="Helvetica" w:hAnsi="Helvetica"/>
          <w:color w:val="000000" w:themeColor="text1"/>
          <w:sz w:val="22"/>
          <w:szCs w:val="22"/>
        </w:rPr>
        <w:t>p</w:t>
      </w:r>
      <w:r w:rsidRPr="00D42794">
        <w:rPr>
          <w:rFonts w:ascii="Helvetica" w:hAnsi="Helvetica"/>
          <w:color w:val="000000" w:themeColor="text1"/>
          <w:sz w:val="22"/>
          <w:szCs w:val="22"/>
        </w:rPr>
        <w:t xml:space="preserve">rovider </w:t>
      </w:r>
      <w:r w:rsidR="00164298" w:rsidRPr="00D42794">
        <w:rPr>
          <w:rFonts w:ascii="Helvetica" w:hAnsi="Helvetica"/>
          <w:color w:val="000000" w:themeColor="text1"/>
          <w:sz w:val="22"/>
          <w:szCs w:val="22"/>
        </w:rPr>
        <w:t xml:space="preserve">will be informed of their right to make </w:t>
      </w:r>
      <w:r w:rsidR="00635D9B" w:rsidRPr="00D42794">
        <w:rPr>
          <w:rFonts w:ascii="Helvetica" w:hAnsi="Helvetica"/>
          <w:color w:val="000000" w:themeColor="text1"/>
          <w:sz w:val="22"/>
          <w:szCs w:val="22"/>
        </w:rPr>
        <w:t>seek judicial review and/or</w:t>
      </w:r>
      <w:r w:rsidR="008C51C4" w:rsidRPr="00D42794">
        <w:rPr>
          <w:rFonts w:ascii="Helvetica" w:hAnsi="Helvetica"/>
          <w:color w:val="000000" w:themeColor="text1"/>
          <w:sz w:val="22"/>
          <w:szCs w:val="22"/>
        </w:rPr>
        <w:t xml:space="preserve"> make</w:t>
      </w:r>
      <w:r w:rsidR="00635D9B" w:rsidRPr="00D42794">
        <w:rPr>
          <w:rFonts w:ascii="Helvetica" w:hAnsi="Helvetica"/>
          <w:color w:val="000000" w:themeColor="text1"/>
          <w:sz w:val="22"/>
          <w:szCs w:val="22"/>
        </w:rPr>
        <w:t xml:space="preserve"> </w:t>
      </w:r>
      <w:r w:rsidR="00164298" w:rsidRPr="00D42794">
        <w:rPr>
          <w:rFonts w:ascii="Helvetica" w:hAnsi="Helvetica"/>
          <w:color w:val="000000" w:themeColor="text1"/>
          <w:sz w:val="22"/>
          <w:szCs w:val="22"/>
        </w:rPr>
        <w:t>a</w:t>
      </w:r>
      <w:r w:rsidRPr="00D42794">
        <w:rPr>
          <w:rFonts w:ascii="Helvetica" w:hAnsi="Helvetica"/>
          <w:color w:val="000000" w:themeColor="text1"/>
          <w:sz w:val="22"/>
          <w:szCs w:val="22"/>
        </w:rPr>
        <w:t xml:space="preserve"> complai</w:t>
      </w:r>
      <w:r w:rsidR="00164298" w:rsidRPr="00D42794">
        <w:rPr>
          <w:rFonts w:ascii="Helvetica" w:hAnsi="Helvetica"/>
          <w:color w:val="000000" w:themeColor="text1"/>
          <w:sz w:val="22"/>
          <w:szCs w:val="22"/>
        </w:rPr>
        <w:t>nt</w:t>
      </w:r>
      <w:r w:rsidRPr="00D42794">
        <w:rPr>
          <w:rFonts w:ascii="Helvetica" w:hAnsi="Helvetica"/>
          <w:color w:val="000000" w:themeColor="text1"/>
          <w:sz w:val="22"/>
          <w:szCs w:val="22"/>
        </w:rPr>
        <w:t xml:space="preserve"> directly to the organisation, </w:t>
      </w:r>
      <w:r w:rsidR="00595FE9" w:rsidRPr="00D42794">
        <w:rPr>
          <w:rFonts w:ascii="Helvetica" w:hAnsi="Helvetica"/>
          <w:color w:val="000000" w:themeColor="text1"/>
          <w:sz w:val="22"/>
          <w:szCs w:val="22"/>
        </w:rPr>
        <w:t xml:space="preserve">and if they remain dissatisfied </w:t>
      </w:r>
      <w:r w:rsidRPr="00D42794">
        <w:rPr>
          <w:rFonts w:ascii="Helvetica" w:hAnsi="Helvetica"/>
          <w:color w:val="000000" w:themeColor="text1"/>
          <w:sz w:val="22"/>
          <w:szCs w:val="22"/>
        </w:rPr>
        <w:t xml:space="preserve">to the Housing Ombudsman. </w:t>
      </w:r>
    </w:p>
    <w:p w14:paraId="5840C0B5" w14:textId="77777777" w:rsidR="00BD0302" w:rsidRPr="00D42794" w:rsidRDefault="00BD0302" w:rsidP="00BD0302">
      <w:pPr>
        <w:spacing w:line="276" w:lineRule="auto"/>
        <w:rPr>
          <w:rFonts w:ascii="Helvetica" w:hAnsi="Helvetica"/>
          <w:color w:val="000000" w:themeColor="text1"/>
          <w:sz w:val="22"/>
          <w:szCs w:val="22"/>
        </w:rPr>
      </w:pPr>
    </w:p>
    <w:p w14:paraId="472DB95E" w14:textId="245DB3FA" w:rsidR="00F973C4" w:rsidRPr="00D42794" w:rsidRDefault="00F973C4" w:rsidP="00F973C4">
      <w:pPr>
        <w:spacing w:line="276" w:lineRule="auto"/>
        <w:ind w:left="720" w:hanging="720"/>
        <w:rPr>
          <w:rFonts w:ascii="Helvetica" w:hAnsi="Helvetica"/>
          <w:color w:val="000000" w:themeColor="text1"/>
          <w:sz w:val="22"/>
          <w:szCs w:val="22"/>
        </w:rPr>
      </w:pPr>
      <w:r w:rsidRPr="00D42794">
        <w:rPr>
          <w:rFonts w:ascii="Helvetica" w:hAnsi="Helvetica"/>
          <w:color w:val="000000" w:themeColor="text1"/>
          <w:sz w:val="22"/>
          <w:szCs w:val="22"/>
        </w:rPr>
        <w:t>6.1.2</w:t>
      </w:r>
      <w:r w:rsidRPr="00D42794">
        <w:rPr>
          <w:rFonts w:ascii="Helvetica" w:hAnsi="Helvetica"/>
          <w:color w:val="000000" w:themeColor="text1"/>
          <w:sz w:val="22"/>
          <w:szCs w:val="22"/>
        </w:rPr>
        <w:tab/>
        <w:t xml:space="preserve">People who make an application </w:t>
      </w:r>
      <w:r w:rsidR="00C2329F" w:rsidRPr="00D42794">
        <w:rPr>
          <w:rFonts w:ascii="Helvetica" w:hAnsi="Helvetica"/>
          <w:color w:val="000000" w:themeColor="text1"/>
          <w:sz w:val="22"/>
          <w:szCs w:val="22"/>
        </w:rPr>
        <w:t xml:space="preserve">to </w:t>
      </w:r>
      <w:r w:rsidR="00D36BEF" w:rsidRPr="00D42794">
        <w:rPr>
          <w:rFonts w:ascii="Helvetica" w:hAnsi="Helvetica"/>
          <w:color w:val="000000" w:themeColor="text1"/>
          <w:sz w:val="22"/>
          <w:szCs w:val="22"/>
        </w:rPr>
        <w:t>t</w:t>
      </w:r>
      <w:r w:rsidR="002D7F2A" w:rsidRPr="00D42794">
        <w:rPr>
          <w:rFonts w:ascii="Helvetica" w:hAnsi="Helvetica"/>
          <w:color w:val="000000" w:themeColor="text1"/>
          <w:sz w:val="22"/>
          <w:szCs w:val="22"/>
        </w:rPr>
        <w:t xml:space="preserve">he </w:t>
      </w:r>
      <w:r w:rsidR="00415732" w:rsidRPr="00D42794">
        <w:rPr>
          <w:rFonts w:ascii="Helvetica" w:hAnsi="Helvetica"/>
          <w:color w:val="000000" w:themeColor="text1"/>
          <w:sz w:val="22"/>
          <w:szCs w:val="22"/>
        </w:rPr>
        <w:t>l</w:t>
      </w:r>
      <w:r w:rsidR="002D7F2A" w:rsidRPr="00D42794">
        <w:rPr>
          <w:rFonts w:ascii="Helvetica" w:hAnsi="Helvetica"/>
          <w:color w:val="000000" w:themeColor="text1"/>
          <w:sz w:val="22"/>
          <w:szCs w:val="22"/>
        </w:rPr>
        <w:t xml:space="preserve">ocal </w:t>
      </w:r>
      <w:r w:rsidR="00415732" w:rsidRPr="00D42794">
        <w:rPr>
          <w:rFonts w:ascii="Helvetica" w:hAnsi="Helvetica"/>
          <w:color w:val="000000" w:themeColor="text1"/>
          <w:sz w:val="22"/>
          <w:szCs w:val="22"/>
        </w:rPr>
        <w:t>a</w:t>
      </w:r>
      <w:r w:rsidR="002D7F2A" w:rsidRPr="00D42794">
        <w:rPr>
          <w:rFonts w:ascii="Helvetica" w:hAnsi="Helvetica"/>
          <w:color w:val="000000" w:themeColor="text1"/>
          <w:sz w:val="22"/>
          <w:szCs w:val="22"/>
        </w:rPr>
        <w:t>uthority</w:t>
      </w:r>
      <w:r w:rsidRPr="00D42794">
        <w:rPr>
          <w:rFonts w:ascii="Helvetica" w:hAnsi="Helvetica"/>
          <w:color w:val="000000" w:themeColor="text1"/>
          <w:sz w:val="22"/>
          <w:szCs w:val="22"/>
        </w:rPr>
        <w:t xml:space="preserve"> for social rented housing, are in no way restricted from also making</w:t>
      </w:r>
      <w:r w:rsidR="00595FE9" w:rsidRPr="00D42794">
        <w:rPr>
          <w:rFonts w:ascii="Helvetica" w:hAnsi="Helvetica"/>
          <w:color w:val="000000" w:themeColor="text1"/>
          <w:sz w:val="22"/>
          <w:szCs w:val="22"/>
        </w:rPr>
        <w:t xml:space="preserve"> separate additional</w:t>
      </w:r>
      <w:r w:rsidRPr="00D42794">
        <w:rPr>
          <w:rFonts w:ascii="Helvetica" w:hAnsi="Helvetica"/>
          <w:color w:val="000000" w:themeColor="text1"/>
          <w:sz w:val="22"/>
          <w:szCs w:val="22"/>
        </w:rPr>
        <w:t xml:space="preserve"> application</w:t>
      </w:r>
      <w:r w:rsidR="00C758FB" w:rsidRPr="00D42794">
        <w:rPr>
          <w:rFonts w:ascii="Helvetica" w:hAnsi="Helvetica"/>
          <w:color w:val="000000" w:themeColor="text1"/>
          <w:sz w:val="22"/>
          <w:szCs w:val="22"/>
        </w:rPr>
        <w:t>s</w:t>
      </w:r>
      <w:r w:rsidRPr="00D42794">
        <w:rPr>
          <w:rFonts w:ascii="Helvetica" w:hAnsi="Helvetica"/>
          <w:color w:val="000000" w:themeColor="text1"/>
          <w:sz w:val="22"/>
          <w:szCs w:val="22"/>
        </w:rPr>
        <w:t xml:space="preserve"> directly to </w:t>
      </w:r>
      <w:r w:rsidR="008158A9" w:rsidRPr="00D42794">
        <w:rPr>
          <w:rFonts w:ascii="Helvetica" w:hAnsi="Helvetica"/>
          <w:color w:val="000000" w:themeColor="text1"/>
          <w:sz w:val="22"/>
          <w:szCs w:val="22"/>
        </w:rPr>
        <w:t xml:space="preserve">any </w:t>
      </w:r>
      <w:r w:rsidR="00C737B7" w:rsidRPr="00D42794">
        <w:rPr>
          <w:rFonts w:ascii="Helvetica" w:hAnsi="Helvetica"/>
          <w:color w:val="000000" w:themeColor="text1"/>
          <w:sz w:val="22"/>
          <w:szCs w:val="22"/>
        </w:rPr>
        <w:t>r</w:t>
      </w:r>
      <w:r w:rsidRPr="00D42794">
        <w:rPr>
          <w:rFonts w:ascii="Helvetica" w:hAnsi="Helvetica"/>
          <w:color w:val="000000" w:themeColor="text1"/>
          <w:sz w:val="22"/>
          <w:szCs w:val="22"/>
        </w:rPr>
        <w:t>egistered</w:t>
      </w:r>
      <w:r w:rsidR="00595FE9" w:rsidRPr="00D42794">
        <w:rPr>
          <w:rFonts w:ascii="Helvetica" w:hAnsi="Helvetica"/>
          <w:color w:val="000000" w:themeColor="text1"/>
          <w:sz w:val="22"/>
          <w:szCs w:val="22"/>
        </w:rPr>
        <w:t xml:space="preserve"> </w:t>
      </w:r>
      <w:r w:rsidR="00C737B7" w:rsidRPr="00D42794">
        <w:rPr>
          <w:rFonts w:ascii="Helvetica" w:hAnsi="Helvetica"/>
          <w:color w:val="000000" w:themeColor="text1"/>
          <w:sz w:val="22"/>
          <w:szCs w:val="22"/>
        </w:rPr>
        <w:t>p</w:t>
      </w:r>
      <w:r w:rsidRPr="00D42794">
        <w:rPr>
          <w:rFonts w:ascii="Helvetica" w:hAnsi="Helvetica"/>
          <w:color w:val="000000" w:themeColor="text1"/>
          <w:sz w:val="22"/>
          <w:szCs w:val="22"/>
        </w:rPr>
        <w:t>rovider</w:t>
      </w:r>
      <w:r w:rsidR="00595FE9" w:rsidRPr="00D42794">
        <w:rPr>
          <w:rFonts w:ascii="Helvetica" w:hAnsi="Helvetica"/>
          <w:color w:val="000000" w:themeColor="text1"/>
          <w:sz w:val="22"/>
          <w:szCs w:val="22"/>
        </w:rPr>
        <w:t xml:space="preserve">, where their </w:t>
      </w:r>
      <w:r w:rsidR="008A0890" w:rsidRPr="00D42794">
        <w:rPr>
          <w:rFonts w:ascii="Helvetica" w:hAnsi="Helvetica"/>
          <w:color w:val="000000" w:themeColor="text1"/>
          <w:sz w:val="22"/>
          <w:szCs w:val="22"/>
        </w:rPr>
        <w:t xml:space="preserve">own </w:t>
      </w:r>
      <w:r w:rsidR="00575F99" w:rsidRPr="00D42794">
        <w:rPr>
          <w:rFonts w:ascii="Helvetica" w:hAnsi="Helvetica"/>
          <w:color w:val="000000" w:themeColor="text1"/>
          <w:sz w:val="22"/>
          <w:szCs w:val="22"/>
        </w:rPr>
        <w:t xml:space="preserve">housing allocation rules and </w:t>
      </w:r>
      <w:r w:rsidR="00595FE9" w:rsidRPr="00D42794">
        <w:rPr>
          <w:rFonts w:ascii="Helvetica" w:hAnsi="Helvetica"/>
          <w:color w:val="000000" w:themeColor="text1"/>
          <w:sz w:val="22"/>
          <w:szCs w:val="22"/>
        </w:rPr>
        <w:t>polic</w:t>
      </w:r>
      <w:r w:rsidR="008A0890" w:rsidRPr="00D42794">
        <w:rPr>
          <w:rFonts w:ascii="Helvetica" w:hAnsi="Helvetica"/>
          <w:color w:val="000000" w:themeColor="text1"/>
          <w:sz w:val="22"/>
          <w:szCs w:val="22"/>
        </w:rPr>
        <w:t>ies</w:t>
      </w:r>
      <w:r w:rsidR="00595FE9" w:rsidRPr="00D42794">
        <w:rPr>
          <w:rFonts w:ascii="Helvetica" w:hAnsi="Helvetica"/>
          <w:color w:val="000000" w:themeColor="text1"/>
          <w:sz w:val="22"/>
          <w:szCs w:val="22"/>
        </w:rPr>
        <w:t xml:space="preserve"> allow this</w:t>
      </w:r>
      <w:r w:rsidR="00141B57" w:rsidRPr="00D42794">
        <w:rPr>
          <w:rFonts w:ascii="Helvetica" w:hAnsi="Helvetica"/>
          <w:color w:val="000000" w:themeColor="text1"/>
          <w:sz w:val="22"/>
          <w:szCs w:val="22"/>
        </w:rPr>
        <w:t xml:space="preserve">. </w:t>
      </w:r>
      <w:r w:rsidRPr="00D42794">
        <w:rPr>
          <w:rFonts w:ascii="Helvetica" w:hAnsi="Helvetica"/>
          <w:color w:val="000000" w:themeColor="text1"/>
          <w:sz w:val="22"/>
          <w:szCs w:val="22"/>
        </w:rPr>
        <w:t xml:space="preserve"> </w:t>
      </w:r>
    </w:p>
    <w:p w14:paraId="402D2E47" w14:textId="77777777" w:rsidR="00F973C4" w:rsidRPr="00D42794" w:rsidRDefault="00F973C4" w:rsidP="00BD0302">
      <w:pPr>
        <w:spacing w:line="276" w:lineRule="auto"/>
        <w:rPr>
          <w:rFonts w:ascii="Helvetica" w:hAnsi="Helvetica"/>
          <w:color w:val="000000" w:themeColor="text1"/>
          <w:sz w:val="22"/>
          <w:szCs w:val="22"/>
        </w:rPr>
      </w:pPr>
    </w:p>
    <w:p w14:paraId="20553F8C" w14:textId="77777777" w:rsidR="00EA7D87" w:rsidRPr="00D42794" w:rsidRDefault="00BE32C1" w:rsidP="00003747">
      <w:pPr>
        <w:pStyle w:val="Heading3"/>
      </w:pPr>
      <w:bookmarkStart w:id="85" w:name="_Toc204855535"/>
      <w:r w:rsidRPr="00D42794">
        <w:t>6.</w:t>
      </w:r>
      <w:r w:rsidR="00BD0302" w:rsidRPr="00D42794">
        <w:t>2</w:t>
      </w:r>
      <w:r w:rsidRPr="00D42794">
        <w:t>.0</w:t>
      </w:r>
      <w:r w:rsidR="007A315A" w:rsidRPr="00D42794">
        <w:tab/>
      </w:r>
      <w:r w:rsidRPr="00D42794">
        <w:t>Nominations</w:t>
      </w:r>
      <w:bookmarkEnd w:id="84"/>
      <w:bookmarkEnd w:id="85"/>
    </w:p>
    <w:p w14:paraId="0173AAF7" w14:textId="77777777" w:rsidR="00EA7D87" w:rsidRPr="00D42794" w:rsidRDefault="00EA7D87" w:rsidP="007C4AA2">
      <w:pPr>
        <w:pStyle w:val="BodyA"/>
        <w:spacing w:line="276" w:lineRule="auto"/>
        <w:rPr>
          <w:lang w:val="en-GB"/>
        </w:rPr>
      </w:pPr>
    </w:p>
    <w:p w14:paraId="4D7275AF" w14:textId="24B37158" w:rsidR="00EA7D87" w:rsidRPr="00D42794" w:rsidRDefault="00BE32C1" w:rsidP="007C4AA2">
      <w:pPr>
        <w:pStyle w:val="BodyA"/>
        <w:spacing w:line="276" w:lineRule="auto"/>
        <w:ind w:left="720" w:hanging="720"/>
        <w:rPr>
          <w:lang w:val="en-GB"/>
        </w:rPr>
      </w:pPr>
      <w:r w:rsidRPr="00D42794">
        <w:rPr>
          <w:lang w:val="en-GB"/>
        </w:rPr>
        <w:t>6.</w:t>
      </w:r>
      <w:r w:rsidR="00BD0302" w:rsidRPr="00D42794">
        <w:rPr>
          <w:lang w:val="en-GB"/>
        </w:rPr>
        <w:t>2</w:t>
      </w:r>
      <w:r w:rsidRPr="00D42794">
        <w:rPr>
          <w:lang w:val="en-GB"/>
        </w:rPr>
        <w:t>.1</w:t>
      </w:r>
      <w:r w:rsidRPr="00D42794">
        <w:rPr>
          <w:lang w:val="en-GB"/>
        </w:rPr>
        <w:tab/>
      </w:r>
      <w:bookmarkStart w:id="86" w:name="_Hlk26868540"/>
      <w:r w:rsidR="00D36BEF" w:rsidRPr="00D42794">
        <w:rPr>
          <w:lang w:val="en-GB"/>
        </w:rPr>
        <w:t>N</w:t>
      </w:r>
      <w:r w:rsidR="006D7ADD" w:rsidRPr="00D42794">
        <w:rPr>
          <w:lang w:val="en-GB"/>
        </w:rPr>
        <w:t>ominations agreement</w:t>
      </w:r>
      <w:r w:rsidR="00D36BEF" w:rsidRPr="00D42794">
        <w:rPr>
          <w:lang w:val="en-GB"/>
        </w:rPr>
        <w:t>s</w:t>
      </w:r>
      <w:r w:rsidR="006D7ADD" w:rsidRPr="00D42794">
        <w:rPr>
          <w:lang w:val="en-GB"/>
        </w:rPr>
        <w:t xml:space="preserve"> </w:t>
      </w:r>
      <w:bookmarkEnd w:id="86"/>
      <w:r w:rsidR="006D7ADD" w:rsidRPr="00D42794">
        <w:rPr>
          <w:lang w:val="en-GB"/>
        </w:rPr>
        <w:t>ha</w:t>
      </w:r>
      <w:r w:rsidR="00D36BEF" w:rsidRPr="00D42794">
        <w:rPr>
          <w:lang w:val="en-GB"/>
        </w:rPr>
        <w:t>ve</w:t>
      </w:r>
      <w:r w:rsidR="006D7ADD" w:rsidRPr="00D42794">
        <w:rPr>
          <w:lang w:val="en-GB"/>
        </w:rPr>
        <w:t xml:space="preserve"> been </w:t>
      </w:r>
      <w:r w:rsidR="0008194D" w:rsidRPr="00D42794">
        <w:rPr>
          <w:lang w:val="en-GB"/>
        </w:rPr>
        <w:t>adopted</w:t>
      </w:r>
      <w:r w:rsidR="006D7ADD" w:rsidRPr="00D42794">
        <w:rPr>
          <w:lang w:val="en-GB"/>
        </w:rPr>
        <w:t xml:space="preserve"> between </w:t>
      </w:r>
      <w:r w:rsidR="00D36BEF" w:rsidRPr="00D42794">
        <w:rPr>
          <w:lang w:val="en-GB"/>
        </w:rPr>
        <w:t>t</w:t>
      </w:r>
      <w:r w:rsidR="002D7F2A" w:rsidRPr="00D42794">
        <w:rPr>
          <w:lang w:val="en-GB"/>
        </w:rPr>
        <w:t xml:space="preserve">he </w:t>
      </w:r>
      <w:r w:rsidR="00415732" w:rsidRPr="00D42794">
        <w:rPr>
          <w:lang w:val="en-GB"/>
        </w:rPr>
        <w:t>l</w:t>
      </w:r>
      <w:r w:rsidR="002D7F2A" w:rsidRPr="00D42794">
        <w:rPr>
          <w:lang w:val="en-GB"/>
        </w:rPr>
        <w:t xml:space="preserve">ocal </w:t>
      </w:r>
      <w:r w:rsidR="00415732" w:rsidRPr="00D42794">
        <w:rPr>
          <w:lang w:val="en-GB"/>
        </w:rPr>
        <w:t>a</w:t>
      </w:r>
      <w:r w:rsidR="002D7F2A" w:rsidRPr="00D42794">
        <w:rPr>
          <w:lang w:val="en-GB"/>
        </w:rPr>
        <w:t>uthority</w:t>
      </w:r>
      <w:r w:rsidR="0097016B" w:rsidRPr="00D42794">
        <w:rPr>
          <w:lang w:val="en-GB"/>
        </w:rPr>
        <w:t xml:space="preserve"> </w:t>
      </w:r>
      <w:r w:rsidR="006D7ADD" w:rsidRPr="00D42794">
        <w:rPr>
          <w:lang w:val="en-GB"/>
        </w:rPr>
        <w:t xml:space="preserve">and </w:t>
      </w:r>
      <w:r w:rsidR="008A0890" w:rsidRPr="00D42794">
        <w:rPr>
          <w:lang w:val="en-GB"/>
        </w:rPr>
        <w:t>r</w:t>
      </w:r>
      <w:r w:rsidR="006D7ADD" w:rsidRPr="00D42794">
        <w:rPr>
          <w:lang w:val="en-GB"/>
        </w:rPr>
        <w:t xml:space="preserve">egistered </w:t>
      </w:r>
      <w:r w:rsidR="008A0890" w:rsidRPr="00D42794">
        <w:rPr>
          <w:lang w:val="en-GB"/>
        </w:rPr>
        <w:t>p</w:t>
      </w:r>
      <w:r w:rsidR="006D7ADD" w:rsidRPr="00D42794">
        <w:rPr>
          <w:lang w:val="en-GB"/>
        </w:rPr>
        <w:t>rovider</w:t>
      </w:r>
      <w:r w:rsidR="008A0890" w:rsidRPr="00D42794">
        <w:rPr>
          <w:lang w:val="en-GB"/>
        </w:rPr>
        <w:t>s</w:t>
      </w:r>
      <w:r w:rsidR="0008194D" w:rsidRPr="00D42794">
        <w:rPr>
          <w:lang w:val="en-GB"/>
        </w:rPr>
        <w:t xml:space="preserve"> </w:t>
      </w:r>
      <w:r w:rsidR="006D7ADD" w:rsidRPr="00D42794">
        <w:rPr>
          <w:lang w:val="en-GB"/>
        </w:rPr>
        <w:t xml:space="preserve">that own and/or manage </w:t>
      </w:r>
      <w:r w:rsidR="006A48DA" w:rsidRPr="00D42794">
        <w:rPr>
          <w:lang w:val="en-GB"/>
        </w:rPr>
        <w:t xml:space="preserve">social rented housing </w:t>
      </w:r>
      <w:r w:rsidR="006D7ADD" w:rsidRPr="00D42794">
        <w:rPr>
          <w:lang w:val="en-GB"/>
        </w:rPr>
        <w:t>in</w:t>
      </w:r>
      <w:r w:rsidR="0008194D" w:rsidRPr="00D42794">
        <w:rPr>
          <w:lang w:val="en-GB"/>
        </w:rPr>
        <w:t xml:space="preserve"> the </w:t>
      </w:r>
      <w:r w:rsidR="00415732" w:rsidRPr="00D42794">
        <w:rPr>
          <w:lang w:val="en-GB"/>
        </w:rPr>
        <w:t>l</w:t>
      </w:r>
      <w:r w:rsidR="0008194D" w:rsidRPr="00D42794">
        <w:rPr>
          <w:lang w:val="en-GB"/>
        </w:rPr>
        <w:t xml:space="preserve">ocal </w:t>
      </w:r>
      <w:r w:rsidR="00415732" w:rsidRPr="00D42794">
        <w:rPr>
          <w:lang w:val="en-GB"/>
        </w:rPr>
        <w:t>a</w:t>
      </w:r>
      <w:r w:rsidR="0008194D" w:rsidRPr="00D42794">
        <w:rPr>
          <w:lang w:val="en-GB"/>
        </w:rPr>
        <w:t>uthority district</w:t>
      </w:r>
      <w:r w:rsidR="006D7ADD" w:rsidRPr="00D42794">
        <w:rPr>
          <w:lang w:val="en-GB"/>
        </w:rPr>
        <w:t xml:space="preserve">. </w:t>
      </w:r>
      <w:r w:rsidR="006A48DA" w:rsidRPr="00D42794">
        <w:rPr>
          <w:lang w:val="en-GB"/>
        </w:rPr>
        <w:t>All such a</w:t>
      </w:r>
      <w:r w:rsidR="006D7ADD" w:rsidRPr="00D42794">
        <w:rPr>
          <w:lang w:val="en-GB"/>
        </w:rPr>
        <w:t>greement</w:t>
      </w:r>
      <w:r w:rsidR="006A48DA" w:rsidRPr="00D42794">
        <w:rPr>
          <w:lang w:val="en-GB"/>
        </w:rPr>
        <w:t>s</w:t>
      </w:r>
      <w:r w:rsidR="006D7ADD" w:rsidRPr="00D42794">
        <w:rPr>
          <w:lang w:val="en-GB"/>
        </w:rPr>
        <w:t xml:space="preserve"> prescribe the portion of lettings that</w:t>
      </w:r>
      <w:r w:rsidR="006A48DA" w:rsidRPr="00D42794">
        <w:rPr>
          <w:lang w:val="en-GB"/>
        </w:rPr>
        <w:t xml:space="preserve"> any</w:t>
      </w:r>
      <w:r w:rsidR="006D7ADD" w:rsidRPr="00D42794">
        <w:rPr>
          <w:lang w:val="en-GB"/>
        </w:rPr>
        <w:t xml:space="preserve"> </w:t>
      </w:r>
      <w:r w:rsidR="008A0890" w:rsidRPr="00D42794">
        <w:rPr>
          <w:lang w:val="en-GB"/>
        </w:rPr>
        <w:t>r</w:t>
      </w:r>
      <w:r w:rsidR="006D7ADD" w:rsidRPr="00D42794">
        <w:rPr>
          <w:lang w:val="en-GB"/>
        </w:rPr>
        <w:t xml:space="preserve">egistered </w:t>
      </w:r>
      <w:r w:rsidR="008A0890" w:rsidRPr="00D42794">
        <w:rPr>
          <w:lang w:val="en-GB"/>
        </w:rPr>
        <w:t>p</w:t>
      </w:r>
      <w:r w:rsidR="006D7ADD" w:rsidRPr="00D42794">
        <w:rPr>
          <w:lang w:val="en-GB"/>
        </w:rPr>
        <w:t>rovider will make available to</w:t>
      </w:r>
      <w:r w:rsidR="0097016B" w:rsidRPr="00D42794">
        <w:rPr>
          <w:lang w:val="en-GB"/>
        </w:rPr>
        <w:t xml:space="preserve"> </w:t>
      </w:r>
      <w:r w:rsidR="00D36BEF" w:rsidRPr="00D42794">
        <w:rPr>
          <w:lang w:val="en-GB"/>
        </w:rPr>
        <w:t>t</w:t>
      </w:r>
      <w:r w:rsidR="002D7F2A" w:rsidRPr="00D42794">
        <w:rPr>
          <w:lang w:val="en-GB"/>
        </w:rPr>
        <w:t xml:space="preserve">he </w:t>
      </w:r>
      <w:r w:rsidR="00415732" w:rsidRPr="00D42794">
        <w:rPr>
          <w:lang w:val="en-GB"/>
        </w:rPr>
        <w:t>l</w:t>
      </w:r>
      <w:r w:rsidR="002D7F2A" w:rsidRPr="00D42794">
        <w:rPr>
          <w:lang w:val="en-GB"/>
        </w:rPr>
        <w:t xml:space="preserve">ocal </w:t>
      </w:r>
      <w:r w:rsidR="00415732" w:rsidRPr="00D42794">
        <w:rPr>
          <w:lang w:val="en-GB"/>
        </w:rPr>
        <w:t>a</w:t>
      </w:r>
      <w:r w:rsidR="002D7F2A" w:rsidRPr="00D42794">
        <w:rPr>
          <w:lang w:val="en-GB"/>
        </w:rPr>
        <w:t>uthority</w:t>
      </w:r>
      <w:r w:rsidR="006D7ADD" w:rsidRPr="00D42794">
        <w:rPr>
          <w:lang w:val="en-GB"/>
        </w:rPr>
        <w:t xml:space="preserve">. The agreements also </w:t>
      </w:r>
      <w:r w:rsidR="00436EB0" w:rsidRPr="00D42794">
        <w:rPr>
          <w:lang w:val="en-GB"/>
        </w:rPr>
        <w:t xml:space="preserve">have a criterion for how </w:t>
      </w:r>
      <w:r w:rsidR="008A0890" w:rsidRPr="00D42794">
        <w:rPr>
          <w:lang w:val="en-GB"/>
        </w:rPr>
        <w:t>r</w:t>
      </w:r>
      <w:r w:rsidR="00436EB0" w:rsidRPr="00D42794">
        <w:rPr>
          <w:lang w:val="en-GB"/>
        </w:rPr>
        <w:t xml:space="preserve">egistered </w:t>
      </w:r>
      <w:r w:rsidR="00D36BEF" w:rsidRPr="00D42794">
        <w:rPr>
          <w:lang w:val="en-GB"/>
        </w:rPr>
        <w:t>p</w:t>
      </w:r>
      <w:r w:rsidR="00436EB0" w:rsidRPr="00D42794">
        <w:rPr>
          <w:lang w:val="en-GB"/>
        </w:rPr>
        <w:t>roviders can accept or reject a nomi</w:t>
      </w:r>
      <w:r w:rsidR="005A758E" w:rsidRPr="00D42794">
        <w:rPr>
          <w:lang w:val="en-GB"/>
        </w:rPr>
        <w:t>nation</w:t>
      </w:r>
      <w:r w:rsidR="00436EB0" w:rsidRPr="00D42794">
        <w:rPr>
          <w:lang w:val="en-GB"/>
        </w:rPr>
        <w:t xml:space="preserve">, plus </w:t>
      </w:r>
      <w:r w:rsidR="006D7ADD" w:rsidRPr="00D42794">
        <w:rPr>
          <w:lang w:val="en-GB"/>
        </w:rPr>
        <w:t xml:space="preserve">describe </w:t>
      </w:r>
      <w:r w:rsidR="00436EB0" w:rsidRPr="00D42794">
        <w:rPr>
          <w:lang w:val="en-GB"/>
        </w:rPr>
        <w:t xml:space="preserve">how any disagreements </w:t>
      </w:r>
      <w:r w:rsidR="005A758E" w:rsidRPr="00D42794">
        <w:rPr>
          <w:lang w:val="en-GB"/>
        </w:rPr>
        <w:t xml:space="preserve">about nominations </w:t>
      </w:r>
      <w:r w:rsidR="00436EB0" w:rsidRPr="00D42794">
        <w:rPr>
          <w:lang w:val="en-GB"/>
        </w:rPr>
        <w:t xml:space="preserve">will be resolved. </w:t>
      </w:r>
    </w:p>
    <w:p w14:paraId="23A79AE7" w14:textId="48BACE06" w:rsidR="00A344AC" w:rsidRPr="00D42794" w:rsidRDefault="00A344AC" w:rsidP="007C4AA2">
      <w:pPr>
        <w:pStyle w:val="BodyA"/>
        <w:spacing w:line="276" w:lineRule="auto"/>
        <w:ind w:left="720" w:hanging="720"/>
        <w:rPr>
          <w:lang w:val="en-GB"/>
        </w:rPr>
      </w:pPr>
    </w:p>
    <w:p w14:paraId="417E8695" w14:textId="2226B746" w:rsidR="00A344AC" w:rsidRPr="00D42794" w:rsidRDefault="00A344AC" w:rsidP="007C4AA2">
      <w:pPr>
        <w:pStyle w:val="BodyA"/>
        <w:spacing w:line="276" w:lineRule="auto"/>
        <w:ind w:left="720" w:hanging="720"/>
        <w:rPr>
          <w:lang w:val="en-GB"/>
        </w:rPr>
      </w:pPr>
      <w:r w:rsidRPr="00D42794">
        <w:rPr>
          <w:lang w:val="en-GB"/>
        </w:rPr>
        <w:t>6.2.2</w:t>
      </w:r>
      <w:r w:rsidRPr="00D42794">
        <w:rPr>
          <w:lang w:val="en-GB"/>
        </w:rPr>
        <w:tab/>
        <w:t xml:space="preserve">The </w:t>
      </w:r>
      <w:r w:rsidR="00415732" w:rsidRPr="00D42794">
        <w:rPr>
          <w:lang w:val="en-GB"/>
        </w:rPr>
        <w:t>l</w:t>
      </w:r>
      <w:r w:rsidRPr="00D42794">
        <w:rPr>
          <w:lang w:val="en-GB"/>
        </w:rPr>
        <w:t xml:space="preserve">ocal </w:t>
      </w:r>
      <w:r w:rsidR="00415732" w:rsidRPr="00D42794">
        <w:rPr>
          <w:lang w:val="en-GB"/>
        </w:rPr>
        <w:t>a</w:t>
      </w:r>
      <w:r w:rsidRPr="00D42794">
        <w:rPr>
          <w:lang w:val="en-GB"/>
        </w:rPr>
        <w:t xml:space="preserve">uthority and </w:t>
      </w:r>
      <w:r w:rsidR="00C737B7" w:rsidRPr="00D42794">
        <w:rPr>
          <w:lang w:val="en-GB"/>
        </w:rPr>
        <w:t>r</w:t>
      </w:r>
      <w:r w:rsidRPr="00D42794">
        <w:rPr>
          <w:lang w:val="en-GB"/>
        </w:rPr>
        <w:t xml:space="preserve">egistered </w:t>
      </w:r>
      <w:r w:rsidR="00C737B7" w:rsidRPr="00D42794">
        <w:rPr>
          <w:lang w:val="en-GB"/>
        </w:rPr>
        <w:t>p</w:t>
      </w:r>
      <w:r w:rsidRPr="00D42794">
        <w:rPr>
          <w:lang w:val="en-GB"/>
        </w:rPr>
        <w:t xml:space="preserve">roviders that it has </w:t>
      </w:r>
      <w:proofErr w:type="gramStart"/>
      <w:r w:rsidRPr="00D42794">
        <w:rPr>
          <w:lang w:val="en-GB"/>
        </w:rPr>
        <w:t>entered into</w:t>
      </w:r>
      <w:proofErr w:type="gramEnd"/>
      <w:r w:rsidRPr="00D42794">
        <w:rPr>
          <w:lang w:val="en-GB"/>
        </w:rPr>
        <w:t xml:space="preserve"> nomination arrangements with have agreed an information sharing protocol that accords with the General Data Protection Regulation and Data Protection Act 2018. The </w:t>
      </w:r>
      <w:r w:rsidR="00415732" w:rsidRPr="00D42794">
        <w:rPr>
          <w:lang w:val="en-GB"/>
        </w:rPr>
        <w:t>l</w:t>
      </w:r>
      <w:r w:rsidRPr="00D42794">
        <w:rPr>
          <w:lang w:val="en-GB"/>
        </w:rPr>
        <w:t xml:space="preserve">ocal </w:t>
      </w:r>
      <w:r w:rsidR="00415732" w:rsidRPr="00D42794">
        <w:rPr>
          <w:lang w:val="en-GB"/>
        </w:rPr>
        <w:t>a</w:t>
      </w:r>
      <w:r w:rsidRPr="00D42794">
        <w:rPr>
          <w:lang w:val="en-GB"/>
        </w:rPr>
        <w:t xml:space="preserve">uthority will require written consent from an applicant to share their information with a </w:t>
      </w:r>
      <w:r w:rsidR="00C737B7" w:rsidRPr="00D42794">
        <w:rPr>
          <w:lang w:val="en-GB"/>
        </w:rPr>
        <w:t>r</w:t>
      </w:r>
      <w:r w:rsidRPr="00D42794">
        <w:rPr>
          <w:lang w:val="en-GB"/>
        </w:rPr>
        <w:t xml:space="preserve">egistered </w:t>
      </w:r>
      <w:r w:rsidR="00C737B7" w:rsidRPr="00D42794">
        <w:rPr>
          <w:lang w:val="en-GB"/>
        </w:rPr>
        <w:t>p</w:t>
      </w:r>
      <w:r w:rsidRPr="00D42794">
        <w:rPr>
          <w:lang w:val="en-GB"/>
        </w:rPr>
        <w:t xml:space="preserve">rovider. </w:t>
      </w:r>
    </w:p>
    <w:p w14:paraId="3B199E01" w14:textId="77777777" w:rsidR="00436EB0" w:rsidRPr="00D42794" w:rsidRDefault="00436EB0" w:rsidP="007C4AA2">
      <w:pPr>
        <w:pStyle w:val="BodyA"/>
        <w:spacing w:line="276" w:lineRule="auto"/>
        <w:ind w:left="720" w:hanging="720"/>
        <w:rPr>
          <w:lang w:val="en-GB"/>
        </w:rPr>
      </w:pPr>
    </w:p>
    <w:p w14:paraId="117F1452" w14:textId="22126EE7" w:rsidR="00F973C4" w:rsidRPr="00D42794" w:rsidRDefault="00436EB0" w:rsidP="00A344AC">
      <w:pPr>
        <w:pStyle w:val="BodyA"/>
        <w:spacing w:line="276" w:lineRule="auto"/>
        <w:ind w:left="720" w:hanging="720"/>
        <w:rPr>
          <w:lang w:val="en-GB"/>
        </w:rPr>
      </w:pPr>
      <w:r w:rsidRPr="00D42794">
        <w:rPr>
          <w:lang w:val="en-GB"/>
        </w:rPr>
        <w:t>6.</w:t>
      </w:r>
      <w:r w:rsidR="00BD0302" w:rsidRPr="00D42794">
        <w:rPr>
          <w:lang w:val="en-GB"/>
        </w:rPr>
        <w:t>2</w:t>
      </w:r>
      <w:r w:rsidRPr="00D42794">
        <w:rPr>
          <w:lang w:val="en-GB"/>
        </w:rPr>
        <w:t>.</w:t>
      </w:r>
      <w:r w:rsidR="00A344AC" w:rsidRPr="00D42794">
        <w:rPr>
          <w:lang w:val="en-GB"/>
        </w:rPr>
        <w:t>3</w:t>
      </w:r>
      <w:r w:rsidRPr="00D42794">
        <w:rPr>
          <w:lang w:val="en-GB"/>
        </w:rPr>
        <w:tab/>
        <w:t xml:space="preserve">A system has been adopted to monitor the effectiveness of the nominations agreements, to allow </w:t>
      </w:r>
      <w:r w:rsidR="00D36BEF" w:rsidRPr="00D42794">
        <w:rPr>
          <w:lang w:val="en-GB"/>
        </w:rPr>
        <w:t>t</w:t>
      </w:r>
      <w:r w:rsidR="002D7F2A" w:rsidRPr="00D42794">
        <w:rPr>
          <w:lang w:val="en-GB"/>
        </w:rPr>
        <w:t xml:space="preserve">he </w:t>
      </w:r>
      <w:r w:rsidR="00415732" w:rsidRPr="00D42794">
        <w:rPr>
          <w:lang w:val="en-GB"/>
        </w:rPr>
        <w:t>l</w:t>
      </w:r>
      <w:r w:rsidR="002D7F2A" w:rsidRPr="00D42794">
        <w:rPr>
          <w:lang w:val="en-GB"/>
        </w:rPr>
        <w:t xml:space="preserve">ocal </w:t>
      </w:r>
      <w:r w:rsidR="00415732" w:rsidRPr="00D42794">
        <w:rPr>
          <w:lang w:val="en-GB"/>
        </w:rPr>
        <w:t>a</w:t>
      </w:r>
      <w:r w:rsidR="002D7F2A" w:rsidRPr="00D42794">
        <w:rPr>
          <w:lang w:val="en-GB"/>
        </w:rPr>
        <w:t>uthority</w:t>
      </w:r>
      <w:r w:rsidR="0097016B" w:rsidRPr="00D42794">
        <w:rPr>
          <w:lang w:val="en-GB"/>
        </w:rPr>
        <w:t xml:space="preserve"> </w:t>
      </w:r>
      <w:r w:rsidRPr="00D42794">
        <w:rPr>
          <w:lang w:val="en-GB"/>
        </w:rPr>
        <w:t>to</w:t>
      </w:r>
      <w:r w:rsidR="00F008D5" w:rsidRPr="00D42794">
        <w:rPr>
          <w:lang w:val="en-GB"/>
        </w:rPr>
        <w:t xml:space="preserve"> </w:t>
      </w:r>
      <w:r w:rsidRPr="00D42794">
        <w:rPr>
          <w:lang w:val="en-GB"/>
        </w:rPr>
        <w:t>satisf</w:t>
      </w:r>
      <w:r w:rsidR="00D36BEF" w:rsidRPr="00D42794">
        <w:rPr>
          <w:lang w:val="en-GB"/>
        </w:rPr>
        <w:t>y</w:t>
      </w:r>
      <w:r w:rsidR="00F008D5" w:rsidRPr="00D42794">
        <w:rPr>
          <w:lang w:val="en-GB"/>
        </w:rPr>
        <w:t xml:space="preserve"> </w:t>
      </w:r>
      <w:r w:rsidRPr="00D42794">
        <w:rPr>
          <w:lang w:val="en-GB"/>
        </w:rPr>
        <w:t xml:space="preserve">itself </w:t>
      </w:r>
      <w:r w:rsidR="00F008D5" w:rsidRPr="00D42794">
        <w:rPr>
          <w:lang w:val="en-GB"/>
        </w:rPr>
        <w:t xml:space="preserve">that it </w:t>
      </w:r>
      <w:r w:rsidRPr="00D42794">
        <w:rPr>
          <w:lang w:val="en-GB"/>
        </w:rPr>
        <w:t xml:space="preserve">is fulfilling its legal obligations to allocate social </w:t>
      </w:r>
      <w:r w:rsidR="0097016B" w:rsidRPr="00D42794">
        <w:rPr>
          <w:lang w:val="en-GB"/>
        </w:rPr>
        <w:t xml:space="preserve">rented </w:t>
      </w:r>
      <w:r w:rsidRPr="00D42794">
        <w:rPr>
          <w:lang w:val="en-GB"/>
        </w:rPr>
        <w:t>housing. An annual report on nominations agreements will be presented to elected council</w:t>
      </w:r>
      <w:r w:rsidR="0097016B" w:rsidRPr="00D42794">
        <w:rPr>
          <w:lang w:val="en-GB"/>
        </w:rPr>
        <w:t>l</w:t>
      </w:r>
      <w:r w:rsidRPr="00D42794">
        <w:rPr>
          <w:lang w:val="en-GB"/>
        </w:rPr>
        <w:t>ors of</w:t>
      </w:r>
      <w:r w:rsidR="0097016B" w:rsidRPr="00D42794">
        <w:rPr>
          <w:lang w:val="en-GB"/>
        </w:rPr>
        <w:t xml:space="preserve"> </w:t>
      </w:r>
      <w:r w:rsidR="00E14A2E" w:rsidRPr="00D42794">
        <w:rPr>
          <w:lang w:val="en-GB"/>
        </w:rPr>
        <w:t>t</w:t>
      </w:r>
      <w:r w:rsidR="002D7F2A" w:rsidRPr="00D42794">
        <w:rPr>
          <w:lang w:val="en-GB"/>
        </w:rPr>
        <w:t xml:space="preserve">he </w:t>
      </w:r>
      <w:r w:rsidR="00415732" w:rsidRPr="00D42794">
        <w:rPr>
          <w:lang w:val="en-GB"/>
        </w:rPr>
        <w:t>l</w:t>
      </w:r>
      <w:r w:rsidR="002D7F2A" w:rsidRPr="00D42794">
        <w:rPr>
          <w:lang w:val="en-GB"/>
        </w:rPr>
        <w:t xml:space="preserve">ocal </w:t>
      </w:r>
      <w:r w:rsidR="00415732" w:rsidRPr="00D42794">
        <w:rPr>
          <w:lang w:val="en-GB"/>
        </w:rPr>
        <w:t>a</w:t>
      </w:r>
      <w:r w:rsidR="002D7F2A" w:rsidRPr="00D42794">
        <w:rPr>
          <w:lang w:val="en-GB"/>
        </w:rPr>
        <w:t>uthority</w:t>
      </w:r>
      <w:r w:rsidR="00E14A2E" w:rsidRPr="00D42794">
        <w:rPr>
          <w:lang w:val="en-GB"/>
        </w:rPr>
        <w:t xml:space="preserve"> and will</w:t>
      </w:r>
      <w:r w:rsidRPr="00D42794">
        <w:rPr>
          <w:lang w:val="en-GB"/>
        </w:rPr>
        <w:t xml:space="preserve"> be shared with </w:t>
      </w:r>
      <w:r w:rsidR="008A0890" w:rsidRPr="00D42794">
        <w:rPr>
          <w:lang w:val="en-GB"/>
        </w:rPr>
        <w:t>r</w:t>
      </w:r>
      <w:r w:rsidRPr="00D42794">
        <w:rPr>
          <w:lang w:val="en-GB"/>
        </w:rPr>
        <w:t xml:space="preserve">egistered </w:t>
      </w:r>
      <w:r w:rsidR="008A0890" w:rsidRPr="00D42794">
        <w:rPr>
          <w:lang w:val="en-GB"/>
        </w:rPr>
        <w:t>p</w:t>
      </w:r>
      <w:r w:rsidRPr="00D42794">
        <w:rPr>
          <w:lang w:val="en-GB"/>
        </w:rPr>
        <w:t xml:space="preserve">roviders </w:t>
      </w:r>
      <w:r w:rsidR="00F81787" w:rsidRPr="00D42794">
        <w:rPr>
          <w:lang w:val="en-GB"/>
        </w:rPr>
        <w:t xml:space="preserve">who have entered into a nomination agreement with the </w:t>
      </w:r>
      <w:r w:rsidR="00415732" w:rsidRPr="00D42794">
        <w:rPr>
          <w:lang w:val="en-GB"/>
        </w:rPr>
        <w:t>l</w:t>
      </w:r>
      <w:r w:rsidR="00F81787" w:rsidRPr="00D42794">
        <w:rPr>
          <w:lang w:val="en-GB"/>
        </w:rPr>
        <w:t xml:space="preserve">ocal </w:t>
      </w:r>
      <w:r w:rsidR="00415732" w:rsidRPr="00D42794">
        <w:rPr>
          <w:lang w:val="en-GB"/>
        </w:rPr>
        <w:t>a</w:t>
      </w:r>
      <w:r w:rsidR="00F81787" w:rsidRPr="00D42794">
        <w:rPr>
          <w:lang w:val="en-GB"/>
        </w:rPr>
        <w:t>uthority.</w:t>
      </w:r>
      <w:r w:rsidRPr="00D42794">
        <w:rPr>
          <w:lang w:val="en-GB"/>
        </w:rPr>
        <w:t xml:space="preserve">   </w:t>
      </w:r>
    </w:p>
    <w:p w14:paraId="2634BD7E" w14:textId="77777777" w:rsidR="0066483E" w:rsidRPr="00D42794" w:rsidRDefault="0066483E" w:rsidP="003D663D">
      <w:pPr>
        <w:pStyle w:val="BodyA"/>
        <w:spacing w:line="276" w:lineRule="auto"/>
        <w:rPr>
          <w:lang w:val="en-GB"/>
        </w:rPr>
      </w:pPr>
    </w:p>
    <w:p w14:paraId="50565E9E" w14:textId="77777777" w:rsidR="0066483E" w:rsidRPr="00D42794" w:rsidRDefault="0066483E" w:rsidP="00003747">
      <w:pPr>
        <w:pStyle w:val="Heading3"/>
      </w:pPr>
      <w:bookmarkStart w:id="87" w:name="_Toc204855536"/>
      <w:r w:rsidRPr="00D42794">
        <w:t>6.3.0</w:t>
      </w:r>
      <w:r w:rsidRPr="00D42794">
        <w:tab/>
        <w:t>Transfers</w:t>
      </w:r>
      <w:bookmarkEnd w:id="87"/>
    </w:p>
    <w:p w14:paraId="1C78B70E" w14:textId="77777777" w:rsidR="0066483E" w:rsidRPr="00D42794" w:rsidRDefault="0066483E" w:rsidP="0066483E">
      <w:pPr>
        <w:spacing w:line="276" w:lineRule="auto"/>
        <w:rPr>
          <w:rFonts w:ascii="Helvetica" w:hAnsi="Helvetica"/>
          <w:color w:val="000000" w:themeColor="text1"/>
          <w:sz w:val="22"/>
          <w:szCs w:val="22"/>
        </w:rPr>
      </w:pPr>
    </w:p>
    <w:p w14:paraId="2805CA72" w14:textId="1C5F91EB" w:rsidR="0066483E" w:rsidRPr="00D42794" w:rsidRDefault="0066483E" w:rsidP="000D41A5">
      <w:pPr>
        <w:spacing w:line="276" w:lineRule="auto"/>
        <w:ind w:left="720" w:hanging="720"/>
        <w:rPr>
          <w:rFonts w:ascii="Helvetica" w:hAnsi="Helvetica"/>
          <w:color w:val="000000" w:themeColor="text1"/>
          <w:sz w:val="22"/>
          <w:szCs w:val="22"/>
        </w:rPr>
      </w:pPr>
      <w:r w:rsidRPr="00D42794">
        <w:rPr>
          <w:rFonts w:ascii="Helvetica" w:hAnsi="Helvetica"/>
          <w:color w:val="000000" w:themeColor="text1"/>
          <w:sz w:val="22"/>
          <w:szCs w:val="22"/>
        </w:rPr>
        <w:t>6.3.1</w:t>
      </w:r>
      <w:r w:rsidRPr="00D42794">
        <w:rPr>
          <w:rFonts w:ascii="Helvetica" w:hAnsi="Helvetica"/>
          <w:color w:val="000000" w:themeColor="text1"/>
          <w:sz w:val="22"/>
          <w:szCs w:val="22"/>
        </w:rPr>
        <w:tab/>
      </w:r>
      <w:r w:rsidR="0001453F" w:rsidRPr="00D42794">
        <w:rPr>
          <w:rFonts w:ascii="Helvetica" w:hAnsi="Helvetica"/>
          <w:sz w:val="22"/>
          <w:szCs w:val="22"/>
        </w:rPr>
        <w:t>R</w:t>
      </w:r>
      <w:r w:rsidRPr="00D42794">
        <w:rPr>
          <w:rFonts w:ascii="Helvetica" w:hAnsi="Helvetica"/>
          <w:sz w:val="22"/>
          <w:szCs w:val="22"/>
        </w:rPr>
        <w:t xml:space="preserve">egistered </w:t>
      </w:r>
      <w:r w:rsidR="00C737B7" w:rsidRPr="00D42794">
        <w:rPr>
          <w:rFonts w:ascii="Helvetica" w:hAnsi="Helvetica"/>
          <w:sz w:val="22"/>
          <w:szCs w:val="22"/>
        </w:rPr>
        <w:t>p</w:t>
      </w:r>
      <w:r w:rsidRPr="00D42794">
        <w:rPr>
          <w:rFonts w:ascii="Helvetica" w:hAnsi="Helvetica"/>
          <w:sz w:val="22"/>
          <w:szCs w:val="22"/>
        </w:rPr>
        <w:t>rovider</w:t>
      </w:r>
      <w:r w:rsidR="00C2329F" w:rsidRPr="00D42794">
        <w:rPr>
          <w:rFonts w:ascii="Helvetica" w:hAnsi="Helvetica"/>
          <w:sz w:val="22"/>
          <w:szCs w:val="22"/>
        </w:rPr>
        <w:t>s</w:t>
      </w:r>
      <w:r w:rsidRPr="00D42794">
        <w:rPr>
          <w:rFonts w:ascii="Helvetica" w:hAnsi="Helvetica"/>
          <w:sz w:val="22"/>
          <w:szCs w:val="22"/>
        </w:rPr>
        <w:t xml:space="preserve"> have published rules governing cases where secure tenants wish to move from one dwelling to another. Copies of such rules </w:t>
      </w:r>
      <w:r w:rsidRPr="00D42794">
        <w:rPr>
          <w:rFonts w:ascii="Helvetica" w:hAnsi="Helvetica"/>
          <w:color w:val="000000" w:themeColor="text1"/>
          <w:sz w:val="22"/>
          <w:szCs w:val="22"/>
        </w:rPr>
        <w:t xml:space="preserve">are available directly from these organisations. </w:t>
      </w:r>
    </w:p>
    <w:p w14:paraId="4EFB7DD6" w14:textId="77777777" w:rsidR="00BE1D85" w:rsidRPr="00D42794" w:rsidRDefault="00BE1D85" w:rsidP="000D41A5">
      <w:pPr>
        <w:spacing w:line="276" w:lineRule="auto"/>
        <w:ind w:left="720" w:hanging="720"/>
        <w:rPr>
          <w:rFonts w:ascii="Helvetica" w:hAnsi="Helvetica"/>
          <w:color w:val="000000" w:themeColor="text1"/>
          <w:sz w:val="22"/>
          <w:szCs w:val="22"/>
        </w:rPr>
      </w:pPr>
    </w:p>
    <w:p w14:paraId="21175F39" w14:textId="77777777" w:rsidR="00BE1D85" w:rsidRPr="00D42794" w:rsidRDefault="00BE1D85" w:rsidP="00003747">
      <w:pPr>
        <w:pStyle w:val="Heading3"/>
      </w:pPr>
      <w:bookmarkStart w:id="88" w:name="_Toc204855537"/>
      <w:r w:rsidRPr="00D42794">
        <w:lastRenderedPageBreak/>
        <w:t>6.4.0</w:t>
      </w:r>
      <w:r w:rsidRPr="00D42794">
        <w:tab/>
        <w:t>Contracting-out</w:t>
      </w:r>
      <w:bookmarkEnd w:id="88"/>
    </w:p>
    <w:p w14:paraId="18ACE2E7" w14:textId="77777777" w:rsidR="00BE1D85" w:rsidRPr="00D42794" w:rsidRDefault="00BE1D85" w:rsidP="0066483E">
      <w:pPr>
        <w:spacing w:line="276" w:lineRule="auto"/>
        <w:ind w:left="720" w:hanging="720"/>
        <w:rPr>
          <w:rFonts w:ascii="Helvetica" w:hAnsi="Helvetica"/>
          <w:b/>
          <w:color w:val="000000" w:themeColor="text1"/>
          <w:sz w:val="22"/>
          <w:szCs w:val="22"/>
        </w:rPr>
      </w:pPr>
    </w:p>
    <w:p w14:paraId="3B897F8D" w14:textId="1E7259F8" w:rsidR="00BE1D85" w:rsidRPr="00D42794" w:rsidRDefault="00BE1D85" w:rsidP="00BE1D85">
      <w:pPr>
        <w:spacing w:line="276" w:lineRule="auto"/>
        <w:ind w:left="720" w:hanging="720"/>
        <w:rPr>
          <w:rFonts w:ascii="Helvetica" w:hAnsi="Helvetica"/>
          <w:sz w:val="22"/>
          <w:szCs w:val="22"/>
        </w:rPr>
      </w:pPr>
      <w:r w:rsidRPr="00D42794">
        <w:rPr>
          <w:rFonts w:ascii="Helvetica" w:hAnsi="Helvetica"/>
          <w:color w:val="000000" w:themeColor="text1"/>
          <w:sz w:val="22"/>
          <w:szCs w:val="22"/>
        </w:rPr>
        <w:t>6.4.1</w:t>
      </w:r>
      <w:r w:rsidRPr="00D42794">
        <w:rPr>
          <w:rFonts w:ascii="Helvetica" w:hAnsi="Helvetica"/>
          <w:color w:val="000000" w:themeColor="text1"/>
          <w:sz w:val="22"/>
          <w:szCs w:val="22"/>
        </w:rPr>
        <w:tab/>
        <w:t xml:space="preserve">Any arrangements by which </w:t>
      </w:r>
      <w:r w:rsidR="00E14A2E" w:rsidRPr="00D42794">
        <w:rPr>
          <w:rFonts w:ascii="Helvetica" w:hAnsi="Helvetica"/>
          <w:color w:val="000000" w:themeColor="text1"/>
          <w:sz w:val="22"/>
          <w:szCs w:val="22"/>
        </w:rPr>
        <w:t>t</w:t>
      </w:r>
      <w:r w:rsidR="002D7F2A" w:rsidRPr="00D42794">
        <w:rPr>
          <w:rFonts w:ascii="Helvetica" w:hAnsi="Helvetica"/>
          <w:color w:val="000000" w:themeColor="text1"/>
          <w:sz w:val="22"/>
          <w:szCs w:val="22"/>
        </w:rPr>
        <w:t xml:space="preserve">he </w:t>
      </w:r>
      <w:r w:rsidR="00415732" w:rsidRPr="00D42794">
        <w:rPr>
          <w:rFonts w:ascii="Helvetica" w:hAnsi="Helvetica"/>
          <w:color w:val="000000" w:themeColor="text1"/>
          <w:sz w:val="22"/>
          <w:szCs w:val="22"/>
        </w:rPr>
        <w:t>l</w:t>
      </w:r>
      <w:r w:rsidR="002D7F2A" w:rsidRPr="00D42794">
        <w:rPr>
          <w:rFonts w:ascii="Helvetica" w:hAnsi="Helvetica"/>
          <w:color w:val="000000" w:themeColor="text1"/>
          <w:sz w:val="22"/>
          <w:szCs w:val="22"/>
        </w:rPr>
        <w:t xml:space="preserve">ocal </w:t>
      </w:r>
      <w:r w:rsidR="00415732" w:rsidRPr="00D42794">
        <w:rPr>
          <w:rFonts w:ascii="Helvetica" w:hAnsi="Helvetica"/>
          <w:color w:val="000000" w:themeColor="text1"/>
          <w:sz w:val="22"/>
          <w:szCs w:val="22"/>
        </w:rPr>
        <w:t>a</w:t>
      </w:r>
      <w:r w:rsidR="002D7F2A" w:rsidRPr="00D42794">
        <w:rPr>
          <w:rFonts w:ascii="Helvetica" w:hAnsi="Helvetica"/>
          <w:color w:val="000000" w:themeColor="text1"/>
          <w:sz w:val="22"/>
          <w:szCs w:val="22"/>
        </w:rPr>
        <w:t>uthority</w:t>
      </w:r>
      <w:r w:rsidRPr="00D42794">
        <w:rPr>
          <w:rFonts w:ascii="Helvetica" w:hAnsi="Helvetica"/>
          <w:color w:val="000000" w:themeColor="text1"/>
          <w:sz w:val="22"/>
          <w:szCs w:val="22"/>
        </w:rPr>
        <w:t xml:space="preserve"> has </w:t>
      </w:r>
      <w:proofErr w:type="gramStart"/>
      <w:r w:rsidRPr="00D42794">
        <w:rPr>
          <w:rFonts w:ascii="Helvetica" w:hAnsi="Helvetica"/>
          <w:color w:val="000000" w:themeColor="text1"/>
          <w:sz w:val="22"/>
          <w:szCs w:val="22"/>
        </w:rPr>
        <w:t>contracted-out</w:t>
      </w:r>
      <w:proofErr w:type="gramEnd"/>
      <w:r w:rsidRPr="00D42794">
        <w:rPr>
          <w:rFonts w:ascii="Helvetica" w:hAnsi="Helvetica"/>
          <w:color w:val="000000" w:themeColor="text1"/>
          <w:sz w:val="22"/>
          <w:szCs w:val="22"/>
        </w:rPr>
        <w:t xml:space="preserve"> the administration of housing allocation functions to a </w:t>
      </w:r>
      <w:r w:rsidR="00F81787" w:rsidRPr="00D42794">
        <w:rPr>
          <w:rFonts w:ascii="Helvetica" w:hAnsi="Helvetica"/>
          <w:sz w:val="22"/>
          <w:szCs w:val="22"/>
        </w:rPr>
        <w:t>r</w:t>
      </w:r>
      <w:r w:rsidRPr="00D42794">
        <w:rPr>
          <w:rFonts w:ascii="Helvetica" w:hAnsi="Helvetica"/>
          <w:sz w:val="22"/>
          <w:szCs w:val="22"/>
        </w:rPr>
        <w:t xml:space="preserve">egistered </w:t>
      </w:r>
      <w:r w:rsidR="00F81787" w:rsidRPr="00D42794">
        <w:rPr>
          <w:rFonts w:ascii="Helvetica" w:hAnsi="Helvetica"/>
          <w:sz w:val="22"/>
          <w:szCs w:val="22"/>
        </w:rPr>
        <w:t>p</w:t>
      </w:r>
      <w:r w:rsidRPr="00D42794">
        <w:rPr>
          <w:rFonts w:ascii="Helvetica" w:hAnsi="Helvetica"/>
          <w:sz w:val="22"/>
          <w:szCs w:val="22"/>
        </w:rPr>
        <w:t xml:space="preserve">rovider are subject to separate contractual terms which fall outside the scope of this Policy. </w:t>
      </w:r>
    </w:p>
    <w:p w14:paraId="24EF1094" w14:textId="77777777" w:rsidR="00BE1D85" w:rsidRPr="00D42794" w:rsidRDefault="00BE1D85" w:rsidP="00BE1D85">
      <w:pPr>
        <w:spacing w:line="276" w:lineRule="auto"/>
        <w:ind w:left="720" w:hanging="720"/>
        <w:rPr>
          <w:rFonts w:ascii="Helvetica" w:hAnsi="Helvetica"/>
          <w:color w:val="000000" w:themeColor="text1"/>
          <w:sz w:val="22"/>
          <w:szCs w:val="22"/>
        </w:rPr>
      </w:pPr>
    </w:p>
    <w:p w14:paraId="025BB4C4" w14:textId="2302C80E" w:rsidR="00BE1D85" w:rsidRPr="00D42794" w:rsidRDefault="007A68CD" w:rsidP="00003747">
      <w:pPr>
        <w:pStyle w:val="Heading3"/>
      </w:pPr>
      <w:bookmarkStart w:id="89" w:name="_Toc204855538"/>
      <w:r w:rsidRPr="00D42794">
        <w:t>6.5.0</w:t>
      </w:r>
      <w:r w:rsidRPr="00D42794">
        <w:tab/>
        <w:t>Complaints</w:t>
      </w:r>
      <w:r w:rsidR="00164298" w:rsidRPr="00D42794">
        <w:t xml:space="preserve">, appeals and legal </w:t>
      </w:r>
      <w:r w:rsidR="00410D76" w:rsidRPr="00D42794">
        <w:t>challenges.</w:t>
      </w:r>
      <w:bookmarkEnd w:id="89"/>
    </w:p>
    <w:p w14:paraId="1332831F" w14:textId="77777777" w:rsidR="00164298" w:rsidRPr="00D42794" w:rsidRDefault="00164298" w:rsidP="00BE1D85">
      <w:pPr>
        <w:spacing w:line="276" w:lineRule="auto"/>
        <w:ind w:left="720" w:hanging="720"/>
        <w:rPr>
          <w:rFonts w:ascii="Helvetica" w:hAnsi="Helvetica"/>
          <w:color w:val="000000" w:themeColor="text1"/>
          <w:sz w:val="22"/>
          <w:szCs w:val="22"/>
        </w:rPr>
      </w:pPr>
    </w:p>
    <w:p w14:paraId="13DCED6C" w14:textId="6A7FC244" w:rsidR="00164298" w:rsidRPr="00D42794" w:rsidRDefault="00164298" w:rsidP="00BE1D85">
      <w:pPr>
        <w:spacing w:line="276" w:lineRule="auto"/>
        <w:ind w:left="720" w:hanging="720"/>
        <w:rPr>
          <w:rFonts w:ascii="Helvetica" w:hAnsi="Helvetica"/>
          <w:sz w:val="22"/>
          <w:szCs w:val="22"/>
        </w:rPr>
      </w:pPr>
      <w:r w:rsidRPr="00D42794">
        <w:rPr>
          <w:rFonts w:ascii="Helvetica" w:hAnsi="Helvetica"/>
          <w:color w:val="000000" w:themeColor="text1"/>
          <w:sz w:val="22"/>
          <w:szCs w:val="22"/>
        </w:rPr>
        <w:t>6.5.1</w:t>
      </w:r>
      <w:r w:rsidRPr="00D42794">
        <w:rPr>
          <w:rFonts w:ascii="Helvetica" w:hAnsi="Helvetica"/>
          <w:color w:val="000000" w:themeColor="text1"/>
          <w:sz w:val="22"/>
          <w:szCs w:val="22"/>
        </w:rPr>
        <w:tab/>
        <w:t>A</w:t>
      </w:r>
      <w:r w:rsidR="00E2396A" w:rsidRPr="00D42794">
        <w:rPr>
          <w:rFonts w:ascii="Helvetica" w:hAnsi="Helvetica"/>
          <w:color w:val="000000" w:themeColor="text1"/>
          <w:sz w:val="22"/>
          <w:szCs w:val="22"/>
        </w:rPr>
        <w:t>pplicants</w:t>
      </w:r>
      <w:r w:rsidRPr="00D42794">
        <w:rPr>
          <w:rFonts w:ascii="Helvetica" w:hAnsi="Helvetica"/>
          <w:color w:val="000000" w:themeColor="text1"/>
          <w:sz w:val="22"/>
          <w:szCs w:val="22"/>
        </w:rPr>
        <w:t xml:space="preserve"> will be informed of their rights to make a complaint about a </w:t>
      </w:r>
      <w:r w:rsidR="00F81787" w:rsidRPr="00D42794">
        <w:rPr>
          <w:rFonts w:ascii="Helvetica" w:hAnsi="Helvetica"/>
          <w:sz w:val="22"/>
          <w:szCs w:val="22"/>
        </w:rPr>
        <w:t>p</w:t>
      </w:r>
      <w:r w:rsidRPr="00D42794">
        <w:rPr>
          <w:rFonts w:ascii="Helvetica" w:hAnsi="Helvetica"/>
          <w:sz w:val="22"/>
          <w:szCs w:val="22"/>
        </w:rPr>
        <w:t xml:space="preserve">rivate </w:t>
      </w:r>
      <w:r w:rsidR="00F81787" w:rsidRPr="00D42794">
        <w:rPr>
          <w:rFonts w:ascii="Helvetica" w:hAnsi="Helvetica"/>
          <w:sz w:val="22"/>
          <w:szCs w:val="22"/>
        </w:rPr>
        <w:t>r</w:t>
      </w:r>
      <w:r w:rsidRPr="00D42794">
        <w:rPr>
          <w:rFonts w:ascii="Helvetica" w:hAnsi="Helvetica"/>
          <w:sz w:val="22"/>
          <w:szCs w:val="22"/>
        </w:rPr>
        <w:t xml:space="preserve">egistered </w:t>
      </w:r>
      <w:r w:rsidR="00F81787" w:rsidRPr="00D42794">
        <w:rPr>
          <w:rFonts w:ascii="Helvetica" w:hAnsi="Helvetica"/>
          <w:sz w:val="22"/>
          <w:szCs w:val="22"/>
        </w:rPr>
        <w:t>p</w:t>
      </w:r>
      <w:r w:rsidRPr="00D42794">
        <w:rPr>
          <w:rFonts w:ascii="Helvetica" w:hAnsi="Helvetica"/>
          <w:sz w:val="22"/>
          <w:szCs w:val="22"/>
        </w:rPr>
        <w:t>rovider of social housing’s decision to reject a nomination for an allocation of social rented housing. The method</w:t>
      </w:r>
      <w:r w:rsidR="00E2396A" w:rsidRPr="00D42794">
        <w:rPr>
          <w:rFonts w:ascii="Helvetica" w:hAnsi="Helvetica"/>
          <w:sz w:val="22"/>
          <w:szCs w:val="22"/>
        </w:rPr>
        <w:t>s</w:t>
      </w:r>
      <w:r w:rsidRPr="00D42794">
        <w:rPr>
          <w:rFonts w:ascii="Helvetica" w:hAnsi="Helvetica"/>
          <w:sz w:val="22"/>
          <w:szCs w:val="22"/>
        </w:rPr>
        <w:t xml:space="preserve"> by which complaints can be made are set</w:t>
      </w:r>
      <w:r w:rsidR="008C51C4" w:rsidRPr="00D42794">
        <w:rPr>
          <w:rFonts w:ascii="Helvetica" w:hAnsi="Helvetica"/>
          <w:sz w:val="22"/>
          <w:szCs w:val="22"/>
        </w:rPr>
        <w:t xml:space="preserve"> </w:t>
      </w:r>
      <w:r w:rsidRPr="00D42794">
        <w:rPr>
          <w:rFonts w:ascii="Helvetica" w:hAnsi="Helvetica"/>
          <w:sz w:val="22"/>
          <w:szCs w:val="22"/>
        </w:rPr>
        <w:t xml:space="preserve">out in </w:t>
      </w:r>
      <w:r w:rsidR="00E2396A" w:rsidRPr="00D42794">
        <w:rPr>
          <w:rFonts w:ascii="Helvetica" w:hAnsi="Helvetica"/>
          <w:sz w:val="22"/>
          <w:szCs w:val="22"/>
        </w:rPr>
        <w:t xml:space="preserve">the </w:t>
      </w:r>
      <w:r w:rsidR="008B0611" w:rsidRPr="00D42794">
        <w:rPr>
          <w:rFonts w:ascii="Helvetica" w:hAnsi="Helvetica"/>
          <w:sz w:val="22"/>
          <w:szCs w:val="22"/>
        </w:rPr>
        <w:t>housing allocation rules and</w:t>
      </w:r>
      <w:r w:rsidRPr="00D42794">
        <w:rPr>
          <w:rFonts w:ascii="Helvetica" w:hAnsi="Helvetica"/>
          <w:sz w:val="22"/>
          <w:szCs w:val="22"/>
        </w:rPr>
        <w:t xml:space="preserve"> policies published by registered providers. </w:t>
      </w:r>
      <w:r w:rsidRPr="00D42794">
        <w:rPr>
          <w:rFonts w:ascii="Helvetica" w:hAnsi="Helvetica"/>
          <w:color w:val="000000" w:themeColor="text1"/>
          <w:sz w:val="22"/>
          <w:szCs w:val="22"/>
        </w:rPr>
        <w:t xml:space="preserve">Applicants that have a dispute about </w:t>
      </w:r>
      <w:r w:rsidR="008B0611" w:rsidRPr="00D42794">
        <w:rPr>
          <w:rFonts w:ascii="Helvetica" w:hAnsi="Helvetica"/>
          <w:color w:val="000000" w:themeColor="text1"/>
          <w:sz w:val="22"/>
          <w:szCs w:val="22"/>
        </w:rPr>
        <w:t xml:space="preserve">the housing allocation rules and </w:t>
      </w:r>
      <w:r w:rsidRPr="00D42794">
        <w:rPr>
          <w:rFonts w:ascii="Helvetica" w:hAnsi="Helvetica"/>
          <w:color w:val="000000" w:themeColor="text1"/>
          <w:sz w:val="22"/>
          <w:szCs w:val="22"/>
        </w:rPr>
        <w:t xml:space="preserve">policies </w:t>
      </w:r>
      <w:r w:rsidR="008B0611" w:rsidRPr="00D42794">
        <w:rPr>
          <w:rFonts w:ascii="Helvetica" w:hAnsi="Helvetica"/>
          <w:color w:val="000000" w:themeColor="text1"/>
          <w:sz w:val="22"/>
          <w:szCs w:val="22"/>
        </w:rPr>
        <w:t xml:space="preserve">of </w:t>
      </w:r>
      <w:r w:rsidR="00F81787" w:rsidRPr="00D42794">
        <w:rPr>
          <w:rFonts w:ascii="Helvetica" w:hAnsi="Helvetica"/>
          <w:color w:val="000000" w:themeColor="text1"/>
          <w:sz w:val="22"/>
          <w:szCs w:val="22"/>
        </w:rPr>
        <w:t>r</w:t>
      </w:r>
      <w:r w:rsidRPr="00D42794">
        <w:rPr>
          <w:rFonts w:ascii="Helvetica" w:hAnsi="Helvetica"/>
          <w:color w:val="000000" w:themeColor="text1"/>
          <w:sz w:val="22"/>
          <w:szCs w:val="22"/>
        </w:rPr>
        <w:t xml:space="preserve">egistered </w:t>
      </w:r>
      <w:r w:rsidR="00F81787" w:rsidRPr="00D42794">
        <w:rPr>
          <w:rFonts w:ascii="Helvetica" w:hAnsi="Helvetica"/>
          <w:color w:val="000000" w:themeColor="text1"/>
          <w:sz w:val="22"/>
          <w:szCs w:val="22"/>
        </w:rPr>
        <w:t>p</w:t>
      </w:r>
      <w:r w:rsidRPr="00D42794">
        <w:rPr>
          <w:rFonts w:ascii="Helvetica" w:hAnsi="Helvetica"/>
          <w:color w:val="000000" w:themeColor="text1"/>
          <w:sz w:val="22"/>
          <w:szCs w:val="22"/>
        </w:rPr>
        <w:t xml:space="preserve">roviders will be informed of their right to make a complaint directly to the organisation, </w:t>
      </w:r>
      <w:r w:rsidR="00F81787" w:rsidRPr="00D42794">
        <w:rPr>
          <w:rFonts w:ascii="Helvetica" w:hAnsi="Helvetica"/>
          <w:color w:val="000000" w:themeColor="text1"/>
          <w:sz w:val="22"/>
          <w:szCs w:val="22"/>
        </w:rPr>
        <w:t>and when still dissatisfied after their complaint has been investigated,</w:t>
      </w:r>
      <w:r w:rsidRPr="00D42794">
        <w:rPr>
          <w:rFonts w:ascii="Helvetica" w:hAnsi="Helvetica"/>
          <w:color w:val="000000" w:themeColor="text1"/>
          <w:sz w:val="22"/>
          <w:szCs w:val="22"/>
        </w:rPr>
        <w:t xml:space="preserve"> to the Housing Ombudsman.</w:t>
      </w:r>
      <w:r w:rsidR="00075F0C" w:rsidRPr="00D42794">
        <w:rPr>
          <w:rFonts w:ascii="Helvetica" w:hAnsi="Helvetica"/>
          <w:color w:val="000000" w:themeColor="text1"/>
          <w:sz w:val="22"/>
          <w:szCs w:val="22"/>
        </w:rPr>
        <w:t xml:space="preserve"> Applicants will also be informed of their right to seek judicial review </w:t>
      </w:r>
      <w:r w:rsidR="00F81787" w:rsidRPr="00D42794">
        <w:rPr>
          <w:rFonts w:ascii="Helvetica" w:hAnsi="Helvetica"/>
          <w:color w:val="000000" w:themeColor="text1"/>
          <w:sz w:val="22"/>
          <w:szCs w:val="22"/>
        </w:rPr>
        <w:t xml:space="preserve">on any point of law </w:t>
      </w:r>
      <w:r w:rsidR="00075F0C" w:rsidRPr="00D42794">
        <w:rPr>
          <w:rFonts w:ascii="Helvetica" w:hAnsi="Helvetica"/>
          <w:color w:val="000000" w:themeColor="text1"/>
          <w:sz w:val="22"/>
          <w:szCs w:val="22"/>
        </w:rPr>
        <w:t xml:space="preserve">of a </w:t>
      </w:r>
      <w:r w:rsidR="00F81787" w:rsidRPr="00D42794">
        <w:rPr>
          <w:rFonts w:ascii="Helvetica" w:hAnsi="Helvetica"/>
          <w:sz w:val="22"/>
          <w:szCs w:val="22"/>
        </w:rPr>
        <w:t>r</w:t>
      </w:r>
      <w:r w:rsidR="00075F0C" w:rsidRPr="00D42794">
        <w:rPr>
          <w:rFonts w:ascii="Helvetica" w:hAnsi="Helvetica"/>
          <w:sz w:val="22"/>
          <w:szCs w:val="22"/>
        </w:rPr>
        <w:t xml:space="preserve">egistered </w:t>
      </w:r>
      <w:r w:rsidR="00F81787" w:rsidRPr="00D42794">
        <w:rPr>
          <w:rFonts w:ascii="Helvetica" w:hAnsi="Helvetica"/>
          <w:sz w:val="22"/>
          <w:szCs w:val="22"/>
        </w:rPr>
        <w:t>p</w:t>
      </w:r>
      <w:r w:rsidR="00075F0C" w:rsidRPr="00D42794">
        <w:rPr>
          <w:rFonts w:ascii="Helvetica" w:hAnsi="Helvetica"/>
          <w:sz w:val="22"/>
          <w:szCs w:val="22"/>
        </w:rPr>
        <w:t>rovider</w:t>
      </w:r>
      <w:r w:rsidR="008B0611" w:rsidRPr="00D42794">
        <w:rPr>
          <w:rFonts w:ascii="Helvetica" w:hAnsi="Helvetica"/>
          <w:sz w:val="22"/>
          <w:szCs w:val="22"/>
        </w:rPr>
        <w:t xml:space="preserve">’s </w:t>
      </w:r>
      <w:r w:rsidR="00075F0C" w:rsidRPr="00D42794">
        <w:rPr>
          <w:rFonts w:ascii="Helvetica" w:hAnsi="Helvetica"/>
          <w:sz w:val="22"/>
          <w:szCs w:val="22"/>
        </w:rPr>
        <w:t xml:space="preserve">decision to reject a nomination </w:t>
      </w:r>
      <w:r w:rsidR="00FF2BCE" w:rsidRPr="00D42794">
        <w:rPr>
          <w:rFonts w:ascii="Helvetica" w:hAnsi="Helvetica"/>
          <w:sz w:val="22"/>
          <w:szCs w:val="22"/>
        </w:rPr>
        <w:t xml:space="preserve">of </w:t>
      </w:r>
      <w:r w:rsidR="00075F0C" w:rsidRPr="00D42794">
        <w:rPr>
          <w:rFonts w:ascii="Helvetica" w:hAnsi="Helvetica"/>
          <w:sz w:val="22"/>
          <w:szCs w:val="22"/>
        </w:rPr>
        <w:t>social rented housing.</w:t>
      </w:r>
    </w:p>
    <w:p w14:paraId="1D8CF259" w14:textId="77777777" w:rsidR="00FF2BCE" w:rsidRPr="00D42794" w:rsidRDefault="00FF2BCE" w:rsidP="00FF2BCE">
      <w:pPr>
        <w:spacing w:line="276" w:lineRule="auto"/>
        <w:rPr>
          <w:rFonts w:ascii="Helvetica" w:hAnsi="Helvetica"/>
          <w:color w:val="000000" w:themeColor="text1"/>
          <w:sz w:val="22"/>
          <w:szCs w:val="22"/>
        </w:rPr>
      </w:pPr>
    </w:p>
    <w:p w14:paraId="4339F6F4" w14:textId="03AEAB0A" w:rsidR="00FF2BCE" w:rsidRPr="00D42794" w:rsidRDefault="00FF2BCE" w:rsidP="00FF2BCE">
      <w:pPr>
        <w:pStyle w:val="BodyA"/>
        <w:spacing w:line="276" w:lineRule="auto"/>
        <w:ind w:left="720" w:hanging="720"/>
        <w:rPr>
          <w:bCs/>
          <w:lang w:val="en-GB"/>
        </w:rPr>
      </w:pPr>
      <w:r w:rsidRPr="00D42794">
        <w:rPr>
          <w:bCs/>
          <w:lang w:val="en-GB"/>
        </w:rPr>
        <w:t>6.5.2</w:t>
      </w:r>
      <w:r w:rsidRPr="00D42794">
        <w:rPr>
          <w:bCs/>
          <w:lang w:val="en-GB"/>
        </w:rPr>
        <w:tab/>
        <w:t xml:space="preserve">Applicants will be informed of their right to </w:t>
      </w:r>
      <w:r w:rsidR="00807FDF" w:rsidRPr="00D42794">
        <w:rPr>
          <w:bCs/>
          <w:lang w:val="en-GB"/>
        </w:rPr>
        <w:t xml:space="preserve">seek a judicial </w:t>
      </w:r>
      <w:r w:rsidRPr="00D42794">
        <w:rPr>
          <w:bCs/>
          <w:lang w:val="en-GB"/>
        </w:rPr>
        <w:t xml:space="preserve">review </w:t>
      </w:r>
      <w:r w:rsidR="00807FDF" w:rsidRPr="00D42794">
        <w:rPr>
          <w:bCs/>
          <w:lang w:val="en-GB"/>
        </w:rPr>
        <w:t xml:space="preserve">of </w:t>
      </w:r>
      <w:r w:rsidRPr="00D42794">
        <w:rPr>
          <w:bCs/>
          <w:lang w:val="en-GB"/>
        </w:rPr>
        <w:t xml:space="preserve">a </w:t>
      </w:r>
      <w:r w:rsidRPr="00D42794">
        <w:rPr>
          <w:lang w:val="en-GB"/>
        </w:rPr>
        <w:t>registered provide</w:t>
      </w:r>
      <w:r w:rsidR="008B0611" w:rsidRPr="00D42794">
        <w:rPr>
          <w:lang w:val="en-GB"/>
        </w:rPr>
        <w:t xml:space="preserve">r’s </w:t>
      </w:r>
      <w:r w:rsidRPr="00D42794">
        <w:rPr>
          <w:lang w:val="en-GB"/>
        </w:rPr>
        <w:t xml:space="preserve">decision-making on a nomination for social rented housing. Additionally, applicants who consider that there has been unlawful discrimination or infringement of human rights will be informed of their right to seek assistance from the </w:t>
      </w:r>
      <w:r w:rsidR="00807FDF" w:rsidRPr="00D42794">
        <w:rPr>
          <w:lang w:val="en-GB"/>
        </w:rPr>
        <w:t xml:space="preserve">Equality and </w:t>
      </w:r>
      <w:r w:rsidRPr="00D42794">
        <w:rPr>
          <w:lang w:val="en-GB"/>
        </w:rPr>
        <w:t xml:space="preserve">Human Rights Commission. </w:t>
      </w:r>
    </w:p>
    <w:p w14:paraId="52AD0534" w14:textId="77777777" w:rsidR="00CA512E" w:rsidRPr="00D42794" w:rsidRDefault="00CA512E" w:rsidP="00FF2BCE">
      <w:pPr>
        <w:spacing w:line="276" w:lineRule="auto"/>
        <w:rPr>
          <w:rFonts w:ascii="Helvetica" w:hAnsi="Helvetica"/>
          <w:sz w:val="22"/>
          <w:szCs w:val="22"/>
        </w:rPr>
        <w:sectPr w:rsidR="00CA512E" w:rsidRPr="00D42794">
          <w:pgSz w:w="11900" w:h="16840"/>
          <w:pgMar w:top="1134" w:right="1134" w:bottom="1134" w:left="1134" w:header="709" w:footer="850" w:gutter="0"/>
          <w:cols w:space="720"/>
        </w:sectPr>
      </w:pPr>
    </w:p>
    <w:p w14:paraId="71532CCE" w14:textId="2032B713" w:rsidR="00FF2BCE" w:rsidRPr="00D42794" w:rsidRDefault="00D5747B" w:rsidP="00003747">
      <w:pPr>
        <w:pStyle w:val="Heading2"/>
      </w:pPr>
      <w:bookmarkStart w:id="90" w:name="_Toc204855539"/>
      <w:r w:rsidRPr="00D42794">
        <w:lastRenderedPageBreak/>
        <w:t>A</w:t>
      </w:r>
      <w:r w:rsidR="00E95F70" w:rsidRPr="00D42794">
        <w:t>PPENDIX</w:t>
      </w:r>
      <w:r w:rsidRPr="00D42794">
        <w:t xml:space="preserve"> 1</w:t>
      </w:r>
      <w:r w:rsidR="000512B5" w:rsidRPr="00D42794">
        <w:t xml:space="preserve"> </w:t>
      </w:r>
      <w:r w:rsidR="00E95F70" w:rsidRPr="00D42794">
        <w:t>– INITIAL ENQUIRIES PROCEDURE</w:t>
      </w:r>
      <w:bookmarkEnd w:id="90"/>
    </w:p>
    <w:p w14:paraId="073626C0" w14:textId="43794654" w:rsidR="00476A3C" w:rsidRPr="00D42794" w:rsidRDefault="00476A3C" w:rsidP="00D5747B">
      <w:pPr>
        <w:rPr>
          <w:rFonts w:ascii="Helvetica" w:hAnsi="Helvetica"/>
          <w:b/>
          <w:bCs/>
          <w:sz w:val="22"/>
          <w:szCs w:val="22"/>
        </w:rPr>
      </w:pPr>
    </w:p>
    <w:p w14:paraId="4B091A96" w14:textId="4433A177" w:rsidR="00903551" w:rsidRPr="00D42794" w:rsidRDefault="00903551" w:rsidP="00903551">
      <w:pPr>
        <w:rPr>
          <w:rFonts w:ascii="Helvetica" w:hAnsi="Helvetica"/>
          <w:b/>
          <w:bCs/>
          <w:sz w:val="22"/>
          <w:szCs w:val="22"/>
          <w:u w:val="single"/>
        </w:rPr>
      </w:pPr>
      <w:r w:rsidRPr="00D42794">
        <w:rPr>
          <w:rFonts w:ascii="Helvetica" w:hAnsi="Helvetica"/>
          <w:b/>
          <w:bCs/>
          <w:sz w:val="22"/>
          <w:szCs w:val="22"/>
          <w:u w:val="single"/>
        </w:rPr>
        <w:t xml:space="preserve">Policy for assessing initial enquiries to make an application for an allocation of housing or amend an application following a change of </w:t>
      </w:r>
      <w:r w:rsidR="00FD2E23" w:rsidRPr="00D42794">
        <w:rPr>
          <w:rFonts w:ascii="Helvetica" w:hAnsi="Helvetica"/>
          <w:b/>
          <w:bCs/>
          <w:sz w:val="22"/>
          <w:szCs w:val="22"/>
          <w:u w:val="single"/>
        </w:rPr>
        <w:t>circumstances.</w:t>
      </w:r>
      <w:r w:rsidRPr="00D42794">
        <w:rPr>
          <w:rFonts w:ascii="Helvetica" w:hAnsi="Helvetica"/>
          <w:b/>
          <w:bCs/>
          <w:sz w:val="22"/>
          <w:szCs w:val="22"/>
          <w:u w:val="single"/>
        </w:rPr>
        <w:t xml:space="preserve"> </w:t>
      </w:r>
    </w:p>
    <w:p w14:paraId="374DBA32" w14:textId="77777777" w:rsidR="00903551" w:rsidRPr="00D42794" w:rsidRDefault="00903551" w:rsidP="00903551">
      <w:pPr>
        <w:rPr>
          <w:rFonts w:ascii="Helvetica" w:hAnsi="Helvetica"/>
          <w:b/>
          <w:bCs/>
          <w:sz w:val="22"/>
          <w:szCs w:val="22"/>
          <w:u w:val="single"/>
        </w:rPr>
      </w:pPr>
    </w:p>
    <w:p w14:paraId="0B68C26A" w14:textId="77777777" w:rsidR="00903551" w:rsidRPr="00D42794" w:rsidRDefault="00903551" w:rsidP="00903551">
      <w:pPr>
        <w:rPr>
          <w:rFonts w:ascii="Helvetica" w:hAnsi="Helvetica"/>
          <w:b/>
          <w:bCs/>
          <w:sz w:val="22"/>
          <w:szCs w:val="22"/>
          <w:u w:val="single"/>
        </w:rPr>
      </w:pPr>
    </w:p>
    <w:p w14:paraId="4CF72351" w14:textId="77777777" w:rsidR="00903551" w:rsidRPr="00D42794" w:rsidRDefault="00903551" w:rsidP="00903551">
      <w:pPr>
        <w:rPr>
          <w:rFonts w:ascii="Helvetica" w:hAnsi="Helvetica"/>
          <w:b/>
          <w:bCs/>
          <w:sz w:val="22"/>
          <w:szCs w:val="22"/>
          <w:u w:val="single"/>
        </w:rPr>
      </w:pPr>
    </w:p>
    <w:p w14:paraId="00837560" w14:textId="39DA9459" w:rsidR="00903551" w:rsidRPr="00D42794" w:rsidRDefault="00903551" w:rsidP="00003747">
      <w:pPr>
        <w:pStyle w:val="Heading3"/>
      </w:pPr>
      <w:r w:rsidRPr="00D42794">
        <w:t>Contents</w:t>
      </w:r>
    </w:p>
    <w:p w14:paraId="4E3A9075" w14:textId="3665F741" w:rsidR="00903551" w:rsidRPr="00D42794" w:rsidRDefault="00903551" w:rsidP="00903551">
      <w:pPr>
        <w:rPr>
          <w:rFonts w:ascii="Helvetica" w:hAnsi="Helvetica"/>
          <w:sz w:val="22"/>
          <w:szCs w:val="22"/>
        </w:rPr>
      </w:pPr>
      <w:r w:rsidRPr="00D42794">
        <w:rPr>
          <w:rFonts w:ascii="Helvetica" w:hAnsi="Helvetica"/>
          <w:sz w:val="22"/>
          <w:szCs w:val="22"/>
        </w:rPr>
        <w:fldChar w:fldCharType="begin"/>
      </w:r>
      <w:r w:rsidRPr="00D42794">
        <w:rPr>
          <w:rFonts w:ascii="Helvetica" w:hAnsi="Helvetica"/>
          <w:sz w:val="22"/>
          <w:szCs w:val="22"/>
        </w:rPr>
        <w:instrText xml:space="preserve"> TOC \o "1-3" \h \z \u </w:instrText>
      </w:r>
      <w:r w:rsidRPr="00D42794">
        <w:rPr>
          <w:rFonts w:ascii="Helvetica" w:hAnsi="Helvetica"/>
          <w:sz w:val="22"/>
          <w:szCs w:val="22"/>
        </w:rPr>
        <w:fldChar w:fldCharType="separate"/>
      </w:r>
      <w:hyperlink w:anchor="_Toc373167343" w:history="1">
        <w:r w:rsidRPr="00D42794">
          <w:rPr>
            <w:rStyle w:val="Hyperlink"/>
            <w:rFonts w:ascii="Helvetica" w:hAnsi="Helvetica"/>
            <w:sz w:val="22"/>
            <w:szCs w:val="22"/>
          </w:rPr>
          <w:t>Procedure for assessing initial enquiries</w:t>
        </w:r>
        <w:r w:rsidR="00235DBD" w:rsidRPr="00D42794">
          <w:rPr>
            <w:rStyle w:val="Hyperlink"/>
            <w:rFonts w:ascii="Helvetica" w:hAnsi="Helvetica"/>
            <w:sz w:val="22"/>
            <w:szCs w:val="22"/>
          </w:rPr>
          <w:tab/>
        </w:r>
        <w:r w:rsidR="00235DBD" w:rsidRPr="00D42794">
          <w:rPr>
            <w:rStyle w:val="Hyperlink"/>
            <w:rFonts w:ascii="Helvetica" w:hAnsi="Helvetica"/>
            <w:sz w:val="22"/>
            <w:szCs w:val="22"/>
          </w:rPr>
          <w:tab/>
        </w:r>
        <w:r w:rsidR="00235DBD" w:rsidRPr="00D42794">
          <w:rPr>
            <w:rStyle w:val="Hyperlink"/>
            <w:rFonts w:ascii="Helvetica" w:hAnsi="Helvetica"/>
            <w:sz w:val="22"/>
            <w:szCs w:val="22"/>
          </w:rPr>
          <w:tab/>
        </w:r>
        <w:r w:rsidR="00235DBD" w:rsidRPr="00D42794">
          <w:rPr>
            <w:rStyle w:val="Hyperlink"/>
            <w:rFonts w:ascii="Helvetica" w:hAnsi="Helvetica"/>
            <w:sz w:val="22"/>
            <w:szCs w:val="22"/>
          </w:rPr>
          <w:tab/>
        </w:r>
        <w:r w:rsidR="00235DBD" w:rsidRPr="00D42794">
          <w:rPr>
            <w:rStyle w:val="Hyperlink"/>
            <w:rFonts w:ascii="Helvetica" w:hAnsi="Helvetica"/>
            <w:sz w:val="22"/>
            <w:szCs w:val="22"/>
          </w:rPr>
          <w:tab/>
        </w:r>
        <w:r w:rsidR="00235DBD" w:rsidRPr="00D42794">
          <w:rPr>
            <w:rStyle w:val="Hyperlink"/>
            <w:rFonts w:ascii="Helvetica" w:hAnsi="Helvetica"/>
            <w:sz w:val="22"/>
            <w:szCs w:val="22"/>
          </w:rPr>
          <w:tab/>
        </w:r>
        <w:r w:rsidRPr="00D42794">
          <w:rPr>
            <w:rStyle w:val="Hyperlink"/>
            <w:rFonts w:ascii="Helvetica" w:hAnsi="Helvetica"/>
            <w:webHidden/>
            <w:sz w:val="22"/>
            <w:szCs w:val="22"/>
          </w:rPr>
          <w:tab/>
        </w:r>
        <w:r w:rsidR="00B62F4D" w:rsidRPr="00D42794">
          <w:rPr>
            <w:rStyle w:val="Hyperlink"/>
            <w:rFonts w:ascii="Helvetica" w:hAnsi="Helvetica"/>
            <w:webHidden/>
            <w:sz w:val="22"/>
            <w:szCs w:val="22"/>
          </w:rPr>
          <w:tab/>
        </w:r>
        <w:r w:rsidR="009A20F1" w:rsidRPr="00D42794">
          <w:rPr>
            <w:rStyle w:val="Hyperlink"/>
            <w:rFonts w:ascii="Helvetica" w:hAnsi="Helvetica"/>
            <w:webHidden/>
            <w:sz w:val="22"/>
            <w:szCs w:val="22"/>
          </w:rPr>
          <w:t>50</w:t>
        </w:r>
      </w:hyperlink>
    </w:p>
    <w:p w14:paraId="37C4B544" w14:textId="75DAA705" w:rsidR="00903551" w:rsidRPr="00D42794" w:rsidRDefault="00903551" w:rsidP="00903551">
      <w:pPr>
        <w:rPr>
          <w:rFonts w:ascii="Helvetica" w:hAnsi="Helvetica"/>
          <w:sz w:val="22"/>
          <w:szCs w:val="22"/>
        </w:rPr>
      </w:pPr>
      <w:hyperlink w:anchor="_Toc373167344" w:history="1">
        <w:r w:rsidRPr="00D42794">
          <w:rPr>
            <w:rStyle w:val="Hyperlink"/>
            <w:rFonts w:ascii="Helvetica" w:hAnsi="Helvetica"/>
            <w:sz w:val="22"/>
            <w:szCs w:val="22"/>
          </w:rPr>
          <w:t>1.</w:t>
        </w:r>
        <w:r w:rsidRPr="00D42794">
          <w:rPr>
            <w:rStyle w:val="Hyperlink"/>
            <w:rFonts w:ascii="Helvetica" w:hAnsi="Helvetica"/>
            <w:sz w:val="22"/>
            <w:szCs w:val="22"/>
          </w:rPr>
          <w:tab/>
        </w:r>
        <w:r w:rsidR="00A83BEB" w:rsidRPr="00D42794">
          <w:rPr>
            <w:rStyle w:val="Hyperlink"/>
            <w:rFonts w:ascii="Helvetica" w:hAnsi="Helvetica"/>
            <w:sz w:val="22"/>
            <w:szCs w:val="22"/>
          </w:rPr>
          <w:t>Application Administration Arrangements                                                                               2.</w:t>
        </w:r>
        <w:r w:rsidR="00A83BEB" w:rsidRPr="00D42794">
          <w:rPr>
            <w:rStyle w:val="Hyperlink"/>
            <w:rFonts w:ascii="Helvetica" w:hAnsi="Helvetica"/>
            <w:sz w:val="22"/>
            <w:szCs w:val="22"/>
          </w:rPr>
          <w:tab/>
        </w:r>
        <w:r w:rsidRPr="00D42794">
          <w:rPr>
            <w:rStyle w:val="Hyperlink"/>
            <w:rFonts w:ascii="Helvetica" w:hAnsi="Helvetica"/>
            <w:sz w:val="22"/>
            <w:szCs w:val="22"/>
          </w:rPr>
          <w:t>Assess the applicant’s eligibility</w:t>
        </w:r>
        <w:r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B62F4D" w:rsidRPr="00D42794">
          <w:rPr>
            <w:rStyle w:val="Hyperlink"/>
            <w:rFonts w:ascii="Helvetica" w:hAnsi="Helvetica"/>
            <w:webHidden/>
            <w:sz w:val="22"/>
            <w:szCs w:val="22"/>
          </w:rPr>
          <w:tab/>
        </w:r>
        <w:r w:rsidR="009A20F1" w:rsidRPr="00D42794">
          <w:rPr>
            <w:rStyle w:val="Hyperlink"/>
            <w:rFonts w:ascii="Helvetica" w:hAnsi="Helvetica"/>
            <w:webHidden/>
            <w:sz w:val="22"/>
            <w:szCs w:val="22"/>
          </w:rPr>
          <w:t>50</w:t>
        </w:r>
      </w:hyperlink>
    </w:p>
    <w:p w14:paraId="106AD210" w14:textId="709261F9" w:rsidR="00903551" w:rsidRPr="00D42794" w:rsidRDefault="00B62F4D" w:rsidP="00903551">
      <w:pPr>
        <w:rPr>
          <w:rFonts w:ascii="Helvetica" w:hAnsi="Helvetica"/>
          <w:sz w:val="22"/>
          <w:szCs w:val="22"/>
        </w:rPr>
      </w:pPr>
      <w:hyperlink w:anchor="_Toc373167345" w:history="1">
        <w:r w:rsidRPr="00D42794">
          <w:rPr>
            <w:rStyle w:val="Hyperlink"/>
            <w:rFonts w:ascii="Helvetica" w:hAnsi="Helvetica"/>
            <w:sz w:val="22"/>
            <w:szCs w:val="22"/>
          </w:rPr>
          <w:t>3</w:t>
        </w:r>
        <w:r w:rsidR="00903551" w:rsidRPr="00D42794">
          <w:rPr>
            <w:rStyle w:val="Hyperlink"/>
            <w:rFonts w:ascii="Helvetica" w:hAnsi="Helvetica"/>
            <w:sz w:val="22"/>
            <w:szCs w:val="22"/>
          </w:rPr>
          <w:t>.</w:t>
        </w:r>
        <w:r w:rsidR="00903551" w:rsidRPr="00D42794">
          <w:rPr>
            <w:rStyle w:val="Hyperlink"/>
            <w:rFonts w:ascii="Helvetica" w:hAnsi="Helvetica"/>
            <w:sz w:val="22"/>
            <w:szCs w:val="22"/>
          </w:rPr>
          <w:tab/>
          <w:t>Determine whether the applicant qualifies for the scheme</w:t>
        </w:r>
        <w:r w:rsidR="00903551"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Pr="00D42794">
          <w:rPr>
            <w:rStyle w:val="Hyperlink"/>
            <w:rFonts w:ascii="Helvetica" w:hAnsi="Helvetica"/>
            <w:webHidden/>
            <w:sz w:val="22"/>
            <w:szCs w:val="22"/>
          </w:rPr>
          <w:tab/>
        </w:r>
      </w:hyperlink>
      <w:r w:rsidR="009A20F1" w:rsidRPr="00D42794">
        <w:t>5</w:t>
      </w:r>
      <w:r w:rsidR="00A06DB6">
        <w:t>1</w:t>
      </w:r>
    </w:p>
    <w:p w14:paraId="6D0979EA" w14:textId="487F16A4" w:rsidR="00903551" w:rsidRPr="00D42794" w:rsidRDefault="00B62F4D" w:rsidP="00903551">
      <w:pPr>
        <w:rPr>
          <w:rFonts w:ascii="Helvetica" w:hAnsi="Helvetica"/>
          <w:sz w:val="22"/>
          <w:szCs w:val="22"/>
        </w:rPr>
      </w:pPr>
      <w:hyperlink w:anchor="_Toc373167346" w:history="1">
        <w:r w:rsidRPr="00D42794">
          <w:rPr>
            <w:rStyle w:val="Hyperlink"/>
            <w:rFonts w:ascii="Helvetica" w:hAnsi="Helvetica"/>
            <w:sz w:val="22"/>
            <w:szCs w:val="22"/>
          </w:rPr>
          <w:t>4</w:t>
        </w:r>
        <w:r w:rsidR="00903551" w:rsidRPr="00D42794">
          <w:rPr>
            <w:rStyle w:val="Hyperlink"/>
            <w:rFonts w:ascii="Helvetica" w:hAnsi="Helvetica"/>
            <w:sz w:val="22"/>
            <w:szCs w:val="22"/>
          </w:rPr>
          <w:t>.</w:t>
        </w:r>
        <w:r w:rsidR="00903551" w:rsidRPr="00D42794">
          <w:rPr>
            <w:rStyle w:val="Hyperlink"/>
            <w:rFonts w:ascii="Helvetica" w:hAnsi="Helvetica"/>
            <w:sz w:val="22"/>
            <w:szCs w:val="22"/>
          </w:rPr>
          <w:tab/>
          <w:t>Confirm that the applicant has a local connection</w:t>
        </w:r>
        <w:r w:rsidR="00903551"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Pr="00D42794">
          <w:rPr>
            <w:rStyle w:val="Hyperlink"/>
            <w:rFonts w:ascii="Helvetica" w:hAnsi="Helvetica"/>
            <w:webHidden/>
            <w:sz w:val="22"/>
            <w:szCs w:val="22"/>
          </w:rPr>
          <w:tab/>
        </w:r>
        <w:r w:rsidR="00903551" w:rsidRPr="00D42794">
          <w:rPr>
            <w:rStyle w:val="Hyperlink"/>
            <w:rFonts w:ascii="Helvetica" w:hAnsi="Helvetica"/>
            <w:webHidden/>
            <w:sz w:val="22"/>
            <w:szCs w:val="22"/>
          </w:rPr>
          <w:fldChar w:fldCharType="begin"/>
        </w:r>
        <w:r w:rsidR="00903551" w:rsidRPr="00D42794">
          <w:rPr>
            <w:rStyle w:val="Hyperlink"/>
            <w:rFonts w:ascii="Helvetica" w:hAnsi="Helvetica"/>
            <w:webHidden/>
            <w:sz w:val="22"/>
            <w:szCs w:val="22"/>
          </w:rPr>
          <w:instrText xml:space="preserve"> PAGEREF _Toc373167346 \h </w:instrText>
        </w:r>
        <w:r w:rsidR="00903551" w:rsidRPr="00D42794">
          <w:rPr>
            <w:rStyle w:val="Hyperlink"/>
            <w:rFonts w:ascii="Helvetica" w:hAnsi="Helvetica"/>
            <w:webHidden/>
            <w:sz w:val="22"/>
            <w:szCs w:val="22"/>
          </w:rPr>
        </w:r>
        <w:r w:rsidR="00903551"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5</w:t>
        </w:r>
        <w:r w:rsidR="00903551" w:rsidRPr="00D42794">
          <w:rPr>
            <w:rStyle w:val="Hyperlink"/>
            <w:rFonts w:ascii="Helvetica" w:hAnsi="Helvetica"/>
            <w:webHidden/>
            <w:sz w:val="22"/>
            <w:szCs w:val="22"/>
          </w:rPr>
          <w:fldChar w:fldCharType="end"/>
        </w:r>
      </w:hyperlink>
      <w:r w:rsidR="00A06DB6">
        <w:t>1</w:t>
      </w:r>
    </w:p>
    <w:p w14:paraId="1F96F880" w14:textId="2E909D8E" w:rsidR="00903551" w:rsidRPr="00D42794" w:rsidRDefault="00B62F4D" w:rsidP="00903551">
      <w:pPr>
        <w:rPr>
          <w:rFonts w:ascii="Helvetica" w:hAnsi="Helvetica"/>
          <w:sz w:val="22"/>
          <w:szCs w:val="22"/>
        </w:rPr>
      </w:pPr>
      <w:hyperlink w:anchor="_Toc373167347" w:history="1">
        <w:r w:rsidRPr="00D42794">
          <w:rPr>
            <w:rStyle w:val="Hyperlink"/>
            <w:rFonts w:ascii="Helvetica" w:hAnsi="Helvetica"/>
            <w:sz w:val="22"/>
            <w:szCs w:val="22"/>
          </w:rPr>
          <w:t>5</w:t>
        </w:r>
        <w:r w:rsidR="00903551" w:rsidRPr="00D42794">
          <w:rPr>
            <w:rStyle w:val="Hyperlink"/>
            <w:rFonts w:ascii="Helvetica" w:hAnsi="Helvetica"/>
            <w:sz w:val="22"/>
            <w:szCs w:val="22"/>
          </w:rPr>
          <w:t>.</w:t>
        </w:r>
        <w:r w:rsidR="00903551" w:rsidRPr="00D42794">
          <w:rPr>
            <w:rStyle w:val="Hyperlink"/>
            <w:rFonts w:ascii="Helvetica" w:hAnsi="Helvetica"/>
            <w:sz w:val="22"/>
            <w:szCs w:val="22"/>
          </w:rPr>
          <w:tab/>
          <w:t>Confirm that the applicant is not excluded on the grounds of unacceptable behaviour</w:t>
        </w:r>
        <w:r w:rsidR="00903551" w:rsidRPr="00D42794">
          <w:rPr>
            <w:rStyle w:val="Hyperlink"/>
            <w:rFonts w:ascii="Helvetica" w:hAnsi="Helvetica"/>
            <w:webHidden/>
            <w:sz w:val="22"/>
            <w:szCs w:val="22"/>
          </w:rPr>
          <w:tab/>
        </w:r>
        <w:r w:rsidR="00903551" w:rsidRPr="00D42794">
          <w:rPr>
            <w:rStyle w:val="Hyperlink"/>
            <w:rFonts w:ascii="Helvetica" w:hAnsi="Helvetica"/>
            <w:webHidden/>
            <w:sz w:val="22"/>
            <w:szCs w:val="22"/>
          </w:rPr>
          <w:fldChar w:fldCharType="begin"/>
        </w:r>
        <w:r w:rsidR="00903551" w:rsidRPr="00D42794">
          <w:rPr>
            <w:rStyle w:val="Hyperlink"/>
            <w:rFonts w:ascii="Helvetica" w:hAnsi="Helvetica"/>
            <w:webHidden/>
            <w:sz w:val="22"/>
            <w:szCs w:val="22"/>
          </w:rPr>
          <w:instrText xml:space="preserve"> PAGEREF _Toc373167347 \h </w:instrText>
        </w:r>
        <w:r w:rsidR="00903551" w:rsidRPr="00D42794">
          <w:rPr>
            <w:rStyle w:val="Hyperlink"/>
            <w:rFonts w:ascii="Helvetica" w:hAnsi="Helvetica"/>
            <w:webHidden/>
            <w:sz w:val="22"/>
            <w:szCs w:val="22"/>
          </w:rPr>
        </w:r>
        <w:r w:rsidR="00903551"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5</w:t>
        </w:r>
        <w:r w:rsidR="00903551" w:rsidRPr="00D42794">
          <w:rPr>
            <w:rStyle w:val="Hyperlink"/>
            <w:rFonts w:ascii="Helvetica" w:hAnsi="Helvetica"/>
            <w:webHidden/>
            <w:sz w:val="22"/>
            <w:szCs w:val="22"/>
          </w:rPr>
          <w:fldChar w:fldCharType="end"/>
        </w:r>
      </w:hyperlink>
      <w:r w:rsidR="00A06DB6">
        <w:t>2</w:t>
      </w:r>
    </w:p>
    <w:p w14:paraId="7DC80EF4" w14:textId="417B0AC5" w:rsidR="00903551" w:rsidRPr="00D42794" w:rsidRDefault="00B62F4D" w:rsidP="00903551">
      <w:pPr>
        <w:rPr>
          <w:rFonts w:ascii="Helvetica" w:hAnsi="Helvetica"/>
          <w:sz w:val="22"/>
          <w:szCs w:val="22"/>
        </w:rPr>
      </w:pPr>
      <w:hyperlink w:anchor="_Toc373167348" w:history="1">
        <w:r w:rsidRPr="00D42794">
          <w:rPr>
            <w:rStyle w:val="Hyperlink"/>
            <w:rFonts w:ascii="Helvetica" w:hAnsi="Helvetica"/>
            <w:sz w:val="22"/>
            <w:szCs w:val="22"/>
          </w:rPr>
          <w:t>6</w:t>
        </w:r>
        <w:r w:rsidR="00903551" w:rsidRPr="00D42794">
          <w:rPr>
            <w:rStyle w:val="Hyperlink"/>
            <w:rFonts w:ascii="Helvetica" w:hAnsi="Helvetica"/>
            <w:sz w:val="22"/>
            <w:szCs w:val="22"/>
          </w:rPr>
          <w:t>.</w:t>
        </w:r>
        <w:r w:rsidR="00903551" w:rsidRPr="00D42794">
          <w:rPr>
            <w:rStyle w:val="Hyperlink"/>
            <w:rFonts w:ascii="Helvetica" w:hAnsi="Helvetica"/>
            <w:sz w:val="22"/>
            <w:szCs w:val="22"/>
          </w:rPr>
          <w:tab/>
          <w:t>Confirm that the applicant is not excluded on the grounds of financial resources</w:t>
        </w:r>
        <w:r w:rsidR="00903551" w:rsidRPr="00D42794">
          <w:rPr>
            <w:rStyle w:val="Hyperlink"/>
            <w:rFonts w:ascii="Helvetica" w:hAnsi="Helvetica"/>
            <w:webHidden/>
            <w:sz w:val="22"/>
            <w:szCs w:val="22"/>
          </w:rPr>
          <w:tab/>
        </w:r>
        <w:r w:rsidRPr="00D42794">
          <w:rPr>
            <w:rStyle w:val="Hyperlink"/>
            <w:rFonts w:ascii="Helvetica" w:hAnsi="Helvetica"/>
            <w:webHidden/>
            <w:sz w:val="22"/>
            <w:szCs w:val="22"/>
          </w:rPr>
          <w:tab/>
        </w:r>
        <w:r w:rsidR="00903551" w:rsidRPr="00D42794">
          <w:rPr>
            <w:rStyle w:val="Hyperlink"/>
            <w:rFonts w:ascii="Helvetica" w:hAnsi="Helvetica"/>
            <w:webHidden/>
            <w:sz w:val="22"/>
            <w:szCs w:val="22"/>
          </w:rPr>
          <w:fldChar w:fldCharType="begin"/>
        </w:r>
        <w:r w:rsidR="00903551" w:rsidRPr="00D42794">
          <w:rPr>
            <w:rStyle w:val="Hyperlink"/>
            <w:rFonts w:ascii="Helvetica" w:hAnsi="Helvetica"/>
            <w:webHidden/>
            <w:sz w:val="22"/>
            <w:szCs w:val="22"/>
          </w:rPr>
          <w:instrText xml:space="preserve"> PAGEREF _Toc373167348 \h </w:instrText>
        </w:r>
        <w:r w:rsidR="00903551" w:rsidRPr="00D42794">
          <w:rPr>
            <w:rStyle w:val="Hyperlink"/>
            <w:rFonts w:ascii="Helvetica" w:hAnsi="Helvetica"/>
            <w:webHidden/>
            <w:sz w:val="22"/>
            <w:szCs w:val="22"/>
          </w:rPr>
        </w:r>
        <w:r w:rsidR="00903551"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5</w:t>
        </w:r>
        <w:r w:rsidR="00903551" w:rsidRPr="00D42794">
          <w:rPr>
            <w:rStyle w:val="Hyperlink"/>
            <w:rFonts w:ascii="Helvetica" w:hAnsi="Helvetica"/>
            <w:webHidden/>
            <w:sz w:val="22"/>
            <w:szCs w:val="22"/>
          </w:rPr>
          <w:fldChar w:fldCharType="end"/>
        </w:r>
      </w:hyperlink>
      <w:r w:rsidR="009A20F1" w:rsidRPr="00D42794">
        <w:t>3</w:t>
      </w:r>
    </w:p>
    <w:p w14:paraId="7EF29947" w14:textId="2858F040" w:rsidR="00903551" w:rsidRPr="00D42794" w:rsidRDefault="00B62F4D" w:rsidP="00903551">
      <w:pPr>
        <w:rPr>
          <w:rFonts w:ascii="Helvetica" w:hAnsi="Helvetica"/>
          <w:sz w:val="22"/>
          <w:szCs w:val="22"/>
        </w:rPr>
      </w:pPr>
      <w:hyperlink w:anchor="_Toc373167349" w:history="1">
        <w:r w:rsidRPr="00D42794">
          <w:rPr>
            <w:rStyle w:val="Hyperlink"/>
            <w:rFonts w:ascii="Helvetica" w:hAnsi="Helvetica"/>
            <w:sz w:val="22"/>
            <w:szCs w:val="22"/>
          </w:rPr>
          <w:t>7</w:t>
        </w:r>
        <w:r w:rsidR="00903551" w:rsidRPr="00D42794">
          <w:rPr>
            <w:rStyle w:val="Hyperlink"/>
            <w:rFonts w:ascii="Helvetica" w:hAnsi="Helvetica"/>
            <w:sz w:val="22"/>
            <w:szCs w:val="22"/>
          </w:rPr>
          <w:t>.</w:t>
        </w:r>
        <w:r w:rsidR="00903551" w:rsidRPr="00D42794">
          <w:rPr>
            <w:rStyle w:val="Hyperlink"/>
            <w:rFonts w:ascii="Helvetica" w:hAnsi="Helvetica"/>
            <w:sz w:val="22"/>
            <w:szCs w:val="22"/>
          </w:rPr>
          <w:tab/>
          <w:t>Progress the application</w:t>
        </w:r>
        <w:r w:rsidR="00903551"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Pr="00D42794">
          <w:rPr>
            <w:rStyle w:val="Hyperlink"/>
            <w:rFonts w:ascii="Helvetica" w:hAnsi="Helvetica"/>
            <w:webHidden/>
            <w:sz w:val="22"/>
            <w:szCs w:val="22"/>
          </w:rPr>
          <w:tab/>
        </w:r>
        <w:r w:rsidR="00903551" w:rsidRPr="00D42794">
          <w:rPr>
            <w:rStyle w:val="Hyperlink"/>
            <w:rFonts w:ascii="Helvetica" w:hAnsi="Helvetica"/>
            <w:webHidden/>
            <w:sz w:val="22"/>
            <w:szCs w:val="22"/>
          </w:rPr>
          <w:fldChar w:fldCharType="begin"/>
        </w:r>
        <w:r w:rsidR="00903551" w:rsidRPr="00D42794">
          <w:rPr>
            <w:rStyle w:val="Hyperlink"/>
            <w:rFonts w:ascii="Helvetica" w:hAnsi="Helvetica"/>
            <w:webHidden/>
            <w:sz w:val="22"/>
            <w:szCs w:val="22"/>
          </w:rPr>
          <w:instrText xml:space="preserve"> PAGEREF _Toc373167349 \h </w:instrText>
        </w:r>
        <w:r w:rsidR="00903551" w:rsidRPr="00D42794">
          <w:rPr>
            <w:rStyle w:val="Hyperlink"/>
            <w:rFonts w:ascii="Helvetica" w:hAnsi="Helvetica"/>
            <w:webHidden/>
            <w:sz w:val="22"/>
            <w:szCs w:val="22"/>
          </w:rPr>
        </w:r>
        <w:r w:rsidR="00903551"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5</w:t>
        </w:r>
        <w:r w:rsidR="00903551" w:rsidRPr="00D42794">
          <w:rPr>
            <w:rStyle w:val="Hyperlink"/>
            <w:rFonts w:ascii="Helvetica" w:hAnsi="Helvetica"/>
            <w:webHidden/>
            <w:sz w:val="22"/>
            <w:szCs w:val="22"/>
          </w:rPr>
          <w:fldChar w:fldCharType="end"/>
        </w:r>
      </w:hyperlink>
      <w:r w:rsidR="009A20F1" w:rsidRPr="00D42794">
        <w:t>3</w:t>
      </w:r>
    </w:p>
    <w:p w14:paraId="3BEF35B3" w14:textId="77058211" w:rsidR="00903551" w:rsidRPr="00D42794" w:rsidRDefault="00B62F4D" w:rsidP="00903551">
      <w:pPr>
        <w:rPr>
          <w:rFonts w:ascii="Helvetica" w:hAnsi="Helvetica"/>
          <w:sz w:val="22"/>
          <w:szCs w:val="22"/>
        </w:rPr>
      </w:pPr>
      <w:hyperlink w:anchor="_Toc373167350" w:history="1">
        <w:r w:rsidRPr="00D42794">
          <w:rPr>
            <w:rStyle w:val="Hyperlink"/>
            <w:rFonts w:ascii="Helvetica" w:hAnsi="Helvetica"/>
            <w:sz w:val="22"/>
            <w:szCs w:val="22"/>
          </w:rPr>
          <w:t>8</w:t>
        </w:r>
        <w:r w:rsidR="00903551" w:rsidRPr="00D42794">
          <w:rPr>
            <w:rStyle w:val="Hyperlink"/>
            <w:rFonts w:ascii="Helvetica" w:hAnsi="Helvetica"/>
            <w:sz w:val="22"/>
            <w:szCs w:val="22"/>
          </w:rPr>
          <w:t>.</w:t>
        </w:r>
        <w:r w:rsidR="00903551" w:rsidRPr="00D42794">
          <w:rPr>
            <w:rStyle w:val="Hyperlink"/>
            <w:rFonts w:ascii="Helvetica" w:hAnsi="Helvetica"/>
            <w:sz w:val="22"/>
            <w:szCs w:val="22"/>
          </w:rPr>
          <w:tab/>
          <w:t>Background information</w:t>
        </w:r>
        <w:r w:rsidR="00903551"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Pr="00D42794">
          <w:rPr>
            <w:rStyle w:val="Hyperlink"/>
            <w:rFonts w:ascii="Helvetica" w:hAnsi="Helvetica"/>
            <w:webHidden/>
            <w:sz w:val="22"/>
            <w:szCs w:val="22"/>
          </w:rPr>
          <w:tab/>
        </w:r>
        <w:r w:rsidR="00903551" w:rsidRPr="00D42794">
          <w:rPr>
            <w:rStyle w:val="Hyperlink"/>
            <w:rFonts w:ascii="Helvetica" w:hAnsi="Helvetica"/>
            <w:webHidden/>
            <w:sz w:val="22"/>
            <w:szCs w:val="22"/>
          </w:rPr>
          <w:fldChar w:fldCharType="begin"/>
        </w:r>
        <w:r w:rsidR="00903551" w:rsidRPr="00D42794">
          <w:rPr>
            <w:rStyle w:val="Hyperlink"/>
            <w:rFonts w:ascii="Helvetica" w:hAnsi="Helvetica"/>
            <w:webHidden/>
            <w:sz w:val="22"/>
            <w:szCs w:val="22"/>
          </w:rPr>
          <w:instrText xml:space="preserve"> PAGEREF _Toc373167350 \h </w:instrText>
        </w:r>
        <w:r w:rsidR="00903551" w:rsidRPr="00D42794">
          <w:rPr>
            <w:rStyle w:val="Hyperlink"/>
            <w:rFonts w:ascii="Helvetica" w:hAnsi="Helvetica"/>
            <w:webHidden/>
            <w:sz w:val="22"/>
            <w:szCs w:val="22"/>
          </w:rPr>
        </w:r>
        <w:r w:rsidR="00903551"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5</w:t>
        </w:r>
        <w:r w:rsidR="00903551" w:rsidRPr="00D42794">
          <w:rPr>
            <w:rStyle w:val="Hyperlink"/>
            <w:rFonts w:ascii="Helvetica" w:hAnsi="Helvetica"/>
            <w:webHidden/>
            <w:sz w:val="22"/>
            <w:szCs w:val="22"/>
          </w:rPr>
          <w:fldChar w:fldCharType="end"/>
        </w:r>
      </w:hyperlink>
      <w:r w:rsidR="009A20F1" w:rsidRPr="00D42794">
        <w:t>3</w:t>
      </w:r>
    </w:p>
    <w:p w14:paraId="0EE63CC6" w14:textId="0E3D22EF" w:rsidR="00903551" w:rsidRPr="00D42794" w:rsidRDefault="00903551" w:rsidP="00903551">
      <w:pPr>
        <w:rPr>
          <w:rFonts w:ascii="Helvetica" w:hAnsi="Helvetica"/>
          <w:sz w:val="22"/>
          <w:szCs w:val="22"/>
        </w:rPr>
      </w:pPr>
      <w:hyperlink w:anchor="_Toc373167351" w:history="1">
        <w:r w:rsidRPr="00D42794">
          <w:rPr>
            <w:rStyle w:val="Hyperlink"/>
            <w:rFonts w:ascii="Helvetica" w:hAnsi="Helvetica"/>
            <w:sz w:val="22"/>
            <w:szCs w:val="22"/>
          </w:rPr>
          <w:t>Process chart for assessing initial enquiries</w:t>
        </w:r>
        <w:r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t xml:space="preserve">           </w:t>
        </w:r>
        <w:r w:rsidR="00B62F4D" w:rsidRPr="00D42794">
          <w:rPr>
            <w:rStyle w:val="Hyperlink"/>
            <w:rFonts w:ascii="Helvetica" w:hAnsi="Helvetica"/>
            <w:webHidden/>
            <w:sz w:val="22"/>
            <w:szCs w:val="22"/>
          </w:rPr>
          <w:tab/>
        </w:r>
        <w:r w:rsidR="00B62F4D" w:rsidRPr="00D42794">
          <w:rPr>
            <w:rStyle w:val="Hyperlink"/>
            <w:rFonts w:ascii="Helvetica" w:hAnsi="Helvetica"/>
            <w:webHidden/>
            <w:sz w:val="22"/>
            <w:szCs w:val="22"/>
          </w:rPr>
          <w:tab/>
        </w:r>
        <w:r w:rsidRPr="00D42794">
          <w:rPr>
            <w:rStyle w:val="Hyperlink"/>
            <w:rFonts w:ascii="Helvetica" w:hAnsi="Helvetica"/>
            <w:webHidden/>
            <w:sz w:val="22"/>
            <w:szCs w:val="22"/>
          </w:rPr>
          <w:fldChar w:fldCharType="begin"/>
        </w:r>
        <w:r w:rsidRPr="00D42794">
          <w:rPr>
            <w:rStyle w:val="Hyperlink"/>
            <w:rFonts w:ascii="Helvetica" w:hAnsi="Helvetica"/>
            <w:webHidden/>
            <w:sz w:val="22"/>
            <w:szCs w:val="22"/>
          </w:rPr>
          <w:instrText xml:space="preserve"> PAGEREF _Toc373167351 \h </w:instrText>
        </w:r>
        <w:r w:rsidRPr="00D42794">
          <w:rPr>
            <w:rStyle w:val="Hyperlink"/>
            <w:rFonts w:ascii="Helvetica" w:hAnsi="Helvetica"/>
            <w:webHidden/>
            <w:sz w:val="22"/>
            <w:szCs w:val="22"/>
          </w:rPr>
        </w:r>
        <w:r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5</w:t>
        </w:r>
        <w:r w:rsidRPr="00D42794">
          <w:rPr>
            <w:rStyle w:val="Hyperlink"/>
            <w:rFonts w:ascii="Helvetica" w:hAnsi="Helvetica"/>
            <w:webHidden/>
            <w:sz w:val="22"/>
            <w:szCs w:val="22"/>
          </w:rPr>
          <w:fldChar w:fldCharType="end"/>
        </w:r>
      </w:hyperlink>
      <w:hyperlink w:anchor="_Toc373167352" w:history="1">
        <w:r w:rsidR="00A06DB6">
          <w:rPr>
            <w:rStyle w:val="Hyperlink"/>
            <w:rFonts w:ascii="Helvetica" w:hAnsi="Helvetica"/>
            <w:sz w:val="22"/>
            <w:szCs w:val="22"/>
          </w:rPr>
          <w:t>5</w:t>
        </w:r>
      </w:hyperlink>
    </w:p>
    <w:p w14:paraId="3597BBD9" w14:textId="7E0B9500" w:rsidR="00903551" w:rsidRPr="00D42794" w:rsidRDefault="00903551" w:rsidP="00903551">
      <w:pPr>
        <w:rPr>
          <w:rFonts w:ascii="Helvetica" w:hAnsi="Helvetica"/>
          <w:sz w:val="22"/>
          <w:szCs w:val="22"/>
        </w:rPr>
      </w:pPr>
      <w:hyperlink w:anchor="_Toc373167353" w:history="1">
        <w:r w:rsidRPr="00D42794">
          <w:rPr>
            <w:rStyle w:val="Hyperlink"/>
            <w:rFonts w:ascii="Helvetica" w:hAnsi="Helvetica"/>
            <w:sz w:val="22"/>
            <w:szCs w:val="22"/>
          </w:rPr>
          <w:t xml:space="preserve">Document 1 – </w:t>
        </w:r>
        <w:r w:rsidR="00455B07" w:rsidRPr="00D42794">
          <w:rPr>
            <w:rStyle w:val="Hyperlink"/>
            <w:rFonts w:ascii="Helvetica" w:hAnsi="Helvetica"/>
            <w:sz w:val="22"/>
            <w:szCs w:val="22"/>
          </w:rPr>
          <w:t>Disqualificat</w:t>
        </w:r>
        <w:r w:rsidR="00BC3F7A" w:rsidRPr="00D42794">
          <w:rPr>
            <w:rStyle w:val="Hyperlink"/>
            <w:rFonts w:ascii="Helvetica" w:hAnsi="Helvetica"/>
            <w:sz w:val="22"/>
            <w:szCs w:val="22"/>
          </w:rPr>
          <w:t>i</w:t>
        </w:r>
        <w:r w:rsidR="00455B07" w:rsidRPr="00D42794">
          <w:rPr>
            <w:rStyle w:val="Hyperlink"/>
            <w:rFonts w:ascii="Helvetica" w:hAnsi="Helvetica"/>
            <w:sz w:val="22"/>
            <w:szCs w:val="22"/>
          </w:rPr>
          <w:t>on / Not Eligible</w:t>
        </w:r>
        <w:r w:rsidRPr="00D42794">
          <w:rPr>
            <w:rStyle w:val="Hyperlink"/>
            <w:rFonts w:ascii="Helvetica" w:hAnsi="Helvetica"/>
            <w:sz w:val="22"/>
            <w:szCs w:val="22"/>
          </w:rPr>
          <w:t xml:space="preserve"> Letter</w:t>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t xml:space="preserve">           </w:t>
        </w:r>
        <w:r w:rsidR="00B62F4D" w:rsidRPr="00D42794">
          <w:rPr>
            <w:rStyle w:val="Hyperlink"/>
            <w:rFonts w:ascii="Helvetica" w:hAnsi="Helvetica"/>
            <w:webHidden/>
            <w:sz w:val="22"/>
            <w:szCs w:val="22"/>
          </w:rPr>
          <w:tab/>
        </w:r>
        <w:r w:rsidR="005F5E96" w:rsidRPr="00D42794">
          <w:rPr>
            <w:rStyle w:val="Hyperlink"/>
            <w:rFonts w:ascii="Helvetica" w:hAnsi="Helvetica"/>
            <w:webHidden/>
            <w:sz w:val="22"/>
            <w:szCs w:val="22"/>
          </w:rPr>
          <w:tab/>
        </w:r>
        <w:r w:rsidR="005F5E96" w:rsidRPr="00D42794">
          <w:rPr>
            <w:rStyle w:val="Hyperlink"/>
            <w:rFonts w:ascii="Helvetica" w:hAnsi="Helvetica"/>
            <w:webHidden/>
            <w:sz w:val="22"/>
            <w:szCs w:val="22"/>
          </w:rPr>
          <w:tab/>
        </w:r>
        <w:r w:rsidR="00455B07" w:rsidRPr="00D42794">
          <w:rPr>
            <w:rStyle w:val="Hyperlink"/>
            <w:rFonts w:ascii="Helvetica" w:hAnsi="Helvetica"/>
            <w:webHidden/>
            <w:sz w:val="22"/>
            <w:szCs w:val="22"/>
          </w:rPr>
          <w:t>5</w:t>
        </w:r>
      </w:hyperlink>
      <w:r w:rsidR="00A06DB6">
        <w:t>6</w:t>
      </w:r>
      <w:r w:rsidR="005F5E96" w:rsidRPr="00D42794">
        <w:rPr>
          <w:rStyle w:val="Hyperlink"/>
          <w:rFonts w:ascii="Helvetica" w:hAnsi="Helvetica"/>
          <w:sz w:val="22"/>
          <w:szCs w:val="22"/>
        </w:rPr>
        <w:t xml:space="preserve">          </w:t>
      </w:r>
      <w:hyperlink w:anchor="_Toc373167354" w:history="1">
        <w:r w:rsidRPr="00D42794">
          <w:rPr>
            <w:rStyle w:val="Hyperlink"/>
            <w:rFonts w:ascii="Helvetica" w:hAnsi="Helvetica"/>
            <w:sz w:val="22"/>
            <w:szCs w:val="22"/>
            <w:u w:val="none"/>
          </w:rPr>
          <w:t>Document 2 – Qualification</w:t>
        </w:r>
        <w:r w:rsidR="00455B07" w:rsidRPr="00D42794">
          <w:rPr>
            <w:rStyle w:val="Hyperlink"/>
            <w:rFonts w:ascii="Helvetica" w:hAnsi="Helvetica"/>
            <w:sz w:val="22"/>
            <w:szCs w:val="22"/>
            <w:u w:val="none"/>
          </w:rPr>
          <w:t>Assessment</w:t>
        </w:r>
        <w:r w:rsidR="00235DBD" w:rsidRPr="00D42794">
          <w:rPr>
            <w:rStyle w:val="Hyperlink"/>
            <w:rFonts w:ascii="Helvetica" w:hAnsi="Helvetica"/>
            <w:webHidden/>
            <w:sz w:val="22"/>
            <w:szCs w:val="22"/>
            <w:u w:val="none"/>
          </w:rPr>
          <w:tab/>
        </w:r>
        <w:r w:rsidR="00235DBD" w:rsidRPr="00D42794">
          <w:rPr>
            <w:rStyle w:val="Hyperlink"/>
            <w:rFonts w:ascii="Helvetica" w:hAnsi="Helvetica"/>
            <w:webHidden/>
            <w:sz w:val="22"/>
            <w:szCs w:val="22"/>
            <w:u w:val="none"/>
          </w:rPr>
          <w:tab/>
        </w:r>
        <w:r w:rsidR="00235DBD" w:rsidRPr="00D42794">
          <w:rPr>
            <w:rStyle w:val="Hyperlink"/>
            <w:rFonts w:ascii="Helvetica" w:hAnsi="Helvetica"/>
            <w:webHidden/>
            <w:sz w:val="22"/>
            <w:szCs w:val="22"/>
            <w:u w:val="none"/>
          </w:rPr>
          <w:tab/>
        </w:r>
        <w:r w:rsidR="00235DBD" w:rsidRPr="00D42794">
          <w:rPr>
            <w:rStyle w:val="Hyperlink"/>
            <w:rFonts w:ascii="Helvetica" w:hAnsi="Helvetica"/>
            <w:webHidden/>
            <w:sz w:val="22"/>
            <w:szCs w:val="22"/>
            <w:u w:val="none"/>
          </w:rPr>
          <w:tab/>
        </w:r>
        <w:r w:rsidR="00235DBD" w:rsidRPr="00D42794">
          <w:rPr>
            <w:rStyle w:val="Hyperlink"/>
            <w:rFonts w:ascii="Helvetica" w:hAnsi="Helvetica"/>
            <w:webHidden/>
            <w:sz w:val="22"/>
            <w:szCs w:val="22"/>
            <w:u w:val="none"/>
          </w:rPr>
          <w:tab/>
        </w:r>
        <w:r w:rsidR="00235DBD" w:rsidRPr="00D42794">
          <w:rPr>
            <w:rStyle w:val="Hyperlink"/>
            <w:rFonts w:ascii="Helvetica" w:hAnsi="Helvetica"/>
            <w:webHidden/>
            <w:sz w:val="22"/>
            <w:szCs w:val="22"/>
            <w:u w:val="none"/>
          </w:rPr>
          <w:tab/>
          <w:t xml:space="preserve">           </w:t>
        </w:r>
        <w:r w:rsidR="00B62F4D" w:rsidRPr="00D42794">
          <w:rPr>
            <w:rStyle w:val="Hyperlink"/>
            <w:rFonts w:ascii="Helvetica" w:hAnsi="Helvetica"/>
            <w:webHidden/>
            <w:sz w:val="22"/>
            <w:szCs w:val="22"/>
            <w:u w:val="none"/>
          </w:rPr>
          <w:tab/>
        </w:r>
        <w:r w:rsidR="00B62F4D" w:rsidRPr="00D42794">
          <w:rPr>
            <w:rStyle w:val="Hyperlink"/>
            <w:rFonts w:ascii="Helvetica" w:hAnsi="Helvetica"/>
            <w:webHidden/>
            <w:sz w:val="22"/>
            <w:szCs w:val="22"/>
            <w:u w:val="none"/>
          </w:rPr>
          <w:tab/>
        </w:r>
        <w:r w:rsidRPr="00D42794">
          <w:rPr>
            <w:rStyle w:val="Hyperlink"/>
            <w:rFonts w:ascii="Helvetica" w:hAnsi="Helvetica"/>
            <w:webHidden/>
            <w:sz w:val="22"/>
            <w:szCs w:val="22"/>
            <w:u w:val="none"/>
          </w:rPr>
          <w:fldChar w:fldCharType="begin"/>
        </w:r>
        <w:r w:rsidRPr="00D42794">
          <w:rPr>
            <w:rStyle w:val="Hyperlink"/>
            <w:rFonts w:ascii="Helvetica" w:hAnsi="Helvetica"/>
            <w:webHidden/>
            <w:sz w:val="22"/>
            <w:szCs w:val="22"/>
            <w:u w:val="none"/>
          </w:rPr>
          <w:instrText xml:space="preserve"> PAGEREF _Toc373167354 \h </w:instrText>
        </w:r>
        <w:r w:rsidRPr="00D42794">
          <w:rPr>
            <w:rStyle w:val="Hyperlink"/>
            <w:rFonts w:ascii="Helvetica" w:hAnsi="Helvetica"/>
            <w:webHidden/>
            <w:sz w:val="22"/>
            <w:szCs w:val="22"/>
            <w:u w:val="none"/>
          </w:rPr>
        </w:r>
        <w:r w:rsidRPr="00D42794">
          <w:rPr>
            <w:rStyle w:val="Hyperlink"/>
            <w:rFonts w:ascii="Helvetica" w:hAnsi="Helvetica"/>
            <w:webHidden/>
            <w:sz w:val="22"/>
            <w:szCs w:val="22"/>
            <w:u w:val="none"/>
          </w:rPr>
          <w:fldChar w:fldCharType="separate"/>
        </w:r>
        <w:r w:rsidR="00670964" w:rsidRPr="00D42794">
          <w:rPr>
            <w:rStyle w:val="Hyperlink"/>
            <w:rFonts w:ascii="Helvetica" w:hAnsi="Helvetica"/>
            <w:webHidden/>
            <w:sz w:val="22"/>
            <w:szCs w:val="22"/>
            <w:u w:val="none"/>
          </w:rPr>
          <w:t>5</w:t>
        </w:r>
        <w:r w:rsidRPr="00D42794">
          <w:rPr>
            <w:rStyle w:val="Hyperlink"/>
            <w:rFonts w:ascii="Helvetica" w:hAnsi="Helvetica"/>
            <w:webHidden/>
            <w:sz w:val="22"/>
            <w:szCs w:val="22"/>
            <w:u w:val="none"/>
          </w:rPr>
          <w:fldChar w:fldCharType="end"/>
        </w:r>
      </w:hyperlink>
      <w:r w:rsidR="00A06DB6">
        <w:t>7</w:t>
      </w:r>
    </w:p>
    <w:p w14:paraId="190E5491" w14:textId="77777777" w:rsidR="00903551" w:rsidRPr="00D42794" w:rsidRDefault="00903551" w:rsidP="00903551">
      <w:pPr>
        <w:rPr>
          <w:rFonts w:ascii="Helvetica" w:hAnsi="Helvetica"/>
          <w:b/>
          <w:bCs/>
          <w:sz w:val="22"/>
          <w:szCs w:val="22"/>
        </w:rPr>
      </w:pPr>
      <w:r w:rsidRPr="00D42794">
        <w:rPr>
          <w:rFonts w:ascii="Helvetica" w:hAnsi="Helvetica"/>
          <w:sz w:val="22"/>
          <w:szCs w:val="22"/>
        </w:rPr>
        <w:fldChar w:fldCharType="end"/>
      </w:r>
    </w:p>
    <w:p w14:paraId="55CF0542" w14:textId="77777777" w:rsidR="00903551" w:rsidRPr="00D42794" w:rsidRDefault="00903551" w:rsidP="00903551">
      <w:pPr>
        <w:rPr>
          <w:rFonts w:ascii="Helvetica" w:hAnsi="Helvetica"/>
          <w:b/>
          <w:bCs/>
          <w:sz w:val="22"/>
          <w:szCs w:val="22"/>
          <w:u w:val="single"/>
        </w:rPr>
      </w:pPr>
    </w:p>
    <w:p w14:paraId="020992DE" w14:textId="77777777" w:rsidR="00903551" w:rsidRPr="00D42794" w:rsidRDefault="00903551" w:rsidP="00903551">
      <w:pPr>
        <w:rPr>
          <w:rFonts w:ascii="Helvetica" w:hAnsi="Helvetica"/>
          <w:b/>
          <w:bCs/>
          <w:sz w:val="22"/>
          <w:szCs w:val="22"/>
          <w:u w:val="single"/>
        </w:rPr>
      </w:pPr>
    </w:p>
    <w:p w14:paraId="4453F29D" w14:textId="77777777" w:rsidR="00903551" w:rsidRPr="00D42794" w:rsidRDefault="00903551" w:rsidP="00903551">
      <w:pPr>
        <w:rPr>
          <w:rFonts w:ascii="Helvetica" w:hAnsi="Helvetica"/>
          <w:b/>
          <w:bCs/>
          <w:sz w:val="22"/>
          <w:szCs w:val="22"/>
          <w:u w:val="single"/>
        </w:rPr>
      </w:pPr>
    </w:p>
    <w:p w14:paraId="638F5211" w14:textId="77777777" w:rsidR="00903551" w:rsidRPr="00D42794" w:rsidRDefault="00903551" w:rsidP="00903551">
      <w:pPr>
        <w:rPr>
          <w:rFonts w:ascii="Helvetica" w:hAnsi="Helvetica"/>
          <w:b/>
          <w:bCs/>
          <w:sz w:val="22"/>
          <w:szCs w:val="22"/>
          <w:u w:val="single"/>
        </w:rPr>
      </w:pPr>
    </w:p>
    <w:p w14:paraId="0C4C4FA3" w14:textId="77777777" w:rsidR="00903551" w:rsidRPr="00D42794" w:rsidRDefault="00903551" w:rsidP="00903551">
      <w:pPr>
        <w:rPr>
          <w:rFonts w:ascii="Helvetica" w:hAnsi="Helvetica"/>
          <w:b/>
          <w:bCs/>
          <w:sz w:val="22"/>
          <w:szCs w:val="22"/>
          <w:u w:val="single"/>
        </w:rPr>
      </w:pPr>
    </w:p>
    <w:p w14:paraId="6697E48C" w14:textId="77777777" w:rsidR="00903551" w:rsidRPr="00D42794" w:rsidRDefault="00903551" w:rsidP="00903551">
      <w:pPr>
        <w:rPr>
          <w:rFonts w:ascii="Helvetica" w:hAnsi="Helvetica"/>
          <w:b/>
          <w:bCs/>
          <w:sz w:val="22"/>
          <w:szCs w:val="22"/>
          <w:u w:val="single"/>
        </w:rPr>
      </w:pPr>
    </w:p>
    <w:p w14:paraId="6C27C1DF" w14:textId="77777777" w:rsidR="00903551" w:rsidRPr="00D42794" w:rsidRDefault="00903551" w:rsidP="00903551">
      <w:pPr>
        <w:rPr>
          <w:rFonts w:ascii="Helvetica" w:hAnsi="Helvetica"/>
          <w:b/>
          <w:bCs/>
          <w:sz w:val="22"/>
          <w:szCs w:val="22"/>
          <w:u w:val="single"/>
        </w:rPr>
      </w:pPr>
    </w:p>
    <w:p w14:paraId="4C45813F" w14:textId="77777777" w:rsidR="00903551" w:rsidRPr="00D42794" w:rsidRDefault="00903551" w:rsidP="00903551">
      <w:pPr>
        <w:rPr>
          <w:rFonts w:ascii="Helvetica" w:hAnsi="Helvetica"/>
          <w:b/>
          <w:bCs/>
          <w:sz w:val="22"/>
          <w:szCs w:val="22"/>
          <w:u w:val="single"/>
        </w:rPr>
      </w:pPr>
    </w:p>
    <w:p w14:paraId="217C23D5" w14:textId="77777777" w:rsidR="00903551" w:rsidRPr="00D42794" w:rsidRDefault="00903551" w:rsidP="00903551">
      <w:pPr>
        <w:rPr>
          <w:rFonts w:ascii="Helvetica" w:hAnsi="Helvetica"/>
          <w:b/>
          <w:bCs/>
          <w:sz w:val="22"/>
          <w:szCs w:val="22"/>
          <w:u w:val="single"/>
        </w:rPr>
      </w:pPr>
    </w:p>
    <w:p w14:paraId="327762F8" w14:textId="77777777" w:rsidR="00903551" w:rsidRPr="00D42794" w:rsidRDefault="00903551" w:rsidP="00903551">
      <w:pPr>
        <w:rPr>
          <w:rFonts w:ascii="Helvetica" w:hAnsi="Helvetica"/>
          <w:b/>
          <w:bCs/>
          <w:sz w:val="22"/>
          <w:szCs w:val="22"/>
          <w:u w:val="single"/>
        </w:rPr>
      </w:pPr>
    </w:p>
    <w:p w14:paraId="291C8D9A" w14:textId="77777777" w:rsidR="00903551" w:rsidRPr="00D42794" w:rsidRDefault="00903551" w:rsidP="00903551">
      <w:pPr>
        <w:rPr>
          <w:rFonts w:ascii="Helvetica" w:hAnsi="Helvetica"/>
          <w:b/>
          <w:bCs/>
          <w:sz w:val="22"/>
          <w:szCs w:val="22"/>
          <w:u w:val="single"/>
        </w:rPr>
      </w:pPr>
    </w:p>
    <w:p w14:paraId="477107B0" w14:textId="77777777" w:rsidR="00903551" w:rsidRPr="00D42794" w:rsidRDefault="00903551" w:rsidP="00903551">
      <w:pPr>
        <w:rPr>
          <w:rFonts w:ascii="Helvetica" w:hAnsi="Helvetica"/>
          <w:b/>
          <w:bCs/>
          <w:sz w:val="22"/>
          <w:szCs w:val="22"/>
          <w:u w:val="single"/>
        </w:rPr>
      </w:pPr>
    </w:p>
    <w:p w14:paraId="5640D45C" w14:textId="77777777" w:rsidR="00903551" w:rsidRPr="00D42794" w:rsidRDefault="00903551" w:rsidP="00903551">
      <w:pPr>
        <w:rPr>
          <w:rFonts w:ascii="Helvetica" w:hAnsi="Helvetica"/>
          <w:b/>
          <w:bCs/>
          <w:sz w:val="22"/>
          <w:szCs w:val="22"/>
          <w:u w:val="single"/>
        </w:rPr>
      </w:pPr>
    </w:p>
    <w:p w14:paraId="101FBD11" w14:textId="77777777" w:rsidR="00903551" w:rsidRPr="00D42794" w:rsidRDefault="00903551" w:rsidP="00903551">
      <w:pPr>
        <w:rPr>
          <w:rFonts w:ascii="Helvetica" w:hAnsi="Helvetica"/>
          <w:b/>
          <w:bCs/>
          <w:sz w:val="22"/>
          <w:szCs w:val="22"/>
          <w:u w:val="single"/>
        </w:rPr>
      </w:pPr>
    </w:p>
    <w:p w14:paraId="2CA50161" w14:textId="77777777" w:rsidR="00903551" w:rsidRPr="00D42794" w:rsidRDefault="00903551" w:rsidP="00903551">
      <w:pPr>
        <w:rPr>
          <w:rFonts w:ascii="Helvetica" w:hAnsi="Helvetica"/>
          <w:b/>
          <w:bCs/>
          <w:sz w:val="22"/>
          <w:szCs w:val="22"/>
          <w:u w:val="single"/>
        </w:rPr>
      </w:pPr>
    </w:p>
    <w:p w14:paraId="5132B5A9" w14:textId="77777777" w:rsidR="00903551" w:rsidRPr="00D42794" w:rsidRDefault="00903551" w:rsidP="00903551">
      <w:pPr>
        <w:rPr>
          <w:rFonts w:ascii="Helvetica" w:hAnsi="Helvetica"/>
          <w:b/>
          <w:bCs/>
          <w:sz w:val="22"/>
          <w:szCs w:val="22"/>
          <w:u w:val="single"/>
        </w:rPr>
      </w:pPr>
    </w:p>
    <w:p w14:paraId="2B448349" w14:textId="77777777" w:rsidR="0025469F" w:rsidRPr="00D42794" w:rsidRDefault="0025469F" w:rsidP="00903551">
      <w:pPr>
        <w:rPr>
          <w:rFonts w:ascii="Helvetica" w:hAnsi="Helvetica"/>
          <w:b/>
          <w:bCs/>
          <w:sz w:val="22"/>
          <w:szCs w:val="22"/>
          <w:u w:val="single"/>
        </w:rPr>
      </w:pPr>
      <w:bookmarkStart w:id="91" w:name="_Toc373167343"/>
    </w:p>
    <w:p w14:paraId="42CD1428" w14:textId="77777777" w:rsidR="0025469F" w:rsidRPr="00D42794" w:rsidRDefault="0025469F" w:rsidP="00903551">
      <w:pPr>
        <w:rPr>
          <w:rFonts w:ascii="Helvetica" w:hAnsi="Helvetica"/>
          <w:b/>
          <w:bCs/>
          <w:sz w:val="22"/>
          <w:szCs w:val="22"/>
          <w:u w:val="single"/>
        </w:rPr>
      </w:pPr>
    </w:p>
    <w:p w14:paraId="0586E645" w14:textId="77777777" w:rsidR="0025469F" w:rsidRPr="00D42794" w:rsidRDefault="0025469F" w:rsidP="00903551">
      <w:pPr>
        <w:rPr>
          <w:rFonts w:ascii="Helvetica" w:hAnsi="Helvetica"/>
          <w:b/>
          <w:bCs/>
          <w:sz w:val="22"/>
          <w:szCs w:val="22"/>
          <w:u w:val="single"/>
        </w:rPr>
      </w:pPr>
    </w:p>
    <w:p w14:paraId="694440AE" w14:textId="77777777" w:rsidR="0025469F" w:rsidRPr="00D42794" w:rsidRDefault="0025469F" w:rsidP="00903551">
      <w:pPr>
        <w:rPr>
          <w:rFonts w:ascii="Helvetica" w:hAnsi="Helvetica"/>
          <w:b/>
          <w:bCs/>
          <w:sz w:val="22"/>
          <w:szCs w:val="22"/>
          <w:u w:val="single"/>
        </w:rPr>
      </w:pPr>
    </w:p>
    <w:p w14:paraId="0C113C8D" w14:textId="77777777" w:rsidR="0025469F" w:rsidRPr="00D42794" w:rsidRDefault="0025469F" w:rsidP="00903551">
      <w:pPr>
        <w:rPr>
          <w:rFonts w:ascii="Helvetica" w:hAnsi="Helvetica"/>
          <w:b/>
          <w:bCs/>
          <w:sz w:val="22"/>
          <w:szCs w:val="22"/>
          <w:u w:val="single"/>
        </w:rPr>
      </w:pPr>
    </w:p>
    <w:p w14:paraId="7108D85B" w14:textId="77777777" w:rsidR="0025469F" w:rsidRPr="00D42794" w:rsidRDefault="0025469F" w:rsidP="00903551">
      <w:pPr>
        <w:rPr>
          <w:rFonts w:ascii="Helvetica" w:hAnsi="Helvetica"/>
          <w:b/>
          <w:bCs/>
          <w:sz w:val="22"/>
          <w:szCs w:val="22"/>
          <w:u w:val="single"/>
        </w:rPr>
      </w:pPr>
    </w:p>
    <w:p w14:paraId="5371985A" w14:textId="77777777" w:rsidR="0025469F" w:rsidRPr="00D42794" w:rsidRDefault="0025469F" w:rsidP="00903551">
      <w:pPr>
        <w:rPr>
          <w:rFonts w:ascii="Helvetica" w:hAnsi="Helvetica"/>
          <w:b/>
          <w:bCs/>
          <w:sz w:val="22"/>
          <w:szCs w:val="22"/>
          <w:u w:val="single"/>
        </w:rPr>
      </w:pPr>
    </w:p>
    <w:p w14:paraId="1B8E5A82" w14:textId="77777777" w:rsidR="00102D8C" w:rsidRPr="00D42794" w:rsidRDefault="00102D8C" w:rsidP="00903551">
      <w:pPr>
        <w:rPr>
          <w:rFonts w:ascii="Helvetica" w:hAnsi="Helvetica"/>
          <w:b/>
          <w:bCs/>
          <w:sz w:val="22"/>
          <w:szCs w:val="22"/>
          <w:u w:val="single"/>
        </w:rPr>
      </w:pPr>
    </w:p>
    <w:p w14:paraId="248BBEB4" w14:textId="77777777" w:rsidR="0025469F" w:rsidRPr="00D42794" w:rsidRDefault="0025469F" w:rsidP="00903551">
      <w:pPr>
        <w:rPr>
          <w:rFonts w:ascii="Helvetica" w:hAnsi="Helvetica"/>
          <w:b/>
          <w:bCs/>
          <w:sz w:val="22"/>
          <w:szCs w:val="22"/>
          <w:u w:val="single"/>
        </w:rPr>
      </w:pPr>
    </w:p>
    <w:p w14:paraId="7EEF1459" w14:textId="77777777" w:rsidR="0025469F" w:rsidRPr="00D42794" w:rsidRDefault="0025469F" w:rsidP="00903551">
      <w:pPr>
        <w:rPr>
          <w:rFonts w:ascii="Helvetica" w:hAnsi="Helvetica"/>
          <w:b/>
          <w:bCs/>
          <w:sz w:val="22"/>
          <w:szCs w:val="22"/>
          <w:u w:val="single"/>
        </w:rPr>
      </w:pPr>
    </w:p>
    <w:p w14:paraId="13AEA51B" w14:textId="77777777" w:rsidR="00A06DB6" w:rsidRDefault="00A06DB6" w:rsidP="00003747">
      <w:pPr>
        <w:pStyle w:val="Heading3"/>
      </w:pPr>
    </w:p>
    <w:p w14:paraId="3142D734" w14:textId="77777777" w:rsidR="00A06DB6" w:rsidRDefault="00A06DB6" w:rsidP="00003747">
      <w:pPr>
        <w:pStyle w:val="Heading3"/>
      </w:pPr>
    </w:p>
    <w:p w14:paraId="217002EA" w14:textId="57A6B38C" w:rsidR="00903551" w:rsidRPr="00D42794" w:rsidRDefault="00903551" w:rsidP="00003747">
      <w:pPr>
        <w:pStyle w:val="Heading3"/>
      </w:pPr>
      <w:r w:rsidRPr="00D42794">
        <w:t>Procedure for assessing initial enquiries</w:t>
      </w:r>
      <w:bookmarkEnd w:id="91"/>
      <w:r w:rsidRPr="00D42794">
        <w:t xml:space="preserve"> or change of </w:t>
      </w:r>
      <w:r w:rsidR="00410D76" w:rsidRPr="00D42794">
        <w:t>circumstances.</w:t>
      </w:r>
      <w:r w:rsidRPr="00D42794">
        <w:t xml:space="preserve"> </w:t>
      </w:r>
    </w:p>
    <w:p w14:paraId="612CA1C6" w14:textId="77777777" w:rsidR="00903551" w:rsidRPr="00D42794" w:rsidRDefault="00903551" w:rsidP="00903551">
      <w:pPr>
        <w:rPr>
          <w:rFonts w:ascii="Helvetica" w:hAnsi="Helvetica"/>
          <w:b/>
          <w:bCs/>
          <w:sz w:val="22"/>
          <w:szCs w:val="22"/>
          <w:u w:val="single"/>
        </w:rPr>
      </w:pPr>
    </w:p>
    <w:p w14:paraId="0FF3654D" w14:textId="252A3DD3" w:rsidR="007A3A72" w:rsidRPr="00D42794" w:rsidRDefault="007A3A72">
      <w:pPr>
        <w:pStyle w:val="ListParagraph"/>
        <w:numPr>
          <w:ilvl w:val="0"/>
          <w:numId w:val="103"/>
        </w:numPr>
        <w:rPr>
          <w:rFonts w:ascii="Helvetica" w:hAnsi="Helvetica"/>
          <w:b/>
          <w:bCs/>
          <w:sz w:val="22"/>
          <w:szCs w:val="22"/>
        </w:rPr>
      </w:pPr>
      <w:bookmarkStart w:id="92" w:name="_Toc373167344"/>
      <w:r w:rsidRPr="00D42794">
        <w:rPr>
          <w:rFonts w:ascii="Helvetica" w:hAnsi="Helvetica"/>
          <w:b/>
          <w:bCs/>
          <w:sz w:val="22"/>
          <w:szCs w:val="22"/>
        </w:rPr>
        <w:t>Application Administration Arrangements</w:t>
      </w:r>
    </w:p>
    <w:p w14:paraId="6B1DBB6D" w14:textId="77777777" w:rsidR="00A83BEB" w:rsidRPr="00D42794" w:rsidRDefault="00A83BEB" w:rsidP="005F5E96">
      <w:pPr>
        <w:rPr>
          <w:rFonts w:ascii="Helvetica" w:hAnsi="Helvetica"/>
          <w:b/>
          <w:bCs/>
          <w:sz w:val="22"/>
          <w:szCs w:val="22"/>
        </w:rPr>
      </w:pPr>
    </w:p>
    <w:p w14:paraId="176D4809" w14:textId="11A2F7A1" w:rsidR="00A83BEB" w:rsidRPr="00D42794" w:rsidRDefault="007A3A72" w:rsidP="007A3A72">
      <w:pPr>
        <w:ind w:left="480"/>
        <w:rPr>
          <w:rFonts w:ascii="Helvetica" w:hAnsi="Helvetica"/>
          <w:sz w:val="22"/>
          <w:szCs w:val="22"/>
        </w:rPr>
      </w:pPr>
      <w:r w:rsidRPr="00D42794">
        <w:rPr>
          <w:rFonts w:ascii="Helvetica" w:hAnsi="Helvetica"/>
          <w:sz w:val="22"/>
          <w:szCs w:val="22"/>
        </w:rPr>
        <w:t>Applications to join the scheme will be assessed and managed by the organisation who has responsibility for administering the scheme in the local authority area where the applicant is currently resident.</w:t>
      </w:r>
      <w:r w:rsidR="00A83BEB" w:rsidRPr="00D42794">
        <w:rPr>
          <w:rFonts w:ascii="Helvetica" w:hAnsi="Helvetica"/>
          <w:sz w:val="22"/>
          <w:szCs w:val="22"/>
        </w:rPr>
        <w:t xml:space="preserve"> In the case of Liverpool City Council there are several administering organisations who jointly administer the scheme. Where an applicant is resident in Liverpool and is a tenant of one of the partner registered providers then the application will be managed by that registered provider. For other applicants who are resident in Liverpool, who are not tenants of one of the registered providers, the applicant may select one of the Liverpool administering organisations to manage their application during the registration process.</w:t>
      </w:r>
      <w:r w:rsidR="009E7895" w:rsidRPr="00D42794">
        <w:rPr>
          <w:rFonts w:ascii="Helvetica" w:hAnsi="Helvetica"/>
          <w:sz w:val="22"/>
          <w:szCs w:val="22"/>
        </w:rPr>
        <w:t xml:space="preserve"> To enable continuity and consistency</w:t>
      </w:r>
      <w:r w:rsidR="00AC211F" w:rsidRPr="00D42794">
        <w:rPr>
          <w:rFonts w:ascii="Helvetica" w:hAnsi="Helvetica"/>
          <w:sz w:val="22"/>
          <w:szCs w:val="22"/>
        </w:rPr>
        <w:t xml:space="preserve"> of administration</w:t>
      </w:r>
      <w:r w:rsidR="009E7895" w:rsidRPr="00D42794">
        <w:rPr>
          <w:rFonts w:ascii="Helvetica" w:hAnsi="Helvetica"/>
          <w:sz w:val="22"/>
          <w:szCs w:val="22"/>
        </w:rPr>
        <w:t>, the applicant may not subsequently select a different administering organisation to manage their application</w:t>
      </w:r>
      <w:r w:rsidR="00AC211F" w:rsidRPr="00D42794">
        <w:rPr>
          <w:rFonts w:ascii="Helvetica" w:hAnsi="Helvetica"/>
          <w:sz w:val="22"/>
          <w:szCs w:val="22"/>
        </w:rPr>
        <w:t xml:space="preserve"> except </w:t>
      </w:r>
      <w:r w:rsidR="001C568E" w:rsidRPr="00D42794">
        <w:rPr>
          <w:rFonts w:ascii="Helvetica" w:hAnsi="Helvetica"/>
          <w:sz w:val="22"/>
          <w:szCs w:val="22"/>
        </w:rPr>
        <w:t>in circumstances of</w:t>
      </w:r>
      <w:r w:rsidR="00AC211F" w:rsidRPr="00D42794">
        <w:rPr>
          <w:rFonts w:ascii="Helvetica" w:hAnsi="Helvetica"/>
          <w:sz w:val="22"/>
          <w:szCs w:val="22"/>
        </w:rPr>
        <w:t xml:space="preserve"> safeguarding concern, or other special reason and then only by the agreement of </w:t>
      </w:r>
      <w:r w:rsidR="001C568E" w:rsidRPr="00D42794">
        <w:rPr>
          <w:rFonts w:ascii="Helvetica" w:hAnsi="Helvetica"/>
          <w:sz w:val="22"/>
          <w:szCs w:val="22"/>
        </w:rPr>
        <w:t>Liverpool City Council</w:t>
      </w:r>
      <w:r w:rsidR="00AC211F" w:rsidRPr="00D42794">
        <w:rPr>
          <w:rFonts w:ascii="Helvetica" w:hAnsi="Helvetica"/>
          <w:sz w:val="22"/>
          <w:szCs w:val="22"/>
        </w:rPr>
        <w:t>.</w:t>
      </w:r>
      <w:r w:rsidR="00A83BEB" w:rsidRPr="00D42794">
        <w:rPr>
          <w:rFonts w:ascii="Helvetica" w:hAnsi="Helvetica"/>
          <w:sz w:val="22"/>
          <w:szCs w:val="22"/>
        </w:rPr>
        <w:t xml:space="preserve"> </w:t>
      </w:r>
    </w:p>
    <w:p w14:paraId="62E2AA56" w14:textId="77777777" w:rsidR="00A83BEB" w:rsidRPr="00D42794" w:rsidRDefault="00A83BEB" w:rsidP="007A3A72">
      <w:pPr>
        <w:ind w:left="480"/>
        <w:rPr>
          <w:rFonts w:ascii="Helvetica" w:hAnsi="Helvetica"/>
          <w:sz w:val="22"/>
          <w:szCs w:val="22"/>
        </w:rPr>
      </w:pPr>
    </w:p>
    <w:p w14:paraId="06724272" w14:textId="5A9E8E37" w:rsidR="007A3A72" w:rsidRPr="00D42794" w:rsidRDefault="007A3A72" w:rsidP="007A3A72">
      <w:pPr>
        <w:ind w:left="480"/>
        <w:rPr>
          <w:rFonts w:ascii="Helvetica" w:hAnsi="Helvetica"/>
          <w:sz w:val="22"/>
          <w:szCs w:val="22"/>
        </w:rPr>
      </w:pPr>
      <w:r w:rsidRPr="00D42794">
        <w:rPr>
          <w:rFonts w:ascii="Helvetica" w:hAnsi="Helvetica"/>
          <w:sz w:val="22"/>
          <w:szCs w:val="22"/>
        </w:rPr>
        <w:t>If the applicant is not currently resident in any of the scheme local authority areas</w:t>
      </w:r>
      <w:r w:rsidR="00A83BEB" w:rsidRPr="00D42794">
        <w:rPr>
          <w:rFonts w:ascii="Helvetica" w:hAnsi="Helvetica"/>
          <w:sz w:val="22"/>
          <w:szCs w:val="22"/>
        </w:rPr>
        <w:t>,</w:t>
      </w:r>
      <w:r w:rsidRPr="00D42794">
        <w:rPr>
          <w:rFonts w:ascii="Helvetica" w:hAnsi="Helvetica"/>
          <w:sz w:val="22"/>
          <w:szCs w:val="22"/>
        </w:rPr>
        <w:t xml:space="preserve"> then the application will be managed by the administering organisation for the Local Authority area where the applicant has a local connection. If the applicant is not resident in any of the local authority areas and has no local connection to any of the areas</w:t>
      </w:r>
      <w:r w:rsidR="00A83BEB" w:rsidRPr="00D42794">
        <w:rPr>
          <w:rFonts w:ascii="Helvetica" w:hAnsi="Helvetica"/>
          <w:sz w:val="22"/>
          <w:szCs w:val="22"/>
        </w:rPr>
        <w:t>,</w:t>
      </w:r>
      <w:r w:rsidRPr="00D42794">
        <w:rPr>
          <w:rFonts w:ascii="Helvetica" w:hAnsi="Helvetica"/>
          <w:sz w:val="22"/>
          <w:szCs w:val="22"/>
        </w:rPr>
        <w:t xml:space="preserve"> then the applicant may choose which administering organisation will manage their application.</w:t>
      </w:r>
    </w:p>
    <w:p w14:paraId="1B6F5C96" w14:textId="77777777" w:rsidR="00A83BEB" w:rsidRPr="00D42794" w:rsidRDefault="00A83BEB" w:rsidP="005F5E96">
      <w:pPr>
        <w:ind w:left="480"/>
        <w:rPr>
          <w:rFonts w:ascii="Helvetica" w:hAnsi="Helvetica"/>
          <w:sz w:val="22"/>
          <w:szCs w:val="22"/>
        </w:rPr>
      </w:pPr>
    </w:p>
    <w:p w14:paraId="08470FCF" w14:textId="46CFB1BB" w:rsidR="00903551" w:rsidRPr="00D42794" w:rsidRDefault="00903551" w:rsidP="005F5E96">
      <w:pPr>
        <w:pStyle w:val="ListParagraph"/>
        <w:numPr>
          <w:ilvl w:val="0"/>
          <w:numId w:val="103"/>
        </w:numPr>
        <w:rPr>
          <w:rFonts w:ascii="Helvetica" w:hAnsi="Helvetica"/>
          <w:b/>
          <w:bCs/>
          <w:sz w:val="22"/>
          <w:szCs w:val="22"/>
        </w:rPr>
      </w:pPr>
      <w:r w:rsidRPr="00D42794">
        <w:rPr>
          <w:rFonts w:ascii="Helvetica" w:hAnsi="Helvetica"/>
          <w:b/>
          <w:bCs/>
          <w:sz w:val="22"/>
          <w:szCs w:val="22"/>
        </w:rPr>
        <w:t xml:space="preserve">Assess the applicant’s </w:t>
      </w:r>
      <w:bookmarkEnd w:id="92"/>
      <w:r w:rsidR="00410D76" w:rsidRPr="00D42794">
        <w:rPr>
          <w:rFonts w:ascii="Helvetica" w:hAnsi="Helvetica"/>
          <w:b/>
          <w:bCs/>
          <w:sz w:val="22"/>
          <w:szCs w:val="22"/>
        </w:rPr>
        <w:t>eligibility.</w:t>
      </w:r>
      <w:r w:rsidRPr="00D42794">
        <w:rPr>
          <w:rFonts w:ascii="Helvetica" w:hAnsi="Helvetica"/>
          <w:b/>
          <w:bCs/>
          <w:sz w:val="22"/>
          <w:szCs w:val="22"/>
        </w:rPr>
        <w:t xml:space="preserve"> </w:t>
      </w:r>
    </w:p>
    <w:p w14:paraId="29363ABD" w14:textId="77777777" w:rsidR="00903551" w:rsidRPr="00D42794" w:rsidRDefault="00903551" w:rsidP="00903551">
      <w:pPr>
        <w:rPr>
          <w:rFonts w:ascii="Helvetica" w:hAnsi="Helvetica"/>
          <w:b/>
          <w:bCs/>
          <w:sz w:val="22"/>
          <w:szCs w:val="22"/>
        </w:rPr>
      </w:pPr>
    </w:p>
    <w:p w14:paraId="20782387" w14:textId="77777777" w:rsidR="00903551" w:rsidRPr="00D42794" w:rsidRDefault="00903551" w:rsidP="00AF2619">
      <w:pPr>
        <w:numPr>
          <w:ilvl w:val="1"/>
          <w:numId w:val="63"/>
        </w:numPr>
        <w:rPr>
          <w:rFonts w:ascii="Helvetica" w:hAnsi="Helvetica"/>
          <w:sz w:val="22"/>
          <w:szCs w:val="22"/>
        </w:rPr>
      </w:pPr>
      <w:r w:rsidRPr="00D42794">
        <w:rPr>
          <w:rFonts w:ascii="Helvetica" w:hAnsi="Helvetica"/>
          <w:sz w:val="22"/>
          <w:szCs w:val="22"/>
        </w:rPr>
        <w:t>On receiving initial enquiries to make a new application or amend an existing application following a change of circumstances, the officer must establish that the applicant is eligible to join the scheme.</w:t>
      </w:r>
    </w:p>
    <w:p w14:paraId="3BF7B4BB" w14:textId="77777777" w:rsidR="00903551" w:rsidRPr="00D42794" w:rsidRDefault="00903551" w:rsidP="00903551">
      <w:pPr>
        <w:rPr>
          <w:rFonts w:ascii="Helvetica" w:hAnsi="Helvetica"/>
          <w:sz w:val="22"/>
          <w:szCs w:val="22"/>
        </w:rPr>
      </w:pPr>
    </w:p>
    <w:p w14:paraId="28DD36BD" w14:textId="77777777" w:rsidR="00903551" w:rsidRPr="00D42794" w:rsidRDefault="00903551" w:rsidP="00AF2619">
      <w:pPr>
        <w:numPr>
          <w:ilvl w:val="1"/>
          <w:numId w:val="63"/>
        </w:numPr>
        <w:rPr>
          <w:rFonts w:ascii="Helvetica" w:hAnsi="Helvetica"/>
          <w:sz w:val="22"/>
          <w:szCs w:val="22"/>
        </w:rPr>
      </w:pPr>
      <w:r w:rsidRPr="00D42794">
        <w:rPr>
          <w:rFonts w:ascii="Helvetica" w:hAnsi="Helvetica"/>
          <w:sz w:val="22"/>
          <w:szCs w:val="22"/>
        </w:rPr>
        <w:t>Applicants will be eligible unless:</w:t>
      </w:r>
    </w:p>
    <w:p w14:paraId="4989AB1B" w14:textId="77777777" w:rsidR="00903551" w:rsidRPr="00D42794" w:rsidRDefault="00903551" w:rsidP="00AF2619">
      <w:pPr>
        <w:numPr>
          <w:ilvl w:val="2"/>
          <w:numId w:val="63"/>
        </w:numPr>
        <w:rPr>
          <w:rFonts w:ascii="Helvetica" w:hAnsi="Helvetica"/>
          <w:sz w:val="22"/>
          <w:szCs w:val="22"/>
        </w:rPr>
      </w:pPr>
      <w:r w:rsidRPr="00D42794">
        <w:rPr>
          <w:rFonts w:ascii="Helvetica" w:hAnsi="Helvetica"/>
          <w:sz w:val="22"/>
          <w:szCs w:val="22"/>
        </w:rPr>
        <w:t xml:space="preserve">they are from abroad and subject to immigration control (unless they fall into one of the limited exceptions); or </w:t>
      </w:r>
    </w:p>
    <w:p w14:paraId="4175F85C" w14:textId="77777777" w:rsidR="00903551" w:rsidRPr="00D42794" w:rsidRDefault="00903551" w:rsidP="00AF2619">
      <w:pPr>
        <w:numPr>
          <w:ilvl w:val="2"/>
          <w:numId w:val="63"/>
        </w:numPr>
        <w:rPr>
          <w:rFonts w:ascii="Helvetica" w:hAnsi="Helvetica"/>
          <w:sz w:val="22"/>
          <w:szCs w:val="22"/>
        </w:rPr>
      </w:pPr>
      <w:r w:rsidRPr="00D42794">
        <w:rPr>
          <w:rFonts w:ascii="Helvetica" w:hAnsi="Helvetica"/>
          <w:sz w:val="22"/>
          <w:szCs w:val="22"/>
        </w:rPr>
        <w:t>they are from abroad and fall into a category the Secretary of State has prescribed as being ineligible.</w:t>
      </w:r>
    </w:p>
    <w:p w14:paraId="65C5BB2F" w14:textId="77777777" w:rsidR="00903551" w:rsidRPr="00D42794" w:rsidRDefault="00903551" w:rsidP="00903551">
      <w:pPr>
        <w:rPr>
          <w:rFonts w:ascii="Helvetica" w:hAnsi="Helvetica"/>
          <w:b/>
          <w:bCs/>
          <w:sz w:val="22"/>
          <w:szCs w:val="22"/>
        </w:rPr>
      </w:pPr>
    </w:p>
    <w:p w14:paraId="6DAAEB23" w14:textId="77777777" w:rsidR="00903551" w:rsidRPr="00D42794" w:rsidRDefault="00903551" w:rsidP="00AF2619">
      <w:pPr>
        <w:numPr>
          <w:ilvl w:val="1"/>
          <w:numId w:val="63"/>
        </w:numPr>
        <w:rPr>
          <w:rFonts w:ascii="Helvetica" w:hAnsi="Helvetica"/>
          <w:sz w:val="22"/>
          <w:szCs w:val="22"/>
        </w:rPr>
      </w:pPr>
      <w:r w:rsidRPr="00D42794">
        <w:rPr>
          <w:rFonts w:ascii="Helvetica" w:hAnsi="Helvetica"/>
          <w:sz w:val="22"/>
          <w:szCs w:val="22"/>
        </w:rPr>
        <w:t>The allocations officer should review the applicant’s identity documents to confirm the applicant’s nationality and immigration status. Evidence should be a passport; birth certificate or immigration documents and copies should be kept on the file.</w:t>
      </w:r>
    </w:p>
    <w:p w14:paraId="510BA197" w14:textId="77777777" w:rsidR="00903551" w:rsidRPr="00D42794" w:rsidRDefault="00903551" w:rsidP="00903551">
      <w:pPr>
        <w:rPr>
          <w:rFonts w:ascii="Helvetica" w:hAnsi="Helvetica"/>
          <w:sz w:val="22"/>
          <w:szCs w:val="22"/>
        </w:rPr>
      </w:pPr>
    </w:p>
    <w:p w14:paraId="4642EBB5" w14:textId="77777777" w:rsidR="00903551" w:rsidRPr="00D42794" w:rsidRDefault="00903551" w:rsidP="00AF2619">
      <w:pPr>
        <w:numPr>
          <w:ilvl w:val="1"/>
          <w:numId w:val="63"/>
        </w:numPr>
        <w:rPr>
          <w:rFonts w:ascii="Helvetica" w:hAnsi="Helvetica"/>
          <w:sz w:val="22"/>
          <w:szCs w:val="22"/>
        </w:rPr>
      </w:pPr>
      <w:r w:rsidRPr="00D42794">
        <w:rPr>
          <w:rFonts w:ascii="Helvetica" w:hAnsi="Helvetica"/>
          <w:sz w:val="22"/>
          <w:szCs w:val="22"/>
        </w:rPr>
        <w:t xml:space="preserve">If the allocations officer cannot determine the applicant’s immigration status from the identity documents, the allocations officer can contact the UK Border Agency to confirm the applicant’s immigration </w:t>
      </w:r>
      <w:proofErr w:type="gramStart"/>
      <w:r w:rsidRPr="00D42794">
        <w:rPr>
          <w:rFonts w:ascii="Helvetica" w:hAnsi="Helvetica"/>
          <w:sz w:val="22"/>
          <w:szCs w:val="22"/>
        </w:rPr>
        <w:t>status, but</w:t>
      </w:r>
      <w:proofErr w:type="gramEnd"/>
      <w:r w:rsidRPr="00D42794">
        <w:rPr>
          <w:rFonts w:ascii="Helvetica" w:hAnsi="Helvetica"/>
          <w:sz w:val="22"/>
          <w:szCs w:val="22"/>
        </w:rPr>
        <w:t xml:space="preserve"> should first warn the applicant so that the applicant has the option of withdrawing the enquiry before any action is taken. </w:t>
      </w:r>
    </w:p>
    <w:p w14:paraId="10594E08" w14:textId="77777777" w:rsidR="00903551" w:rsidRPr="00D42794" w:rsidRDefault="00903551" w:rsidP="00903551">
      <w:pPr>
        <w:rPr>
          <w:rFonts w:ascii="Helvetica" w:hAnsi="Helvetica"/>
          <w:sz w:val="22"/>
          <w:szCs w:val="22"/>
        </w:rPr>
      </w:pPr>
    </w:p>
    <w:p w14:paraId="4D134320" w14:textId="77777777" w:rsidR="00903551" w:rsidRPr="00D42794" w:rsidRDefault="00903551" w:rsidP="00AF2619">
      <w:pPr>
        <w:numPr>
          <w:ilvl w:val="1"/>
          <w:numId w:val="63"/>
        </w:numPr>
        <w:rPr>
          <w:rFonts w:ascii="Helvetica" w:hAnsi="Helvetica"/>
          <w:sz w:val="22"/>
          <w:szCs w:val="22"/>
        </w:rPr>
      </w:pPr>
      <w:r w:rsidRPr="00D42794">
        <w:rPr>
          <w:rFonts w:ascii="Helvetica" w:hAnsi="Helvetica"/>
          <w:sz w:val="22"/>
          <w:szCs w:val="22"/>
        </w:rPr>
        <w:t xml:space="preserve">If the allocations officer is in any doubt as to the eligibility of the applicant, the allocations officer should consult the code of guidance (Allocation of Accommodation: Guidance for Local Housing Authorities in England 2012) and discuss the file with a senior officer. </w:t>
      </w:r>
    </w:p>
    <w:p w14:paraId="770301A2" w14:textId="77777777" w:rsidR="00903551" w:rsidRPr="00D42794" w:rsidRDefault="00903551" w:rsidP="00903551">
      <w:pPr>
        <w:rPr>
          <w:rFonts w:ascii="Helvetica" w:hAnsi="Helvetica"/>
          <w:sz w:val="22"/>
          <w:szCs w:val="22"/>
        </w:rPr>
      </w:pPr>
    </w:p>
    <w:p w14:paraId="496289FB" w14:textId="6D5D40CB" w:rsidR="00903551" w:rsidRPr="00D42794" w:rsidRDefault="00903551" w:rsidP="00AF2619">
      <w:pPr>
        <w:numPr>
          <w:ilvl w:val="1"/>
          <w:numId w:val="63"/>
        </w:numPr>
        <w:rPr>
          <w:rFonts w:ascii="Helvetica" w:hAnsi="Helvetica"/>
          <w:sz w:val="22"/>
          <w:szCs w:val="22"/>
        </w:rPr>
      </w:pPr>
      <w:r w:rsidRPr="00D42794">
        <w:rPr>
          <w:rFonts w:ascii="Helvetica" w:hAnsi="Helvetica"/>
          <w:sz w:val="22"/>
          <w:szCs w:val="22"/>
        </w:rPr>
        <w:lastRenderedPageBreak/>
        <w:t xml:space="preserve">If the allocations officer determines that the applicant is not eligible, the allocations officer should inform the applicant using the </w:t>
      </w:r>
      <w:r w:rsidR="008D33DE" w:rsidRPr="00D42794">
        <w:rPr>
          <w:rFonts w:ascii="Helvetica" w:hAnsi="Helvetica"/>
          <w:sz w:val="22"/>
          <w:szCs w:val="22"/>
        </w:rPr>
        <w:t>Not Eligible</w:t>
      </w:r>
      <w:r w:rsidRPr="00D42794">
        <w:rPr>
          <w:rFonts w:ascii="Helvetica" w:hAnsi="Helvetica"/>
          <w:sz w:val="22"/>
          <w:szCs w:val="22"/>
        </w:rPr>
        <w:t xml:space="preserve"> Letter (Document 1) and should advise the applicant on other housing options available. </w:t>
      </w:r>
    </w:p>
    <w:p w14:paraId="64542BD6" w14:textId="77777777" w:rsidR="00903551" w:rsidRPr="00D42794" w:rsidRDefault="00903551" w:rsidP="00903551">
      <w:pPr>
        <w:rPr>
          <w:rFonts w:ascii="Helvetica" w:hAnsi="Helvetica"/>
          <w:b/>
          <w:bCs/>
          <w:sz w:val="22"/>
          <w:szCs w:val="22"/>
        </w:rPr>
      </w:pPr>
    </w:p>
    <w:p w14:paraId="0C229FCA" w14:textId="77777777" w:rsidR="00903551" w:rsidRPr="00D42794" w:rsidRDefault="00903551" w:rsidP="00903551">
      <w:pPr>
        <w:rPr>
          <w:rFonts w:ascii="Helvetica" w:hAnsi="Helvetica"/>
          <w:b/>
          <w:bCs/>
          <w:sz w:val="22"/>
          <w:szCs w:val="22"/>
        </w:rPr>
      </w:pPr>
    </w:p>
    <w:p w14:paraId="2758C334" w14:textId="6171BF6D" w:rsidR="00903551" w:rsidRPr="00D42794" w:rsidRDefault="00903551" w:rsidP="00FD2E23">
      <w:pPr>
        <w:pStyle w:val="ListParagraph"/>
        <w:numPr>
          <w:ilvl w:val="0"/>
          <w:numId w:val="103"/>
        </w:numPr>
        <w:rPr>
          <w:rFonts w:ascii="Helvetica" w:hAnsi="Helvetica"/>
          <w:b/>
          <w:bCs/>
          <w:sz w:val="22"/>
          <w:szCs w:val="22"/>
        </w:rPr>
      </w:pPr>
      <w:bookmarkStart w:id="93" w:name="_Toc373167345"/>
      <w:r w:rsidRPr="00D42794">
        <w:rPr>
          <w:rFonts w:ascii="Helvetica" w:hAnsi="Helvetica"/>
          <w:b/>
          <w:bCs/>
          <w:sz w:val="22"/>
          <w:szCs w:val="22"/>
        </w:rPr>
        <w:t xml:space="preserve">Determine whether the applicant qualifies for the </w:t>
      </w:r>
      <w:bookmarkEnd w:id="93"/>
      <w:r w:rsidR="00410D76" w:rsidRPr="00D42794">
        <w:rPr>
          <w:rFonts w:ascii="Helvetica" w:hAnsi="Helvetica"/>
          <w:b/>
          <w:bCs/>
          <w:sz w:val="22"/>
          <w:szCs w:val="22"/>
        </w:rPr>
        <w:t>scheme.</w:t>
      </w:r>
    </w:p>
    <w:p w14:paraId="13456BEC" w14:textId="77777777" w:rsidR="00903551" w:rsidRPr="00D42794" w:rsidRDefault="00903551" w:rsidP="00903551">
      <w:pPr>
        <w:rPr>
          <w:rFonts w:ascii="Helvetica" w:hAnsi="Helvetica"/>
          <w:b/>
          <w:bCs/>
          <w:sz w:val="22"/>
          <w:szCs w:val="22"/>
        </w:rPr>
      </w:pPr>
    </w:p>
    <w:p w14:paraId="694A01E4" w14:textId="3036333F" w:rsidR="00903551" w:rsidRPr="00D42794" w:rsidRDefault="00903551" w:rsidP="00FD2E23">
      <w:pPr>
        <w:pStyle w:val="ListParagraph"/>
        <w:numPr>
          <w:ilvl w:val="0"/>
          <w:numId w:val="104"/>
        </w:numPr>
        <w:rPr>
          <w:rFonts w:ascii="Helvetica" w:hAnsi="Helvetica"/>
          <w:sz w:val="22"/>
          <w:szCs w:val="22"/>
        </w:rPr>
      </w:pPr>
      <w:r w:rsidRPr="00D42794">
        <w:rPr>
          <w:rFonts w:ascii="Helvetica" w:hAnsi="Helvetica"/>
          <w:sz w:val="22"/>
          <w:szCs w:val="22"/>
        </w:rPr>
        <w:t xml:space="preserve">Once the applicant has been confirmed as being eligible, the allocations officer must determine whether the applicant qualifies for the scheme by completing </w:t>
      </w:r>
      <w:r w:rsidR="00AD7C1F" w:rsidRPr="00D42794">
        <w:rPr>
          <w:rFonts w:ascii="Helvetica" w:hAnsi="Helvetica"/>
          <w:sz w:val="22"/>
          <w:szCs w:val="22"/>
        </w:rPr>
        <w:t>a</w:t>
      </w:r>
      <w:r w:rsidRPr="00D42794">
        <w:rPr>
          <w:rFonts w:ascii="Helvetica" w:hAnsi="Helvetica"/>
          <w:sz w:val="22"/>
          <w:szCs w:val="22"/>
        </w:rPr>
        <w:t xml:space="preserve"> Qualification Assessment</w:t>
      </w:r>
      <w:r w:rsidR="009A702F" w:rsidRPr="00D42794">
        <w:rPr>
          <w:rFonts w:ascii="Helvetica" w:hAnsi="Helvetica"/>
          <w:sz w:val="22"/>
          <w:szCs w:val="22"/>
        </w:rPr>
        <w:t xml:space="preserve"> and consider each of the qualification criteria listed </w:t>
      </w:r>
      <w:r w:rsidR="00410D76" w:rsidRPr="00D42794">
        <w:rPr>
          <w:rFonts w:ascii="Helvetica" w:hAnsi="Helvetica"/>
          <w:sz w:val="22"/>
          <w:szCs w:val="22"/>
        </w:rPr>
        <w:t>below.</w:t>
      </w:r>
      <w:r w:rsidRPr="00D42794">
        <w:rPr>
          <w:rFonts w:ascii="Helvetica" w:hAnsi="Helvetica"/>
          <w:sz w:val="22"/>
          <w:szCs w:val="22"/>
        </w:rPr>
        <w:t xml:space="preserve"> </w:t>
      </w:r>
      <w:r w:rsidR="00AD7C1F" w:rsidRPr="00D42794">
        <w:rPr>
          <w:rFonts w:ascii="Helvetica" w:hAnsi="Helvetica"/>
          <w:sz w:val="22"/>
          <w:szCs w:val="22"/>
        </w:rPr>
        <w:t>Document 2 may be used to assist in this process.</w:t>
      </w:r>
    </w:p>
    <w:p w14:paraId="57377AC4" w14:textId="77777777" w:rsidR="00903551" w:rsidRPr="00D42794" w:rsidRDefault="00903551" w:rsidP="00903551">
      <w:pPr>
        <w:rPr>
          <w:rFonts w:ascii="Helvetica" w:hAnsi="Helvetica"/>
          <w:sz w:val="22"/>
          <w:szCs w:val="22"/>
        </w:rPr>
      </w:pPr>
    </w:p>
    <w:p w14:paraId="066DA379" w14:textId="4737DC34" w:rsidR="00903551" w:rsidRPr="00D42794" w:rsidRDefault="00903551" w:rsidP="00FD2E23">
      <w:pPr>
        <w:pStyle w:val="ListParagraph"/>
        <w:numPr>
          <w:ilvl w:val="0"/>
          <w:numId w:val="104"/>
        </w:numPr>
        <w:rPr>
          <w:rFonts w:ascii="Helvetica" w:hAnsi="Helvetica"/>
          <w:sz w:val="22"/>
          <w:szCs w:val="22"/>
        </w:rPr>
      </w:pPr>
      <w:r w:rsidRPr="00D42794">
        <w:rPr>
          <w:rFonts w:ascii="Helvetica" w:hAnsi="Helvetica"/>
          <w:sz w:val="22"/>
          <w:szCs w:val="22"/>
        </w:rPr>
        <w:t xml:space="preserve">The allocations officer </w:t>
      </w:r>
      <w:r w:rsidR="009A702F" w:rsidRPr="00D42794">
        <w:rPr>
          <w:rFonts w:ascii="Helvetica" w:hAnsi="Helvetica"/>
          <w:sz w:val="22"/>
          <w:szCs w:val="22"/>
        </w:rPr>
        <w:t>should</w:t>
      </w:r>
      <w:r w:rsidRPr="00D42794">
        <w:rPr>
          <w:rFonts w:ascii="Helvetica" w:hAnsi="Helvetica"/>
          <w:sz w:val="22"/>
          <w:szCs w:val="22"/>
        </w:rPr>
        <w:t xml:space="preserve"> assess </w:t>
      </w:r>
      <w:r w:rsidR="009A702F" w:rsidRPr="00D42794">
        <w:rPr>
          <w:rFonts w:ascii="Helvetica" w:hAnsi="Helvetica"/>
          <w:sz w:val="22"/>
          <w:szCs w:val="22"/>
        </w:rPr>
        <w:t xml:space="preserve">any </w:t>
      </w:r>
      <w:r w:rsidRPr="00D42794">
        <w:rPr>
          <w:rFonts w:ascii="Helvetica" w:hAnsi="Helvetica"/>
          <w:sz w:val="22"/>
          <w:szCs w:val="22"/>
        </w:rPr>
        <w:t xml:space="preserve">evidence of the applicant’s qualification at this </w:t>
      </w:r>
      <w:r w:rsidR="008930DC" w:rsidRPr="00D42794">
        <w:rPr>
          <w:rFonts w:ascii="Helvetica" w:hAnsi="Helvetica"/>
          <w:sz w:val="22"/>
          <w:szCs w:val="22"/>
        </w:rPr>
        <w:t>stage, and</w:t>
      </w:r>
      <w:r w:rsidR="009A702F" w:rsidRPr="00D42794">
        <w:rPr>
          <w:rFonts w:ascii="Helvetica" w:hAnsi="Helvetica"/>
          <w:sz w:val="22"/>
          <w:szCs w:val="22"/>
        </w:rPr>
        <w:t xml:space="preserve"> </w:t>
      </w:r>
      <w:r w:rsidRPr="00D42794">
        <w:rPr>
          <w:rFonts w:ascii="Helvetica" w:hAnsi="Helvetica"/>
          <w:sz w:val="22"/>
          <w:szCs w:val="22"/>
        </w:rPr>
        <w:t>any evidence provided should be referred to in the Qualification Assessment and a copy kept on the file.</w:t>
      </w:r>
    </w:p>
    <w:p w14:paraId="37250C82" w14:textId="77777777" w:rsidR="00903551" w:rsidRPr="00D42794" w:rsidRDefault="00903551" w:rsidP="00903551">
      <w:pPr>
        <w:rPr>
          <w:rFonts w:ascii="Helvetica" w:hAnsi="Helvetica"/>
          <w:sz w:val="22"/>
          <w:szCs w:val="22"/>
        </w:rPr>
      </w:pPr>
    </w:p>
    <w:p w14:paraId="235DAFDE" w14:textId="77777777" w:rsidR="00903551" w:rsidRPr="00D42794" w:rsidRDefault="00903551" w:rsidP="00FD2E23">
      <w:pPr>
        <w:pStyle w:val="ListParagraph"/>
        <w:numPr>
          <w:ilvl w:val="0"/>
          <w:numId w:val="104"/>
        </w:numPr>
        <w:rPr>
          <w:rFonts w:ascii="Helvetica" w:hAnsi="Helvetica"/>
          <w:sz w:val="22"/>
          <w:szCs w:val="22"/>
        </w:rPr>
      </w:pPr>
      <w:r w:rsidRPr="00D42794">
        <w:rPr>
          <w:rFonts w:ascii="Helvetica" w:hAnsi="Helvetica"/>
          <w:sz w:val="22"/>
          <w:szCs w:val="22"/>
        </w:rPr>
        <w:t>If the applicant does not qualify, the allocations officer should inform the applicant using the Disqualification Letter (Document 1) and should advise the applicant on other housing options available.</w:t>
      </w:r>
    </w:p>
    <w:p w14:paraId="5C30ACEA" w14:textId="77777777" w:rsidR="00903551" w:rsidRPr="00D42794" w:rsidRDefault="00903551" w:rsidP="00903551">
      <w:pPr>
        <w:rPr>
          <w:rFonts w:ascii="Helvetica" w:hAnsi="Helvetica"/>
          <w:b/>
          <w:bCs/>
          <w:sz w:val="22"/>
          <w:szCs w:val="22"/>
        </w:rPr>
      </w:pPr>
    </w:p>
    <w:p w14:paraId="526681F8" w14:textId="3B8EAF9D" w:rsidR="00903551" w:rsidRPr="00D42794" w:rsidRDefault="00903551" w:rsidP="00FD2E23">
      <w:pPr>
        <w:pStyle w:val="ListParagraph"/>
        <w:numPr>
          <w:ilvl w:val="0"/>
          <w:numId w:val="103"/>
        </w:numPr>
        <w:rPr>
          <w:rFonts w:ascii="Helvetica" w:hAnsi="Helvetica"/>
          <w:b/>
          <w:bCs/>
          <w:sz w:val="22"/>
          <w:szCs w:val="22"/>
        </w:rPr>
      </w:pPr>
      <w:bookmarkStart w:id="94" w:name="_Toc373167346"/>
      <w:r w:rsidRPr="00D42794">
        <w:rPr>
          <w:rFonts w:ascii="Helvetica" w:hAnsi="Helvetica"/>
          <w:b/>
          <w:bCs/>
          <w:sz w:val="22"/>
          <w:szCs w:val="22"/>
        </w:rPr>
        <w:t xml:space="preserve">Confirm that the applicant has a local </w:t>
      </w:r>
      <w:bookmarkEnd w:id="94"/>
      <w:r w:rsidR="008930DC" w:rsidRPr="00D42794">
        <w:rPr>
          <w:rFonts w:ascii="Helvetica" w:hAnsi="Helvetica"/>
          <w:b/>
          <w:bCs/>
          <w:sz w:val="22"/>
          <w:szCs w:val="22"/>
        </w:rPr>
        <w:t>connection.</w:t>
      </w:r>
      <w:r w:rsidRPr="00D42794">
        <w:rPr>
          <w:rFonts w:ascii="Helvetica" w:hAnsi="Helvetica"/>
          <w:b/>
          <w:bCs/>
          <w:sz w:val="22"/>
          <w:szCs w:val="22"/>
        </w:rPr>
        <w:t xml:space="preserve"> </w:t>
      </w:r>
    </w:p>
    <w:p w14:paraId="0AA23EAD" w14:textId="7F07D235" w:rsidR="00903551" w:rsidRPr="00D42794" w:rsidRDefault="00903551" w:rsidP="00FD2E23">
      <w:pPr>
        <w:pStyle w:val="ListParagraph"/>
        <w:numPr>
          <w:ilvl w:val="0"/>
          <w:numId w:val="105"/>
        </w:numPr>
        <w:rPr>
          <w:rFonts w:ascii="Helvetica" w:hAnsi="Helvetica"/>
          <w:sz w:val="22"/>
          <w:szCs w:val="22"/>
        </w:rPr>
      </w:pPr>
      <w:r w:rsidRPr="00D42794">
        <w:rPr>
          <w:rFonts w:ascii="Helvetica" w:hAnsi="Helvetica"/>
          <w:sz w:val="22"/>
          <w:szCs w:val="22"/>
        </w:rPr>
        <w:t xml:space="preserve">The allocations officer must next confirm that the applicant has a local connection with the </w:t>
      </w:r>
      <w:r w:rsidR="00BC3F7A" w:rsidRPr="00D42794">
        <w:rPr>
          <w:rFonts w:ascii="Helvetica" w:hAnsi="Helvetica"/>
          <w:sz w:val="22"/>
          <w:szCs w:val="22"/>
        </w:rPr>
        <w:t>scheme</w:t>
      </w:r>
      <w:r w:rsidRPr="00D42794">
        <w:rPr>
          <w:rFonts w:ascii="Helvetica" w:hAnsi="Helvetica"/>
          <w:sz w:val="22"/>
          <w:szCs w:val="22"/>
        </w:rPr>
        <w:t xml:space="preserve"> area.</w:t>
      </w:r>
    </w:p>
    <w:p w14:paraId="50D1D747" w14:textId="0984D928" w:rsidR="00752FBE" w:rsidRPr="00D42794" w:rsidRDefault="00752FBE" w:rsidP="00FD2E23">
      <w:pPr>
        <w:pStyle w:val="ListParagraph"/>
        <w:numPr>
          <w:ilvl w:val="0"/>
          <w:numId w:val="105"/>
        </w:numPr>
        <w:rPr>
          <w:rFonts w:ascii="Helvetica" w:hAnsi="Helvetica"/>
          <w:sz w:val="22"/>
          <w:szCs w:val="22"/>
        </w:rPr>
      </w:pPr>
      <w:r w:rsidRPr="00D42794">
        <w:rPr>
          <w:rFonts w:ascii="Helvetica" w:hAnsi="Helvetica"/>
          <w:spacing w:val="-4"/>
          <w:sz w:val="22"/>
          <w:szCs w:val="22"/>
          <w:u w:color="F79646"/>
        </w:rPr>
        <w:t xml:space="preserve">An applicant will only be awarded the highest band for the local authority </w:t>
      </w:r>
      <w:r w:rsidR="004C61A6" w:rsidRPr="00D42794">
        <w:rPr>
          <w:rFonts w:ascii="Helvetica" w:hAnsi="Helvetica"/>
          <w:spacing w:val="-4"/>
          <w:sz w:val="22"/>
          <w:szCs w:val="22"/>
          <w:u w:color="F79646"/>
        </w:rPr>
        <w:t xml:space="preserve">scheme </w:t>
      </w:r>
      <w:r w:rsidRPr="00D42794">
        <w:rPr>
          <w:rFonts w:ascii="Helvetica" w:hAnsi="Helvetica"/>
          <w:spacing w:val="-4"/>
          <w:sz w:val="22"/>
          <w:szCs w:val="22"/>
          <w:u w:color="F79646"/>
        </w:rPr>
        <w:t>area(s) that they have local connection to</w:t>
      </w:r>
      <w:r w:rsidR="004C61A6" w:rsidRPr="00D42794">
        <w:rPr>
          <w:rFonts w:ascii="Helvetica" w:hAnsi="Helvetica"/>
          <w:spacing w:val="-4"/>
          <w:sz w:val="22"/>
          <w:szCs w:val="22"/>
          <w:u w:color="F79646"/>
        </w:rPr>
        <w:t>, for e</w:t>
      </w:r>
      <w:r w:rsidRPr="00D42794">
        <w:rPr>
          <w:rFonts w:ascii="Helvetica" w:hAnsi="Helvetica"/>
          <w:spacing w:val="-4"/>
          <w:sz w:val="22"/>
          <w:szCs w:val="22"/>
          <w:u w:color="F79646"/>
        </w:rPr>
        <w:t xml:space="preserve">very other local authority </w:t>
      </w:r>
      <w:r w:rsidR="00EB189C" w:rsidRPr="00D42794">
        <w:rPr>
          <w:rFonts w:ascii="Helvetica" w:hAnsi="Helvetica"/>
          <w:spacing w:val="-4"/>
          <w:sz w:val="22"/>
          <w:szCs w:val="22"/>
          <w:u w:color="F79646"/>
        </w:rPr>
        <w:t xml:space="preserve">scheme </w:t>
      </w:r>
      <w:r w:rsidRPr="00D42794">
        <w:rPr>
          <w:rFonts w:ascii="Helvetica" w:hAnsi="Helvetica"/>
          <w:spacing w:val="-4"/>
          <w:sz w:val="22"/>
          <w:szCs w:val="22"/>
          <w:u w:color="F79646"/>
        </w:rPr>
        <w:t xml:space="preserve">area </w:t>
      </w:r>
      <w:r w:rsidR="00EB189C" w:rsidRPr="00D42794">
        <w:rPr>
          <w:rFonts w:ascii="Helvetica" w:hAnsi="Helvetica"/>
          <w:spacing w:val="-4"/>
          <w:sz w:val="22"/>
          <w:szCs w:val="22"/>
          <w:u w:color="F79646"/>
        </w:rPr>
        <w:t xml:space="preserve">they </w:t>
      </w:r>
      <w:r w:rsidRPr="00D42794">
        <w:rPr>
          <w:rFonts w:ascii="Helvetica" w:hAnsi="Helvetica"/>
          <w:spacing w:val="-4"/>
          <w:sz w:val="22"/>
          <w:szCs w:val="22"/>
          <w:u w:color="F79646"/>
        </w:rPr>
        <w:t>will be Band C.</w:t>
      </w:r>
    </w:p>
    <w:p w14:paraId="18602070" w14:textId="4B96AAB8" w:rsidR="00903551" w:rsidRPr="00D42794" w:rsidRDefault="00D67D2D" w:rsidP="00FD2E23">
      <w:pPr>
        <w:pStyle w:val="ListParagraph"/>
        <w:numPr>
          <w:ilvl w:val="0"/>
          <w:numId w:val="105"/>
        </w:numPr>
        <w:rPr>
          <w:rFonts w:ascii="Helvetica" w:hAnsi="Helvetica"/>
          <w:sz w:val="22"/>
          <w:szCs w:val="22"/>
        </w:rPr>
      </w:pPr>
      <w:r w:rsidRPr="00D42794">
        <w:rPr>
          <w:rFonts w:ascii="Helvetica" w:hAnsi="Helvetica"/>
          <w:sz w:val="22"/>
          <w:szCs w:val="22"/>
        </w:rPr>
        <w:t xml:space="preserve"> </w:t>
      </w:r>
      <w:r w:rsidR="00903551" w:rsidRPr="00D42794">
        <w:rPr>
          <w:rFonts w:ascii="Helvetica" w:hAnsi="Helvetica"/>
          <w:sz w:val="22"/>
          <w:szCs w:val="22"/>
        </w:rPr>
        <w:t>An applicant will have a local connection if they:</w:t>
      </w:r>
    </w:p>
    <w:p w14:paraId="3AC92408" w14:textId="16D8CF7A" w:rsidR="00903551" w:rsidRPr="00D42794" w:rsidRDefault="00752FBE" w:rsidP="00AF2619">
      <w:pPr>
        <w:numPr>
          <w:ilvl w:val="2"/>
          <w:numId w:val="63"/>
        </w:numPr>
        <w:rPr>
          <w:rFonts w:ascii="Helvetica" w:hAnsi="Helvetica"/>
          <w:sz w:val="22"/>
          <w:szCs w:val="22"/>
        </w:rPr>
      </w:pPr>
      <w:r w:rsidRPr="00D42794">
        <w:rPr>
          <w:rFonts w:ascii="Helvetica" w:hAnsi="Helvetica"/>
          <w:sz w:val="22"/>
          <w:szCs w:val="22"/>
        </w:rPr>
        <w:t xml:space="preserve">Currently </w:t>
      </w:r>
      <w:r w:rsidR="00903551" w:rsidRPr="00D42794">
        <w:rPr>
          <w:rFonts w:ascii="Helvetica" w:hAnsi="Helvetica"/>
          <w:sz w:val="22"/>
          <w:szCs w:val="22"/>
        </w:rPr>
        <w:t xml:space="preserve">live in the </w:t>
      </w:r>
      <w:r w:rsidR="00BC3F7A" w:rsidRPr="00D42794">
        <w:rPr>
          <w:rFonts w:ascii="Helvetica" w:hAnsi="Helvetica"/>
          <w:sz w:val="22"/>
          <w:szCs w:val="22"/>
        </w:rPr>
        <w:t>scheme</w:t>
      </w:r>
      <w:r w:rsidR="00903551" w:rsidRPr="00D42794">
        <w:rPr>
          <w:rFonts w:ascii="Helvetica" w:hAnsi="Helvetica"/>
          <w:sz w:val="22"/>
          <w:szCs w:val="22"/>
        </w:rPr>
        <w:t xml:space="preserve"> area </w:t>
      </w:r>
      <w:r w:rsidRPr="00D42794">
        <w:rPr>
          <w:rFonts w:ascii="Helvetica" w:hAnsi="Helvetica"/>
          <w:sz w:val="22"/>
          <w:szCs w:val="22"/>
        </w:rPr>
        <w:t xml:space="preserve">and have done so </w:t>
      </w:r>
      <w:r w:rsidR="00BC3F7A" w:rsidRPr="00D42794">
        <w:rPr>
          <w:rFonts w:ascii="Helvetica" w:hAnsi="Helvetica"/>
          <w:sz w:val="22"/>
          <w:szCs w:val="22"/>
        </w:rPr>
        <w:t xml:space="preserve">continuously </w:t>
      </w:r>
      <w:r w:rsidR="00903551" w:rsidRPr="00D42794">
        <w:rPr>
          <w:rFonts w:ascii="Helvetica" w:hAnsi="Helvetica"/>
          <w:sz w:val="22"/>
          <w:szCs w:val="22"/>
        </w:rPr>
        <w:t>for at least two years</w:t>
      </w:r>
      <w:r w:rsidR="008930DC" w:rsidRPr="00D42794">
        <w:rPr>
          <w:rFonts w:ascii="Helvetica" w:hAnsi="Helvetica"/>
          <w:sz w:val="22"/>
          <w:szCs w:val="22"/>
        </w:rPr>
        <w:t>;</w:t>
      </w:r>
      <w:r w:rsidR="00903551" w:rsidRPr="00D42794">
        <w:rPr>
          <w:rFonts w:ascii="Helvetica" w:hAnsi="Helvetica"/>
          <w:sz w:val="22"/>
          <w:szCs w:val="22"/>
        </w:rPr>
        <w:t xml:space="preserve"> </w:t>
      </w:r>
    </w:p>
    <w:p w14:paraId="51781B5A" w14:textId="72618807" w:rsidR="00903551" w:rsidRPr="00D42794" w:rsidRDefault="00903551" w:rsidP="00AF2619">
      <w:pPr>
        <w:numPr>
          <w:ilvl w:val="2"/>
          <w:numId w:val="63"/>
        </w:numPr>
        <w:rPr>
          <w:rFonts w:ascii="Helvetica" w:hAnsi="Helvetica"/>
          <w:sz w:val="22"/>
          <w:szCs w:val="22"/>
        </w:rPr>
      </w:pPr>
      <w:r w:rsidRPr="00D42794">
        <w:rPr>
          <w:rFonts w:ascii="Helvetica" w:hAnsi="Helvetica"/>
          <w:sz w:val="22"/>
          <w:szCs w:val="22"/>
        </w:rPr>
        <w:t xml:space="preserve">have permanent employment in </w:t>
      </w:r>
      <w:r w:rsidR="00752FBE" w:rsidRPr="00D42794">
        <w:rPr>
          <w:rFonts w:ascii="Helvetica" w:hAnsi="Helvetica"/>
          <w:sz w:val="22"/>
          <w:szCs w:val="22"/>
        </w:rPr>
        <w:t xml:space="preserve">one of </w:t>
      </w:r>
      <w:r w:rsidRPr="00D42794">
        <w:rPr>
          <w:rFonts w:ascii="Helvetica" w:hAnsi="Helvetica"/>
          <w:sz w:val="22"/>
          <w:szCs w:val="22"/>
        </w:rPr>
        <w:t>the local authority</w:t>
      </w:r>
      <w:r w:rsidR="00752FBE" w:rsidRPr="00D42794">
        <w:rPr>
          <w:rFonts w:ascii="Helvetica" w:hAnsi="Helvetica"/>
          <w:sz w:val="22"/>
          <w:szCs w:val="22"/>
        </w:rPr>
        <w:t xml:space="preserve"> scheme</w:t>
      </w:r>
      <w:r w:rsidRPr="00D42794">
        <w:rPr>
          <w:rFonts w:ascii="Helvetica" w:hAnsi="Helvetica"/>
          <w:sz w:val="22"/>
          <w:szCs w:val="22"/>
        </w:rPr>
        <w:t xml:space="preserve"> area</w:t>
      </w:r>
      <w:r w:rsidR="00752FBE" w:rsidRPr="00D42794">
        <w:rPr>
          <w:rFonts w:ascii="Helvetica" w:hAnsi="Helvetica"/>
          <w:sz w:val="22"/>
          <w:szCs w:val="22"/>
        </w:rPr>
        <w:t>s</w:t>
      </w:r>
      <w:r w:rsidRPr="00D42794">
        <w:rPr>
          <w:rFonts w:ascii="Helvetica" w:hAnsi="Helvetica"/>
          <w:sz w:val="22"/>
          <w:szCs w:val="22"/>
        </w:rPr>
        <w:t xml:space="preserve"> or (if they are self-employed) have a work base in </w:t>
      </w:r>
      <w:r w:rsidR="00752FBE" w:rsidRPr="00D42794">
        <w:rPr>
          <w:rFonts w:ascii="Helvetica" w:hAnsi="Helvetica"/>
          <w:sz w:val="22"/>
          <w:szCs w:val="22"/>
        </w:rPr>
        <w:t xml:space="preserve">one of </w:t>
      </w:r>
      <w:r w:rsidRPr="00D42794">
        <w:rPr>
          <w:rFonts w:ascii="Helvetica" w:hAnsi="Helvetica"/>
          <w:sz w:val="22"/>
          <w:szCs w:val="22"/>
        </w:rPr>
        <w:t>the local authority</w:t>
      </w:r>
      <w:r w:rsidR="00752FBE" w:rsidRPr="00D42794">
        <w:rPr>
          <w:rFonts w:ascii="Helvetica" w:hAnsi="Helvetica"/>
          <w:sz w:val="22"/>
          <w:szCs w:val="22"/>
        </w:rPr>
        <w:t xml:space="preserve"> scheme</w:t>
      </w:r>
      <w:r w:rsidRPr="00D42794">
        <w:rPr>
          <w:rFonts w:ascii="Helvetica" w:hAnsi="Helvetica"/>
          <w:sz w:val="22"/>
          <w:szCs w:val="22"/>
        </w:rPr>
        <w:t xml:space="preserve"> area</w:t>
      </w:r>
      <w:r w:rsidR="00752FBE" w:rsidRPr="00D42794">
        <w:rPr>
          <w:rFonts w:ascii="Helvetica" w:hAnsi="Helvetica"/>
          <w:sz w:val="22"/>
          <w:szCs w:val="22"/>
        </w:rPr>
        <w:t>s</w:t>
      </w:r>
      <w:r w:rsidRPr="00D42794">
        <w:rPr>
          <w:rFonts w:ascii="Helvetica" w:hAnsi="Helvetica"/>
          <w:sz w:val="22"/>
          <w:szCs w:val="22"/>
        </w:rPr>
        <w:t xml:space="preserve">; </w:t>
      </w:r>
    </w:p>
    <w:p w14:paraId="07BE1A60" w14:textId="119D229C" w:rsidR="00903551" w:rsidRPr="00D42794" w:rsidRDefault="00903551" w:rsidP="00AF2619">
      <w:pPr>
        <w:numPr>
          <w:ilvl w:val="2"/>
          <w:numId w:val="63"/>
        </w:numPr>
        <w:rPr>
          <w:rFonts w:ascii="Helvetica" w:hAnsi="Helvetica"/>
          <w:sz w:val="22"/>
          <w:szCs w:val="22"/>
        </w:rPr>
      </w:pPr>
      <w:r w:rsidRPr="00D42794">
        <w:rPr>
          <w:rFonts w:ascii="Helvetica" w:hAnsi="Helvetica"/>
          <w:sz w:val="22"/>
          <w:szCs w:val="22"/>
        </w:rPr>
        <w:t xml:space="preserve">have parents, adult siblings or adult children who </w:t>
      </w:r>
      <w:r w:rsidR="00E710DD" w:rsidRPr="00D42794">
        <w:rPr>
          <w:rFonts w:ascii="Helvetica" w:hAnsi="Helvetica"/>
          <w:sz w:val="22"/>
          <w:szCs w:val="22"/>
        </w:rPr>
        <w:t xml:space="preserve">currently </w:t>
      </w:r>
      <w:r w:rsidRPr="00D42794">
        <w:rPr>
          <w:rFonts w:ascii="Helvetica" w:hAnsi="Helvetica"/>
          <w:sz w:val="22"/>
          <w:szCs w:val="22"/>
        </w:rPr>
        <w:t xml:space="preserve">live in </w:t>
      </w:r>
      <w:r w:rsidR="00752FBE" w:rsidRPr="00D42794">
        <w:rPr>
          <w:rFonts w:ascii="Helvetica" w:hAnsi="Helvetica"/>
          <w:sz w:val="22"/>
          <w:szCs w:val="22"/>
        </w:rPr>
        <w:t xml:space="preserve">one of </w:t>
      </w:r>
      <w:r w:rsidRPr="00D42794">
        <w:rPr>
          <w:rFonts w:ascii="Helvetica" w:hAnsi="Helvetica"/>
          <w:sz w:val="22"/>
          <w:szCs w:val="22"/>
        </w:rPr>
        <w:t xml:space="preserve">the local authority </w:t>
      </w:r>
      <w:r w:rsidR="00752FBE" w:rsidRPr="00D42794">
        <w:rPr>
          <w:rFonts w:ascii="Helvetica" w:hAnsi="Helvetica"/>
          <w:sz w:val="22"/>
          <w:szCs w:val="22"/>
        </w:rPr>
        <w:t xml:space="preserve">scheme </w:t>
      </w:r>
      <w:r w:rsidRPr="00D42794">
        <w:rPr>
          <w:rFonts w:ascii="Helvetica" w:hAnsi="Helvetica"/>
          <w:sz w:val="22"/>
          <w:szCs w:val="22"/>
        </w:rPr>
        <w:t>area</w:t>
      </w:r>
      <w:r w:rsidR="00752FBE" w:rsidRPr="00D42794">
        <w:rPr>
          <w:rFonts w:ascii="Helvetica" w:hAnsi="Helvetica"/>
          <w:sz w:val="22"/>
          <w:szCs w:val="22"/>
        </w:rPr>
        <w:t>s</w:t>
      </w:r>
      <w:r w:rsidRPr="00D42794">
        <w:rPr>
          <w:rFonts w:ascii="Helvetica" w:hAnsi="Helvetica"/>
          <w:sz w:val="22"/>
          <w:szCs w:val="22"/>
        </w:rPr>
        <w:t xml:space="preserve"> and have done so for </w:t>
      </w:r>
      <w:r w:rsidR="00E710DD" w:rsidRPr="00D42794">
        <w:rPr>
          <w:rFonts w:ascii="Helvetica" w:hAnsi="Helvetica"/>
          <w:sz w:val="22"/>
          <w:szCs w:val="22"/>
        </w:rPr>
        <w:t xml:space="preserve">a continuous period of </w:t>
      </w:r>
      <w:r w:rsidRPr="00D42794">
        <w:rPr>
          <w:rFonts w:ascii="Helvetica" w:hAnsi="Helvetica"/>
          <w:sz w:val="22"/>
          <w:szCs w:val="22"/>
        </w:rPr>
        <w:t xml:space="preserve">at least </w:t>
      </w:r>
      <w:r w:rsidR="008D33DE" w:rsidRPr="00D42794">
        <w:rPr>
          <w:rFonts w:ascii="Helvetica" w:hAnsi="Helvetica"/>
          <w:sz w:val="22"/>
          <w:szCs w:val="22"/>
        </w:rPr>
        <w:t>5</w:t>
      </w:r>
      <w:r w:rsidRPr="00D42794">
        <w:rPr>
          <w:rFonts w:ascii="Helvetica" w:hAnsi="Helvetica"/>
          <w:sz w:val="22"/>
          <w:szCs w:val="22"/>
        </w:rPr>
        <w:t xml:space="preserve"> years; or</w:t>
      </w:r>
    </w:p>
    <w:p w14:paraId="23067DB7" w14:textId="77777777" w:rsidR="00903551" w:rsidRPr="00D42794" w:rsidRDefault="00903551" w:rsidP="00AF2619">
      <w:pPr>
        <w:numPr>
          <w:ilvl w:val="2"/>
          <w:numId w:val="63"/>
        </w:numPr>
        <w:rPr>
          <w:rFonts w:ascii="Helvetica" w:hAnsi="Helvetica"/>
          <w:sz w:val="22"/>
          <w:szCs w:val="22"/>
        </w:rPr>
      </w:pPr>
      <w:r w:rsidRPr="00D42794">
        <w:rPr>
          <w:rFonts w:ascii="Helvetica" w:hAnsi="Helvetica"/>
          <w:sz w:val="22"/>
          <w:szCs w:val="22"/>
        </w:rPr>
        <w:t>have special circumstances.</w:t>
      </w:r>
    </w:p>
    <w:p w14:paraId="39711D4A" w14:textId="2F19BE34" w:rsidR="005D262F" w:rsidRPr="00D42794" w:rsidRDefault="005D262F" w:rsidP="00B07C6B">
      <w:pPr>
        <w:pStyle w:val="ListParagraph"/>
        <w:numPr>
          <w:ilvl w:val="2"/>
          <w:numId w:val="63"/>
        </w:numPr>
        <w:rPr>
          <w:rFonts w:ascii="Helvetica" w:hAnsi="Helvetica"/>
          <w:sz w:val="22"/>
          <w:szCs w:val="22"/>
        </w:rPr>
      </w:pPr>
      <w:r w:rsidRPr="00D42794">
        <w:rPr>
          <w:rFonts w:ascii="Helvetica" w:hAnsi="Helvetica"/>
          <w:sz w:val="22"/>
          <w:szCs w:val="22"/>
        </w:rPr>
        <w:t xml:space="preserve">Care leavers – persons aged up to age 25, who are owed a duty under Children Act 1989, section 23C, by </w:t>
      </w:r>
      <w:r w:rsidR="004C4D55" w:rsidRPr="00D42794">
        <w:rPr>
          <w:rFonts w:ascii="Helvetica" w:hAnsi="Helvetica"/>
          <w:sz w:val="22"/>
          <w:szCs w:val="22"/>
        </w:rPr>
        <w:t>any</w:t>
      </w:r>
      <w:r w:rsidRPr="00D42794">
        <w:rPr>
          <w:rFonts w:ascii="Helvetica" w:hAnsi="Helvetica"/>
          <w:sz w:val="22"/>
          <w:szCs w:val="22"/>
        </w:rPr>
        <w:t xml:space="preserve"> local authority will be deemed to have a local connection to </w:t>
      </w:r>
      <w:r w:rsidR="004C4D55" w:rsidRPr="00D42794">
        <w:rPr>
          <w:rFonts w:ascii="Helvetica" w:hAnsi="Helvetica"/>
          <w:sz w:val="22"/>
          <w:szCs w:val="22"/>
        </w:rPr>
        <w:t>all</w:t>
      </w:r>
      <w:r w:rsidRPr="00D42794">
        <w:rPr>
          <w:rFonts w:ascii="Helvetica" w:hAnsi="Helvetica"/>
          <w:sz w:val="22"/>
          <w:szCs w:val="22"/>
        </w:rPr>
        <w:t xml:space="preserve"> local authorit</w:t>
      </w:r>
      <w:r w:rsidR="004C4D55" w:rsidRPr="00D42794">
        <w:rPr>
          <w:rFonts w:ascii="Helvetica" w:hAnsi="Helvetica"/>
          <w:sz w:val="22"/>
          <w:szCs w:val="22"/>
        </w:rPr>
        <w:t>ies in the scheme</w:t>
      </w:r>
      <w:r w:rsidRPr="00D42794">
        <w:rPr>
          <w:rFonts w:ascii="Helvetica" w:hAnsi="Helvetica"/>
          <w:sz w:val="22"/>
          <w:szCs w:val="22"/>
        </w:rPr>
        <w:t xml:space="preserve"> area.</w:t>
      </w:r>
    </w:p>
    <w:p w14:paraId="4B1188BB" w14:textId="77777777" w:rsidR="00903551" w:rsidRPr="00D42794" w:rsidRDefault="00903551" w:rsidP="00903551">
      <w:pPr>
        <w:rPr>
          <w:rFonts w:ascii="Helvetica" w:hAnsi="Helvetica"/>
          <w:b/>
          <w:bCs/>
          <w:sz w:val="22"/>
          <w:szCs w:val="22"/>
        </w:rPr>
      </w:pPr>
    </w:p>
    <w:p w14:paraId="7AB7510F" w14:textId="77777777" w:rsidR="00903551" w:rsidRPr="00D42794" w:rsidRDefault="00903551" w:rsidP="00FD2E23">
      <w:pPr>
        <w:pStyle w:val="ListParagraph"/>
        <w:numPr>
          <w:ilvl w:val="0"/>
          <w:numId w:val="105"/>
        </w:numPr>
        <w:rPr>
          <w:rFonts w:ascii="Helvetica" w:hAnsi="Helvetica"/>
          <w:sz w:val="22"/>
          <w:szCs w:val="22"/>
        </w:rPr>
      </w:pPr>
      <w:r w:rsidRPr="00D42794">
        <w:rPr>
          <w:rFonts w:ascii="Helvetica" w:hAnsi="Helvetica"/>
          <w:sz w:val="22"/>
          <w:szCs w:val="22"/>
        </w:rPr>
        <w:t>Special circumstances can include, but is not limited to:</w:t>
      </w:r>
    </w:p>
    <w:p w14:paraId="65ADB890" w14:textId="77777777" w:rsidR="00903551" w:rsidRPr="00D42794" w:rsidRDefault="00903551" w:rsidP="00FD2E23">
      <w:pPr>
        <w:numPr>
          <w:ilvl w:val="0"/>
          <w:numId w:val="106"/>
        </w:numPr>
        <w:rPr>
          <w:rFonts w:ascii="Helvetica" w:hAnsi="Helvetica"/>
          <w:sz w:val="22"/>
          <w:szCs w:val="22"/>
        </w:rPr>
      </w:pPr>
      <w:r w:rsidRPr="00D42794">
        <w:rPr>
          <w:rFonts w:ascii="Helvetica" w:hAnsi="Helvetica"/>
          <w:sz w:val="22"/>
          <w:szCs w:val="22"/>
        </w:rPr>
        <w:t>households fleeing violence who are owed a homelessness duty;</w:t>
      </w:r>
    </w:p>
    <w:p w14:paraId="7D2D36F3" w14:textId="0AE8D33F" w:rsidR="005D262F" w:rsidRPr="00D42794" w:rsidRDefault="005D262F" w:rsidP="00FD2E23">
      <w:pPr>
        <w:numPr>
          <w:ilvl w:val="0"/>
          <w:numId w:val="106"/>
        </w:numPr>
        <w:rPr>
          <w:rFonts w:ascii="Helvetica" w:hAnsi="Helvetica"/>
          <w:sz w:val="22"/>
          <w:szCs w:val="22"/>
        </w:rPr>
      </w:pPr>
      <w:r w:rsidRPr="00D42794">
        <w:rPr>
          <w:rFonts w:ascii="Helvetica" w:hAnsi="Helvetica"/>
          <w:sz w:val="22"/>
          <w:szCs w:val="22"/>
        </w:rPr>
        <w:t>Persons who are victims of domestic abuse or threats of domestic abuse, or escaping domestic abuse or harm as detailed in 3.2.13.</w:t>
      </w:r>
    </w:p>
    <w:p w14:paraId="548E5FED" w14:textId="77777777" w:rsidR="00903551" w:rsidRPr="00D42794" w:rsidRDefault="00903551" w:rsidP="00FD2E23">
      <w:pPr>
        <w:numPr>
          <w:ilvl w:val="0"/>
          <w:numId w:val="106"/>
        </w:numPr>
        <w:rPr>
          <w:rFonts w:ascii="Helvetica" w:hAnsi="Helvetica"/>
          <w:sz w:val="22"/>
          <w:szCs w:val="22"/>
        </w:rPr>
      </w:pPr>
      <w:r w:rsidRPr="00D42794">
        <w:rPr>
          <w:rFonts w:ascii="Helvetica" w:hAnsi="Helvetica"/>
          <w:sz w:val="22"/>
          <w:szCs w:val="22"/>
        </w:rPr>
        <w:t>people who do not live in local authority area, but who need to be near a close relative to provide care and/or support;</w:t>
      </w:r>
    </w:p>
    <w:p w14:paraId="7502EB59" w14:textId="77777777" w:rsidR="00903551" w:rsidRPr="00D42794" w:rsidRDefault="00903551" w:rsidP="00FD2E23">
      <w:pPr>
        <w:numPr>
          <w:ilvl w:val="0"/>
          <w:numId w:val="106"/>
        </w:numPr>
        <w:rPr>
          <w:rFonts w:ascii="Helvetica" w:hAnsi="Helvetica"/>
          <w:sz w:val="22"/>
          <w:szCs w:val="22"/>
        </w:rPr>
      </w:pPr>
      <w:r w:rsidRPr="00D42794">
        <w:rPr>
          <w:rFonts w:ascii="Helvetica" w:hAnsi="Helvetica"/>
          <w:sz w:val="22"/>
          <w:szCs w:val="22"/>
        </w:rPr>
        <w:t>people returning from temporary care or interim accommodation in another local authority area; and</w:t>
      </w:r>
    </w:p>
    <w:p w14:paraId="0C0BB6E3" w14:textId="77777777" w:rsidR="00903551" w:rsidRPr="00D42794" w:rsidRDefault="00903551" w:rsidP="00FD2E23">
      <w:pPr>
        <w:numPr>
          <w:ilvl w:val="0"/>
          <w:numId w:val="106"/>
        </w:numPr>
        <w:rPr>
          <w:rFonts w:ascii="Helvetica" w:hAnsi="Helvetica"/>
          <w:sz w:val="22"/>
          <w:szCs w:val="22"/>
        </w:rPr>
      </w:pPr>
      <w:r w:rsidRPr="00D42794">
        <w:rPr>
          <w:rFonts w:ascii="Helvetica" w:hAnsi="Helvetica"/>
          <w:sz w:val="22"/>
          <w:szCs w:val="22"/>
        </w:rPr>
        <w:t>households including someone who:</w:t>
      </w:r>
      <w:r w:rsidRPr="00D42794">
        <w:rPr>
          <w:rFonts w:ascii="Helvetica" w:hAnsi="Helvetica"/>
          <w:sz w:val="22"/>
          <w:szCs w:val="22"/>
        </w:rPr>
        <w:tab/>
      </w:r>
    </w:p>
    <w:p w14:paraId="3873D830" w14:textId="644401E3" w:rsidR="00903551" w:rsidRPr="00D42794" w:rsidRDefault="00903551" w:rsidP="00AF2619">
      <w:pPr>
        <w:numPr>
          <w:ilvl w:val="3"/>
          <w:numId w:val="63"/>
        </w:numPr>
        <w:rPr>
          <w:rFonts w:ascii="Helvetica" w:hAnsi="Helvetica"/>
          <w:sz w:val="22"/>
          <w:szCs w:val="22"/>
        </w:rPr>
      </w:pPr>
      <w:r w:rsidRPr="00D42794">
        <w:rPr>
          <w:rFonts w:ascii="Helvetica" w:hAnsi="Helvetica"/>
          <w:sz w:val="22"/>
          <w:szCs w:val="22"/>
        </w:rPr>
        <w:t xml:space="preserve">is serving in the regular forces or has done so </w:t>
      </w:r>
      <w:r w:rsidR="005D262F" w:rsidRPr="00D42794">
        <w:rPr>
          <w:rFonts w:ascii="Helvetica" w:hAnsi="Helvetica"/>
          <w:sz w:val="22"/>
          <w:szCs w:val="22"/>
        </w:rPr>
        <w:t xml:space="preserve">at any time </w:t>
      </w:r>
      <w:r w:rsidRPr="00D42794">
        <w:rPr>
          <w:rFonts w:ascii="Helvetica" w:hAnsi="Helvetica"/>
          <w:sz w:val="22"/>
          <w:szCs w:val="22"/>
        </w:rPr>
        <w:t xml:space="preserve">in the </w:t>
      </w:r>
      <w:r w:rsidR="00EA539C" w:rsidRPr="00D42794">
        <w:rPr>
          <w:rFonts w:ascii="Helvetica" w:hAnsi="Helvetica"/>
          <w:sz w:val="22"/>
          <w:szCs w:val="22"/>
        </w:rPr>
        <w:t>past</w:t>
      </w:r>
      <w:r w:rsidRPr="00D42794">
        <w:rPr>
          <w:rFonts w:ascii="Helvetica" w:hAnsi="Helvetica"/>
          <w:sz w:val="22"/>
          <w:szCs w:val="22"/>
        </w:rPr>
        <w:t>;</w:t>
      </w:r>
    </w:p>
    <w:p w14:paraId="4F398C58" w14:textId="77777777" w:rsidR="00903551" w:rsidRPr="00D42794" w:rsidRDefault="00903551" w:rsidP="00AF2619">
      <w:pPr>
        <w:numPr>
          <w:ilvl w:val="3"/>
          <w:numId w:val="63"/>
        </w:numPr>
        <w:rPr>
          <w:rFonts w:ascii="Helvetica" w:hAnsi="Helvetica"/>
          <w:sz w:val="22"/>
          <w:szCs w:val="22"/>
        </w:rPr>
      </w:pPr>
      <w:r w:rsidRPr="00D42794">
        <w:rPr>
          <w:rFonts w:ascii="Helvetica" w:hAnsi="Helvetica"/>
          <w:sz w:val="22"/>
          <w:szCs w:val="22"/>
        </w:rPr>
        <w:t xml:space="preserve">has recently ceased, or will cease, to be entitled to reside in accommodation provided by the Ministry of Defence following the death of that person’s spouse or civil partner which was wholly or partly due to their service in the regular forces; or </w:t>
      </w:r>
    </w:p>
    <w:p w14:paraId="7DB98139" w14:textId="77777777" w:rsidR="008A6B63" w:rsidRPr="00D42794" w:rsidRDefault="00903551" w:rsidP="008A6B63">
      <w:pPr>
        <w:numPr>
          <w:ilvl w:val="3"/>
          <w:numId w:val="63"/>
        </w:numPr>
        <w:rPr>
          <w:rFonts w:ascii="Helvetica" w:hAnsi="Helvetica"/>
          <w:sz w:val="22"/>
          <w:szCs w:val="22"/>
        </w:rPr>
      </w:pPr>
      <w:r w:rsidRPr="00D42794">
        <w:rPr>
          <w:rFonts w:ascii="Helvetica" w:hAnsi="Helvetica"/>
          <w:sz w:val="22"/>
          <w:szCs w:val="22"/>
        </w:rPr>
        <w:lastRenderedPageBreak/>
        <w:t xml:space="preserve">is serving or has served in the reserve forces and is suffering from a serious injury, illness or disability which is wholly or partly attributable to that </w:t>
      </w:r>
      <w:r w:rsidR="00410D76" w:rsidRPr="00D42794">
        <w:rPr>
          <w:rFonts w:ascii="Helvetica" w:hAnsi="Helvetica"/>
          <w:sz w:val="22"/>
          <w:szCs w:val="22"/>
        </w:rPr>
        <w:t>service.</w:t>
      </w:r>
      <w:r w:rsidR="00410D76" w:rsidRPr="00D42794">
        <w:t xml:space="preserve"> </w:t>
      </w:r>
    </w:p>
    <w:p w14:paraId="6E37971C" w14:textId="3BE5EFD7" w:rsidR="008A6B63" w:rsidRPr="00D42794" w:rsidRDefault="00E624CB" w:rsidP="008A6B63">
      <w:pPr>
        <w:numPr>
          <w:ilvl w:val="3"/>
          <w:numId w:val="63"/>
        </w:numPr>
        <w:rPr>
          <w:rFonts w:asciiTheme="minorHAnsi" w:hAnsiTheme="minorHAnsi" w:cstheme="minorHAnsi"/>
          <w:sz w:val="22"/>
          <w:szCs w:val="22"/>
        </w:rPr>
      </w:pPr>
      <w:r w:rsidRPr="00D42794">
        <w:rPr>
          <w:rFonts w:asciiTheme="minorHAnsi" w:hAnsiTheme="minorHAnsi" w:cstheme="minorHAnsi"/>
          <w:sz w:val="22"/>
          <w:szCs w:val="22"/>
        </w:rPr>
        <w:t>i</w:t>
      </w:r>
      <w:r w:rsidR="008A6B63" w:rsidRPr="00D42794">
        <w:rPr>
          <w:rFonts w:asciiTheme="minorHAnsi" w:hAnsiTheme="minorHAnsi" w:cstheme="minorHAnsi"/>
          <w:sz w:val="22"/>
          <w:szCs w:val="22"/>
        </w:rPr>
        <w:t xml:space="preserve">s required to move out of accommodation provided by the Ministry of Defence </w:t>
      </w:r>
      <w:r w:rsidRPr="00D42794">
        <w:rPr>
          <w:rFonts w:asciiTheme="minorHAnsi" w:hAnsiTheme="minorHAnsi" w:cstheme="minorHAnsi"/>
          <w:sz w:val="22"/>
          <w:szCs w:val="22"/>
        </w:rPr>
        <w:t xml:space="preserve">following the divorce or separation from a spouse or civil partner who is Service Personnel. </w:t>
      </w:r>
    </w:p>
    <w:p w14:paraId="47D3DDA7" w14:textId="44ED24D6" w:rsidR="00E624CB" w:rsidRPr="00D42794" w:rsidRDefault="00E624CB" w:rsidP="000D7F1C">
      <w:pPr>
        <w:numPr>
          <w:ilvl w:val="3"/>
          <w:numId w:val="63"/>
        </w:numPr>
        <w:spacing w:after="120"/>
        <w:ind w:left="2517" w:hanging="357"/>
        <w:rPr>
          <w:rFonts w:asciiTheme="minorHAnsi" w:hAnsiTheme="minorHAnsi" w:cstheme="minorHAnsi"/>
          <w:sz w:val="22"/>
          <w:szCs w:val="22"/>
        </w:rPr>
      </w:pPr>
      <w:r w:rsidRPr="00D42794">
        <w:rPr>
          <w:rFonts w:asciiTheme="minorHAnsi" w:hAnsiTheme="minorHAnsi" w:cstheme="minorHAnsi"/>
          <w:sz w:val="22"/>
          <w:szCs w:val="22"/>
        </w:rPr>
        <w:t xml:space="preserve">is an adult child of service personnel who can no longer remain </w:t>
      </w:r>
      <w:r w:rsidR="006F5A97" w:rsidRPr="00D42794">
        <w:rPr>
          <w:rFonts w:asciiTheme="minorHAnsi" w:hAnsiTheme="minorHAnsi" w:cstheme="minorHAnsi"/>
          <w:sz w:val="22"/>
          <w:szCs w:val="22"/>
        </w:rPr>
        <w:t>i</w:t>
      </w:r>
      <w:r w:rsidRPr="00D42794">
        <w:rPr>
          <w:rFonts w:asciiTheme="minorHAnsi" w:hAnsiTheme="minorHAnsi" w:cstheme="minorHAnsi"/>
          <w:sz w:val="22"/>
          <w:szCs w:val="22"/>
        </w:rPr>
        <w:t>n the family home due to the impact of their family moving from base to base.</w:t>
      </w:r>
    </w:p>
    <w:p w14:paraId="7C940C87" w14:textId="77777777" w:rsidR="005D262F" w:rsidRPr="00D42794" w:rsidRDefault="005D262F" w:rsidP="00780014">
      <w:pPr>
        <w:spacing w:after="120"/>
        <w:ind w:left="2517"/>
        <w:rPr>
          <w:rFonts w:asciiTheme="minorHAnsi" w:hAnsiTheme="minorHAnsi" w:cstheme="minorHAnsi"/>
          <w:sz w:val="22"/>
          <w:szCs w:val="22"/>
        </w:rPr>
      </w:pPr>
    </w:p>
    <w:p w14:paraId="67732CAB" w14:textId="6814B6E6" w:rsidR="00903551" w:rsidRPr="00D42794" w:rsidRDefault="00410D76" w:rsidP="00FD2E23">
      <w:pPr>
        <w:pStyle w:val="ListParagraph"/>
        <w:numPr>
          <w:ilvl w:val="0"/>
          <w:numId w:val="105"/>
        </w:numPr>
        <w:rPr>
          <w:rFonts w:ascii="Helvetica" w:hAnsi="Helvetica"/>
          <w:sz w:val="22"/>
          <w:szCs w:val="22"/>
        </w:rPr>
      </w:pPr>
      <w:r w:rsidRPr="00D42794">
        <w:rPr>
          <w:rFonts w:ascii="Helvetica" w:hAnsi="Helvetica"/>
          <w:sz w:val="22"/>
          <w:szCs w:val="22"/>
        </w:rPr>
        <w:t>The</w:t>
      </w:r>
      <w:r w:rsidR="00903551" w:rsidRPr="00D42794">
        <w:rPr>
          <w:rFonts w:ascii="Helvetica" w:hAnsi="Helvetica"/>
          <w:sz w:val="22"/>
          <w:szCs w:val="22"/>
        </w:rPr>
        <w:t xml:space="preserve"> applicant should be asked to confirm that they have one of the above local connections with the local authority area and should be reminded of the importance of not providing misleading or inaccurate information.</w:t>
      </w:r>
    </w:p>
    <w:p w14:paraId="48859821" w14:textId="77777777" w:rsidR="00903551" w:rsidRPr="00D42794" w:rsidRDefault="00903551" w:rsidP="00903551">
      <w:pPr>
        <w:rPr>
          <w:rFonts w:ascii="Helvetica" w:hAnsi="Helvetica"/>
          <w:sz w:val="22"/>
          <w:szCs w:val="22"/>
        </w:rPr>
      </w:pPr>
    </w:p>
    <w:p w14:paraId="4829F511" w14:textId="77777777" w:rsidR="00903551" w:rsidRPr="00D42794" w:rsidRDefault="00903551" w:rsidP="00FD2E23">
      <w:pPr>
        <w:pStyle w:val="ListParagraph"/>
        <w:numPr>
          <w:ilvl w:val="0"/>
          <w:numId w:val="105"/>
        </w:numPr>
        <w:rPr>
          <w:rFonts w:ascii="Helvetica" w:hAnsi="Helvetica"/>
          <w:sz w:val="22"/>
          <w:szCs w:val="22"/>
        </w:rPr>
      </w:pPr>
      <w:r w:rsidRPr="00D42794">
        <w:rPr>
          <w:rFonts w:ascii="Helvetica" w:hAnsi="Helvetica"/>
          <w:sz w:val="22"/>
          <w:szCs w:val="22"/>
        </w:rPr>
        <w:t xml:space="preserve">The allocations officer should assess evidence of the applicant’s local connection at this </w:t>
      </w:r>
      <w:proofErr w:type="gramStart"/>
      <w:r w:rsidRPr="00D42794">
        <w:rPr>
          <w:rFonts w:ascii="Helvetica" w:hAnsi="Helvetica"/>
          <w:sz w:val="22"/>
          <w:szCs w:val="22"/>
        </w:rPr>
        <w:t>stage</w:t>
      </w:r>
      <w:proofErr w:type="gramEnd"/>
      <w:r w:rsidRPr="00D42794">
        <w:rPr>
          <w:rFonts w:ascii="Helvetica" w:hAnsi="Helvetica"/>
          <w:sz w:val="22"/>
          <w:szCs w:val="22"/>
        </w:rPr>
        <w:t xml:space="preserve"> and any evidence provided a copy should be kept on the file.</w:t>
      </w:r>
    </w:p>
    <w:p w14:paraId="0CAB672B" w14:textId="77777777" w:rsidR="00903551" w:rsidRPr="00D42794" w:rsidRDefault="00903551" w:rsidP="00903551">
      <w:pPr>
        <w:rPr>
          <w:rFonts w:ascii="Helvetica" w:hAnsi="Helvetica"/>
          <w:sz w:val="22"/>
          <w:szCs w:val="22"/>
        </w:rPr>
      </w:pPr>
    </w:p>
    <w:p w14:paraId="26A195DE" w14:textId="77777777" w:rsidR="00903551" w:rsidRPr="00D42794" w:rsidRDefault="00903551" w:rsidP="00FD2E23">
      <w:pPr>
        <w:pStyle w:val="ListParagraph"/>
        <w:numPr>
          <w:ilvl w:val="0"/>
          <w:numId w:val="105"/>
        </w:numPr>
        <w:rPr>
          <w:rFonts w:ascii="Helvetica" w:hAnsi="Helvetica"/>
          <w:sz w:val="22"/>
          <w:szCs w:val="22"/>
        </w:rPr>
      </w:pPr>
      <w:r w:rsidRPr="00D42794">
        <w:rPr>
          <w:rFonts w:ascii="Helvetica" w:hAnsi="Helvetica"/>
          <w:sz w:val="22"/>
          <w:szCs w:val="22"/>
        </w:rPr>
        <w:t>If the applicant does not have a local connection with the local authority area, the officer should inform the applicant that they are disqualified from the scheme using the Disqualification Letter (Document 1) and should advise the applicant on other housing options available.</w:t>
      </w:r>
    </w:p>
    <w:p w14:paraId="1FFF36CC" w14:textId="77777777" w:rsidR="00903551" w:rsidRPr="00D42794" w:rsidRDefault="00903551" w:rsidP="00903551">
      <w:pPr>
        <w:rPr>
          <w:rFonts w:ascii="Helvetica" w:hAnsi="Helvetica"/>
          <w:b/>
          <w:bCs/>
          <w:sz w:val="22"/>
          <w:szCs w:val="22"/>
        </w:rPr>
      </w:pPr>
    </w:p>
    <w:p w14:paraId="1CE5FF16" w14:textId="174EFF88" w:rsidR="00903551" w:rsidRPr="00D42794" w:rsidRDefault="00796304" w:rsidP="00FD2E23">
      <w:pPr>
        <w:pStyle w:val="ListParagraph"/>
        <w:numPr>
          <w:ilvl w:val="0"/>
          <w:numId w:val="103"/>
        </w:numPr>
        <w:rPr>
          <w:rFonts w:ascii="Helvetica" w:hAnsi="Helvetica"/>
          <w:b/>
          <w:bCs/>
          <w:sz w:val="22"/>
          <w:szCs w:val="22"/>
        </w:rPr>
      </w:pPr>
      <w:bookmarkStart w:id="95" w:name="_Toc373167347"/>
      <w:r w:rsidRPr="00D42794">
        <w:rPr>
          <w:rFonts w:ascii="Helvetica" w:hAnsi="Helvetica"/>
          <w:b/>
          <w:bCs/>
          <w:sz w:val="22"/>
          <w:szCs w:val="22"/>
        </w:rPr>
        <w:t>Confirm</w:t>
      </w:r>
      <w:r w:rsidR="00903551" w:rsidRPr="00D42794">
        <w:rPr>
          <w:rFonts w:ascii="Helvetica" w:hAnsi="Helvetica"/>
          <w:b/>
          <w:bCs/>
          <w:sz w:val="22"/>
          <w:szCs w:val="22"/>
        </w:rPr>
        <w:t xml:space="preserve"> the applicant is not </w:t>
      </w:r>
      <w:r w:rsidRPr="00D42794">
        <w:rPr>
          <w:rFonts w:ascii="Helvetica" w:hAnsi="Helvetica"/>
          <w:b/>
          <w:bCs/>
          <w:sz w:val="22"/>
          <w:szCs w:val="22"/>
        </w:rPr>
        <w:t>excluded on the grounds</w:t>
      </w:r>
      <w:r w:rsidR="00903551" w:rsidRPr="00D42794">
        <w:rPr>
          <w:rFonts w:ascii="Helvetica" w:hAnsi="Helvetica"/>
          <w:b/>
          <w:bCs/>
          <w:sz w:val="22"/>
          <w:szCs w:val="22"/>
        </w:rPr>
        <w:t xml:space="preserve"> of unacceptable </w:t>
      </w:r>
      <w:bookmarkEnd w:id="95"/>
      <w:r w:rsidR="008930DC" w:rsidRPr="00D42794">
        <w:rPr>
          <w:rFonts w:ascii="Helvetica" w:hAnsi="Helvetica"/>
          <w:b/>
          <w:bCs/>
          <w:sz w:val="22"/>
          <w:szCs w:val="22"/>
        </w:rPr>
        <w:t>behaviour.</w:t>
      </w:r>
      <w:r w:rsidR="00903551" w:rsidRPr="00D42794">
        <w:rPr>
          <w:rFonts w:ascii="Helvetica" w:hAnsi="Helvetica"/>
          <w:b/>
          <w:bCs/>
          <w:sz w:val="22"/>
          <w:szCs w:val="22"/>
        </w:rPr>
        <w:t xml:space="preserve"> </w:t>
      </w:r>
    </w:p>
    <w:p w14:paraId="3E77B3B4" w14:textId="77777777" w:rsidR="00903551" w:rsidRPr="00D42794" w:rsidRDefault="00903551" w:rsidP="00903551">
      <w:pPr>
        <w:rPr>
          <w:rFonts w:ascii="Helvetica" w:hAnsi="Helvetica"/>
          <w:b/>
          <w:bCs/>
          <w:sz w:val="22"/>
          <w:szCs w:val="22"/>
        </w:rPr>
      </w:pPr>
    </w:p>
    <w:p w14:paraId="1135C986"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Applicants can be disqualified on the grounds of unacceptable behaviour by the applicant or a member of their household.</w:t>
      </w:r>
    </w:p>
    <w:p w14:paraId="5780D7F2" w14:textId="77777777" w:rsidR="00903551" w:rsidRPr="00D42794" w:rsidRDefault="00903551" w:rsidP="00903551">
      <w:pPr>
        <w:rPr>
          <w:rFonts w:ascii="Helvetica" w:hAnsi="Helvetica"/>
          <w:sz w:val="22"/>
          <w:szCs w:val="22"/>
        </w:rPr>
      </w:pPr>
    </w:p>
    <w:p w14:paraId="04E93696"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 xml:space="preserve">Unacceptable behaviour can include, but is not limited to: </w:t>
      </w:r>
    </w:p>
    <w:p w14:paraId="01DFB98A" w14:textId="77777777" w:rsidR="00903551" w:rsidRPr="00D42794" w:rsidRDefault="00903551" w:rsidP="00903551">
      <w:pPr>
        <w:rPr>
          <w:rFonts w:ascii="Helvetica" w:hAnsi="Helvetica"/>
          <w:sz w:val="22"/>
          <w:szCs w:val="22"/>
        </w:rPr>
      </w:pPr>
    </w:p>
    <w:p w14:paraId="7EDD9A94"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Causing or likely to cause nuisance or annoyance to other persons in the locality of their property.</w:t>
      </w:r>
    </w:p>
    <w:p w14:paraId="1680097F" w14:textId="03364EEF"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 xml:space="preserve">Causing or likely to cause nuisance or annoyance to the </w:t>
      </w:r>
      <w:r w:rsidR="007D1A90" w:rsidRPr="00D42794">
        <w:rPr>
          <w:rFonts w:ascii="Helvetica" w:hAnsi="Helvetica"/>
          <w:sz w:val="22"/>
          <w:szCs w:val="22"/>
        </w:rPr>
        <w:t>l</w:t>
      </w:r>
      <w:r w:rsidRPr="00D42794">
        <w:rPr>
          <w:rFonts w:ascii="Helvetica" w:hAnsi="Helvetica"/>
          <w:sz w:val="22"/>
          <w:szCs w:val="22"/>
        </w:rPr>
        <w:t xml:space="preserve">ocal </w:t>
      </w:r>
      <w:r w:rsidR="007D1A90" w:rsidRPr="00D42794">
        <w:rPr>
          <w:rFonts w:ascii="Helvetica" w:hAnsi="Helvetica"/>
          <w:sz w:val="22"/>
          <w:szCs w:val="22"/>
        </w:rPr>
        <w:t>a</w:t>
      </w:r>
      <w:r w:rsidRPr="00D42794">
        <w:rPr>
          <w:rFonts w:ascii="Helvetica" w:hAnsi="Helvetica"/>
          <w:sz w:val="22"/>
          <w:szCs w:val="22"/>
        </w:rPr>
        <w:t xml:space="preserve">uthority or a </w:t>
      </w:r>
      <w:r w:rsidR="00C737B7" w:rsidRPr="00D42794">
        <w:rPr>
          <w:rFonts w:ascii="Helvetica" w:hAnsi="Helvetica"/>
          <w:sz w:val="22"/>
          <w:szCs w:val="22"/>
        </w:rPr>
        <w:t>r</w:t>
      </w:r>
      <w:r w:rsidRPr="00D42794">
        <w:rPr>
          <w:rFonts w:ascii="Helvetica" w:hAnsi="Helvetica"/>
          <w:sz w:val="22"/>
          <w:szCs w:val="22"/>
        </w:rPr>
        <w:t xml:space="preserve">egistered </w:t>
      </w:r>
      <w:r w:rsidR="00C737B7" w:rsidRPr="00D42794">
        <w:rPr>
          <w:rFonts w:ascii="Helvetica" w:hAnsi="Helvetica"/>
          <w:sz w:val="22"/>
          <w:szCs w:val="22"/>
        </w:rPr>
        <w:t>p</w:t>
      </w:r>
      <w:r w:rsidRPr="00D42794">
        <w:rPr>
          <w:rFonts w:ascii="Helvetica" w:hAnsi="Helvetica"/>
          <w:sz w:val="22"/>
          <w:szCs w:val="22"/>
        </w:rPr>
        <w:t xml:space="preserve">rovider or agents acting on their behalf to carry out housing management </w:t>
      </w:r>
      <w:r w:rsidR="008930DC" w:rsidRPr="00D42794">
        <w:rPr>
          <w:rFonts w:ascii="Helvetica" w:hAnsi="Helvetica"/>
          <w:sz w:val="22"/>
          <w:szCs w:val="22"/>
        </w:rPr>
        <w:t>functions.</w:t>
      </w:r>
      <w:r w:rsidR="003F40D5" w:rsidRPr="00D42794">
        <w:rPr>
          <w:rFonts w:ascii="Helvetica" w:hAnsi="Helvetica"/>
          <w:sz w:val="22"/>
          <w:szCs w:val="22"/>
        </w:rPr>
        <w:t xml:space="preserve"> </w:t>
      </w:r>
      <w:r w:rsidR="003F40D5" w:rsidRPr="00D42794">
        <w:rPr>
          <w:rFonts w:ascii="Helvetica" w:eastAsia="Helvetica" w:hAnsi="Helvetica" w:cs="Helvetica"/>
          <w:spacing w:val="-4"/>
          <w:sz w:val="22"/>
          <w:szCs w:val="22"/>
          <w:u w:color="F79646"/>
        </w:rPr>
        <w:t>This will include situations where either the</w:t>
      </w:r>
      <w:r w:rsidR="003F40D5" w:rsidRPr="00D42794">
        <w:t xml:space="preserve"> </w:t>
      </w:r>
      <w:r w:rsidR="003F40D5" w:rsidRPr="00D42794">
        <w:rPr>
          <w:rFonts w:ascii="Helvetica" w:eastAsia="Helvetica" w:hAnsi="Helvetica" w:cs="Helvetica"/>
          <w:spacing w:val="-4"/>
          <w:sz w:val="22"/>
          <w:szCs w:val="22"/>
          <w:u w:color="F79646"/>
        </w:rPr>
        <w:t>main or joint applicant or any household member has displayed abusive or threatening behaviour toward members of staff involved in the administration of the Property Pool Plus scheme</w:t>
      </w:r>
      <w:r w:rsidR="003918DF" w:rsidRPr="00D42794">
        <w:rPr>
          <w:rFonts w:ascii="Helvetica" w:eastAsia="Helvetica" w:hAnsi="Helvetica" w:cs="Helvetica"/>
          <w:spacing w:val="-4"/>
          <w:sz w:val="22"/>
          <w:szCs w:val="22"/>
          <w:u w:color="F79646"/>
        </w:rPr>
        <w:t>.</w:t>
      </w:r>
    </w:p>
    <w:p w14:paraId="12FE1FB2" w14:textId="41194DAE"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 xml:space="preserve">Having an unspent conviction at the date an application is being determined for a serious offence as defined by the Serious Crime Act 2007, Part 1, Schedule 1, committed in the locality of a property against another person or the </w:t>
      </w:r>
      <w:r w:rsidR="007D1A90" w:rsidRPr="00D42794">
        <w:rPr>
          <w:rFonts w:ascii="Helvetica" w:hAnsi="Helvetica"/>
          <w:sz w:val="22"/>
          <w:szCs w:val="22"/>
        </w:rPr>
        <w:t>l</w:t>
      </w:r>
      <w:r w:rsidRPr="00D42794">
        <w:rPr>
          <w:rFonts w:ascii="Helvetica" w:hAnsi="Helvetica"/>
          <w:sz w:val="22"/>
          <w:szCs w:val="22"/>
        </w:rPr>
        <w:t xml:space="preserve">ocal </w:t>
      </w:r>
      <w:r w:rsidR="007D1A90" w:rsidRPr="00D42794">
        <w:rPr>
          <w:rFonts w:ascii="Helvetica" w:hAnsi="Helvetica"/>
          <w:sz w:val="22"/>
          <w:szCs w:val="22"/>
        </w:rPr>
        <w:t>a</w:t>
      </w:r>
      <w:r w:rsidRPr="00D42794">
        <w:rPr>
          <w:rFonts w:ascii="Helvetica" w:hAnsi="Helvetica"/>
          <w:sz w:val="22"/>
          <w:szCs w:val="22"/>
        </w:rPr>
        <w:t xml:space="preserve">uthority or a </w:t>
      </w:r>
      <w:r w:rsidR="007D1A90" w:rsidRPr="00D42794">
        <w:rPr>
          <w:rFonts w:ascii="Helvetica" w:hAnsi="Helvetica"/>
          <w:sz w:val="22"/>
          <w:szCs w:val="22"/>
        </w:rPr>
        <w:t>r</w:t>
      </w:r>
      <w:r w:rsidRPr="00D42794">
        <w:rPr>
          <w:rFonts w:ascii="Helvetica" w:hAnsi="Helvetica"/>
          <w:sz w:val="22"/>
          <w:szCs w:val="22"/>
        </w:rPr>
        <w:t xml:space="preserve">egistered </w:t>
      </w:r>
      <w:r w:rsidR="007D1A90" w:rsidRPr="00D42794">
        <w:rPr>
          <w:rFonts w:ascii="Helvetica" w:hAnsi="Helvetica"/>
          <w:sz w:val="22"/>
          <w:szCs w:val="22"/>
        </w:rPr>
        <w:t>p</w:t>
      </w:r>
      <w:r w:rsidRPr="00D42794">
        <w:rPr>
          <w:rFonts w:ascii="Helvetica" w:hAnsi="Helvetica"/>
          <w:sz w:val="22"/>
          <w:szCs w:val="22"/>
        </w:rPr>
        <w:t>rovider.</w:t>
      </w:r>
    </w:p>
    <w:p w14:paraId="3A129B0C" w14:textId="6AC01C78"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 xml:space="preserve">Breaching a provision of an injunction under section 1, conviction under section 30, or an order made under section 80 of the Anti-social Behaviour, Crime and Policing Act 2014, which occurred in the locality of a specified property or elsewhere which caused nuisance, annoyance, harassment, alarm or distress to a person in the locality or the </w:t>
      </w:r>
      <w:r w:rsidR="007D1A90" w:rsidRPr="00D42794">
        <w:rPr>
          <w:rFonts w:ascii="Helvetica" w:hAnsi="Helvetica"/>
          <w:sz w:val="22"/>
          <w:szCs w:val="22"/>
        </w:rPr>
        <w:t>l</w:t>
      </w:r>
      <w:r w:rsidRPr="00D42794">
        <w:rPr>
          <w:rFonts w:ascii="Helvetica" w:hAnsi="Helvetica"/>
          <w:sz w:val="22"/>
          <w:szCs w:val="22"/>
        </w:rPr>
        <w:t xml:space="preserve">ocal </w:t>
      </w:r>
      <w:r w:rsidR="007D1A90" w:rsidRPr="00D42794">
        <w:rPr>
          <w:rFonts w:ascii="Helvetica" w:hAnsi="Helvetica"/>
          <w:sz w:val="22"/>
          <w:szCs w:val="22"/>
        </w:rPr>
        <w:t>a</w:t>
      </w:r>
      <w:r w:rsidRPr="00D42794">
        <w:rPr>
          <w:rFonts w:ascii="Helvetica" w:hAnsi="Helvetica"/>
          <w:sz w:val="22"/>
          <w:szCs w:val="22"/>
        </w:rPr>
        <w:t xml:space="preserve">uthority or a </w:t>
      </w:r>
      <w:r w:rsidR="00C737B7" w:rsidRPr="00D42794">
        <w:rPr>
          <w:rFonts w:ascii="Helvetica" w:hAnsi="Helvetica"/>
          <w:sz w:val="22"/>
          <w:szCs w:val="22"/>
        </w:rPr>
        <w:t>r</w:t>
      </w:r>
      <w:r w:rsidRPr="00D42794">
        <w:rPr>
          <w:rFonts w:ascii="Helvetica" w:hAnsi="Helvetica"/>
          <w:sz w:val="22"/>
          <w:szCs w:val="22"/>
        </w:rPr>
        <w:t xml:space="preserve">egistered </w:t>
      </w:r>
      <w:r w:rsidR="00C737B7" w:rsidRPr="00D42794">
        <w:rPr>
          <w:rFonts w:ascii="Helvetica" w:hAnsi="Helvetica"/>
          <w:sz w:val="22"/>
          <w:szCs w:val="22"/>
        </w:rPr>
        <w:t>p</w:t>
      </w:r>
      <w:r w:rsidRPr="00D42794">
        <w:rPr>
          <w:rFonts w:ascii="Helvetica" w:hAnsi="Helvetica"/>
          <w:sz w:val="22"/>
          <w:szCs w:val="22"/>
        </w:rPr>
        <w:t>rovider, or resulted in access to property that has been prohibited under section 76 of the Anti-social Behaviour, Crime and Policing Act 2014, for a continuous period of more than 48 hours</w:t>
      </w:r>
    </w:p>
    <w:p w14:paraId="76D2FBB7" w14:textId="1F7D3599"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Having an unspent conviction for an offence under section 80(4) or 82(8) Environmental Protection Act 1990, concerning noise from a property which was a statutory nuisance as per section 79(1), Part 3 of the Environmental Protection Act 1990</w:t>
      </w:r>
    </w:p>
    <w:p w14:paraId="170F8BF3"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Having committed an act of fraud to which the circumstances remain relevant at the date an application is being determined, involving withholding, falsifying or misrepresenting any information to access to public funds and/or services.</w:t>
      </w:r>
    </w:p>
    <w:p w14:paraId="4A78B57B"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Having committed any other behaviour that would give grounds for possession under Housing Act 1985, section 84, Schedule 2, Part 1, Grounds 1-7 and section 84A.</w:t>
      </w:r>
    </w:p>
    <w:p w14:paraId="13D6FF1C" w14:textId="77777777" w:rsidR="00903551" w:rsidRPr="00D42794" w:rsidRDefault="00903551" w:rsidP="00903551">
      <w:pPr>
        <w:rPr>
          <w:rFonts w:ascii="Helvetica" w:hAnsi="Helvetica"/>
          <w:b/>
          <w:bCs/>
          <w:sz w:val="22"/>
          <w:szCs w:val="22"/>
        </w:rPr>
      </w:pPr>
    </w:p>
    <w:p w14:paraId="3A059D54"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lastRenderedPageBreak/>
        <w:t>The allocations officer should check existing records to see whether there is any evidence of unacceptable behaviour by the applicant or a member of the applicant’s household. The applicant should also be asked to confirm that there has been no such unacceptable behaviour and should be reminded of the importance of not providing misleading or inaccurate information.</w:t>
      </w:r>
    </w:p>
    <w:p w14:paraId="04717649" w14:textId="77777777" w:rsidR="00903551" w:rsidRPr="00D42794" w:rsidRDefault="00903551" w:rsidP="00903551">
      <w:pPr>
        <w:rPr>
          <w:rFonts w:ascii="Helvetica" w:hAnsi="Helvetica"/>
          <w:sz w:val="22"/>
          <w:szCs w:val="22"/>
        </w:rPr>
      </w:pPr>
    </w:p>
    <w:p w14:paraId="0FD38F09"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 xml:space="preserve">If there is any behaviour which may be unacceptable, the allocations officer should apply the following tests before </w:t>
      </w:r>
      <w:proofErr w:type="gramStart"/>
      <w:r w:rsidRPr="00D42794">
        <w:rPr>
          <w:rFonts w:ascii="Helvetica" w:hAnsi="Helvetica"/>
          <w:sz w:val="22"/>
          <w:szCs w:val="22"/>
        </w:rPr>
        <w:t>making a decision</w:t>
      </w:r>
      <w:proofErr w:type="gramEnd"/>
      <w:r w:rsidRPr="00D42794">
        <w:rPr>
          <w:rFonts w:ascii="Helvetica" w:hAnsi="Helvetica"/>
          <w:sz w:val="22"/>
          <w:szCs w:val="22"/>
        </w:rPr>
        <w:t xml:space="preserve"> on disqualification:</w:t>
      </w:r>
    </w:p>
    <w:p w14:paraId="42230ECE"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Has the applicant or member of their household behaved in such an unacceptable manner that they are considered unsuitable to be a tenant?</w:t>
      </w:r>
    </w:p>
    <w:p w14:paraId="55FBDA10"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At the time of the application, is the applicant or member of their household still considered unsuitable to be a tenant?</w:t>
      </w:r>
    </w:p>
    <w:p w14:paraId="39E980DD"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Was the unacceptable behaviour serious enough to entitle a landlord to commence legal proceedings or to pose a serious threat to the local community?</w:t>
      </w:r>
    </w:p>
    <w:p w14:paraId="4E016B16" w14:textId="77777777" w:rsidR="00903551" w:rsidRPr="00D42794" w:rsidRDefault="00903551" w:rsidP="00903551">
      <w:pPr>
        <w:rPr>
          <w:rFonts w:ascii="Helvetica" w:hAnsi="Helvetica"/>
          <w:sz w:val="22"/>
          <w:szCs w:val="22"/>
        </w:rPr>
      </w:pPr>
    </w:p>
    <w:p w14:paraId="27760BCD" w14:textId="212D1772" w:rsidR="00903551" w:rsidRPr="00D42794" w:rsidRDefault="00903551" w:rsidP="00455B07">
      <w:pPr>
        <w:pStyle w:val="ListParagraph"/>
        <w:numPr>
          <w:ilvl w:val="0"/>
          <w:numId w:val="109"/>
        </w:numPr>
        <w:rPr>
          <w:rFonts w:ascii="Helvetica" w:hAnsi="Helvetica"/>
          <w:sz w:val="22"/>
          <w:szCs w:val="22"/>
        </w:rPr>
      </w:pPr>
      <w:r w:rsidRPr="00D42794">
        <w:rPr>
          <w:rFonts w:ascii="Helvetica" w:hAnsi="Helvetica"/>
          <w:sz w:val="22"/>
          <w:szCs w:val="22"/>
        </w:rPr>
        <w:t>If the allocations officer decides that the unacceptable behaviour should lead to disqualification, the allocations officer should inform the applicant using the Disqualification Letter (Document 1) and should advise the applicant on other housing options available.</w:t>
      </w:r>
    </w:p>
    <w:p w14:paraId="76AF8505" w14:textId="77777777" w:rsidR="00903551" w:rsidRPr="00D42794" w:rsidRDefault="00903551" w:rsidP="00903551">
      <w:pPr>
        <w:rPr>
          <w:rFonts w:ascii="Helvetica" w:hAnsi="Helvetica"/>
          <w:sz w:val="22"/>
          <w:szCs w:val="22"/>
        </w:rPr>
      </w:pPr>
    </w:p>
    <w:p w14:paraId="468F10F2" w14:textId="2537F4CD" w:rsidR="00903551" w:rsidRPr="00D42794" w:rsidRDefault="00796304" w:rsidP="00FD2E23">
      <w:pPr>
        <w:pStyle w:val="ListParagraph"/>
        <w:numPr>
          <w:ilvl w:val="0"/>
          <w:numId w:val="103"/>
        </w:numPr>
        <w:rPr>
          <w:rFonts w:ascii="Helvetica" w:hAnsi="Helvetica"/>
          <w:b/>
          <w:bCs/>
          <w:sz w:val="22"/>
          <w:szCs w:val="22"/>
        </w:rPr>
      </w:pPr>
      <w:bookmarkStart w:id="96" w:name="_Toc373167348"/>
      <w:r w:rsidRPr="00D42794">
        <w:rPr>
          <w:rFonts w:ascii="Helvetica" w:hAnsi="Helvetica"/>
          <w:b/>
          <w:bCs/>
          <w:sz w:val="22"/>
          <w:szCs w:val="22"/>
        </w:rPr>
        <w:t xml:space="preserve">Confirm </w:t>
      </w:r>
      <w:r w:rsidR="00903551" w:rsidRPr="00D42794">
        <w:rPr>
          <w:rFonts w:ascii="Helvetica" w:hAnsi="Helvetica"/>
          <w:b/>
          <w:bCs/>
          <w:sz w:val="22"/>
          <w:szCs w:val="22"/>
        </w:rPr>
        <w:t>the applicant</w:t>
      </w:r>
      <w:r w:rsidRPr="00D42794">
        <w:rPr>
          <w:rFonts w:ascii="Helvetica" w:hAnsi="Helvetica"/>
          <w:b/>
          <w:bCs/>
          <w:sz w:val="22"/>
          <w:szCs w:val="22"/>
        </w:rPr>
        <w:t xml:space="preserve"> i</w:t>
      </w:r>
      <w:r w:rsidR="00903551" w:rsidRPr="00D42794">
        <w:rPr>
          <w:rFonts w:ascii="Helvetica" w:hAnsi="Helvetica"/>
          <w:b/>
          <w:bCs/>
          <w:sz w:val="22"/>
          <w:szCs w:val="22"/>
        </w:rPr>
        <w:t xml:space="preserve">s </w:t>
      </w:r>
      <w:r w:rsidRPr="00D42794">
        <w:rPr>
          <w:rFonts w:ascii="Helvetica" w:hAnsi="Helvetica"/>
          <w:b/>
          <w:bCs/>
          <w:sz w:val="22"/>
          <w:szCs w:val="22"/>
        </w:rPr>
        <w:t xml:space="preserve">not excluded on the grounds of </w:t>
      </w:r>
      <w:r w:rsidR="00903551" w:rsidRPr="00D42794">
        <w:rPr>
          <w:rFonts w:ascii="Helvetica" w:hAnsi="Helvetica"/>
          <w:b/>
          <w:bCs/>
          <w:sz w:val="22"/>
          <w:szCs w:val="22"/>
        </w:rPr>
        <w:t xml:space="preserve">financial </w:t>
      </w:r>
      <w:bookmarkEnd w:id="96"/>
      <w:r w:rsidR="008930DC" w:rsidRPr="00D42794">
        <w:rPr>
          <w:rFonts w:ascii="Helvetica" w:hAnsi="Helvetica"/>
          <w:b/>
          <w:bCs/>
          <w:sz w:val="22"/>
          <w:szCs w:val="22"/>
        </w:rPr>
        <w:t>resources.</w:t>
      </w:r>
      <w:r w:rsidR="00903551" w:rsidRPr="00D42794">
        <w:rPr>
          <w:rFonts w:ascii="Helvetica" w:hAnsi="Helvetica"/>
          <w:b/>
          <w:bCs/>
          <w:sz w:val="22"/>
          <w:szCs w:val="22"/>
        </w:rPr>
        <w:t xml:space="preserve"> </w:t>
      </w:r>
    </w:p>
    <w:p w14:paraId="7989DEC4" w14:textId="77777777" w:rsidR="00903551" w:rsidRPr="00D42794" w:rsidRDefault="00903551" w:rsidP="00903551">
      <w:pPr>
        <w:rPr>
          <w:rFonts w:ascii="Helvetica" w:hAnsi="Helvetica"/>
          <w:sz w:val="22"/>
          <w:szCs w:val="22"/>
        </w:rPr>
      </w:pPr>
    </w:p>
    <w:p w14:paraId="3933F0A7" w14:textId="77777777" w:rsidR="00903551" w:rsidRPr="00D42794" w:rsidRDefault="00903551" w:rsidP="00AF2619">
      <w:pPr>
        <w:numPr>
          <w:ilvl w:val="0"/>
          <w:numId w:val="64"/>
        </w:numPr>
        <w:rPr>
          <w:rFonts w:ascii="Helvetica" w:hAnsi="Helvetica"/>
          <w:sz w:val="22"/>
          <w:szCs w:val="22"/>
        </w:rPr>
      </w:pPr>
      <w:r w:rsidRPr="00D42794">
        <w:rPr>
          <w:rFonts w:ascii="Helvetica" w:hAnsi="Helvetica"/>
          <w:sz w:val="22"/>
          <w:szCs w:val="22"/>
        </w:rPr>
        <w:t>Applicants are also disqualified from the scheme if:</w:t>
      </w:r>
    </w:p>
    <w:p w14:paraId="18A3FC6E" w14:textId="109CD613" w:rsidR="00903551" w:rsidRPr="00D42794" w:rsidRDefault="00903551" w:rsidP="00AF2619">
      <w:pPr>
        <w:numPr>
          <w:ilvl w:val="1"/>
          <w:numId w:val="64"/>
        </w:numPr>
        <w:rPr>
          <w:rFonts w:ascii="Helvetica" w:hAnsi="Helvetica"/>
          <w:sz w:val="22"/>
          <w:szCs w:val="22"/>
        </w:rPr>
      </w:pPr>
      <w:r w:rsidRPr="00D42794">
        <w:rPr>
          <w:rFonts w:ascii="Helvetica" w:hAnsi="Helvetica"/>
          <w:sz w:val="22"/>
          <w:szCs w:val="22"/>
        </w:rPr>
        <w:t>they are owner-occupiers or have equity in a property, unless the</w:t>
      </w:r>
      <w:r w:rsidR="002D19DC" w:rsidRPr="00D42794">
        <w:rPr>
          <w:rFonts w:ascii="Helvetica" w:hAnsi="Helvetica"/>
          <w:sz w:val="22"/>
          <w:szCs w:val="22"/>
        </w:rPr>
        <w:t>y meet any of the homeownership disregard criteria set out in 3.2.9</w:t>
      </w:r>
      <w:r w:rsidRPr="00D42794">
        <w:rPr>
          <w:rFonts w:ascii="Helvetica" w:hAnsi="Helvetica"/>
          <w:sz w:val="22"/>
          <w:szCs w:val="22"/>
        </w:rPr>
        <w:t xml:space="preserve"> ;</w:t>
      </w:r>
    </w:p>
    <w:p w14:paraId="6617BF8E" w14:textId="26436449" w:rsidR="00903551" w:rsidRPr="00D42794" w:rsidRDefault="00903551" w:rsidP="00AF2619">
      <w:pPr>
        <w:numPr>
          <w:ilvl w:val="1"/>
          <w:numId w:val="64"/>
        </w:numPr>
        <w:rPr>
          <w:rFonts w:ascii="Helvetica" w:hAnsi="Helvetica"/>
          <w:sz w:val="22"/>
          <w:szCs w:val="22"/>
        </w:rPr>
      </w:pPr>
      <w:r w:rsidRPr="00D42794">
        <w:rPr>
          <w:rFonts w:ascii="Helvetica" w:hAnsi="Helvetica"/>
          <w:sz w:val="22"/>
          <w:szCs w:val="22"/>
        </w:rPr>
        <w:t>the applicant</w:t>
      </w:r>
      <w:r w:rsidR="00232636" w:rsidRPr="00D42794">
        <w:rPr>
          <w:rFonts w:ascii="Helvetica" w:hAnsi="Helvetica"/>
          <w:sz w:val="22"/>
          <w:szCs w:val="22"/>
        </w:rPr>
        <w:t>, joint applicant</w:t>
      </w:r>
      <w:r w:rsidRPr="00D42794">
        <w:rPr>
          <w:rFonts w:ascii="Helvetica" w:hAnsi="Helvetica"/>
          <w:sz w:val="22"/>
          <w:szCs w:val="22"/>
        </w:rPr>
        <w:t xml:space="preserve"> or </w:t>
      </w:r>
      <w:r w:rsidR="008930DC" w:rsidRPr="00D42794">
        <w:rPr>
          <w:rFonts w:ascii="Helvetica" w:hAnsi="Helvetica"/>
          <w:sz w:val="22"/>
          <w:szCs w:val="22"/>
        </w:rPr>
        <w:t>partner has</w:t>
      </w:r>
      <w:r w:rsidR="00C97D56" w:rsidRPr="00D42794">
        <w:rPr>
          <w:rFonts w:ascii="Helvetica" w:hAnsi="Helvetica"/>
          <w:sz w:val="22"/>
          <w:szCs w:val="22"/>
        </w:rPr>
        <w:t xml:space="preserve"> combined</w:t>
      </w:r>
      <w:r w:rsidRPr="00D42794">
        <w:rPr>
          <w:rFonts w:ascii="Helvetica" w:hAnsi="Helvetica"/>
          <w:sz w:val="22"/>
          <w:szCs w:val="22"/>
        </w:rPr>
        <w:t xml:space="preserve"> savings or other capital which would make them ineligible for local housing allowance or universal credit</w:t>
      </w:r>
      <w:r w:rsidR="00D36AD9" w:rsidRPr="00D42794">
        <w:rPr>
          <w:rFonts w:ascii="Helvetica" w:hAnsi="Helvetica"/>
          <w:sz w:val="22"/>
          <w:szCs w:val="22"/>
        </w:rPr>
        <w:t xml:space="preserve"> in accordance </w:t>
      </w:r>
      <w:r w:rsidR="002D19DC" w:rsidRPr="00D42794">
        <w:rPr>
          <w:rFonts w:ascii="Helvetica" w:hAnsi="Helvetica"/>
          <w:sz w:val="22"/>
          <w:szCs w:val="22"/>
        </w:rPr>
        <w:t>with the UK Government’s upper limit for savings set out in the common rules of the DWP Benefit and Pension Rates</w:t>
      </w:r>
      <w:r w:rsidR="00D36AD9" w:rsidRPr="00D42794">
        <w:rPr>
          <w:rFonts w:ascii="Helvetica" w:hAnsi="Helvetica"/>
          <w:sz w:val="22"/>
          <w:szCs w:val="22"/>
        </w:rPr>
        <w:t>. Some disregards apply as set out in 3.2.10.</w:t>
      </w:r>
      <w:r w:rsidRPr="00D42794">
        <w:rPr>
          <w:rFonts w:ascii="Helvetica" w:hAnsi="Helvetica"/>
          <w:sz w:val="22"/>
          <w:szCs w:val="22"/>
        </w:rPr>
        <w:t xml:space="preserve"> </w:t>
      </w:r>
    </w:p>
    <w:p w14:paraId="381CA23F" w14:textId="77777777" w:rsidR="00903551" w:rsidRPr="00D42794" w:rsidRDefault="00903551" w:rsidP="00903551">
      <w:pPr>
        <w:rPr>
          <w:rFonts w:ascii="Helvetica" w:hAnsi="Helvetica"/>
          <w:sz w:val="22"/>
          <w:szCs w:val="22"/>
        </w:rPr>
      </w:pPr>
    </w:p>
    <w:p w14:paraId="3D8927CC" w14:textId="77777777" w:rsidR="00903551" w:rsidRPr="00D42794" w:rsidRDefault="00903551" w:rsidP="00AF2619">
      <w:pPr>
        <w:numPr>
          <w:ilvl w:val="0"/>
          <w:numId w:val="64"/>
        </w:numPr>
        <w:rPr>
          <w:rFonts w:ascii="Helvetica" w:hAnsi="Helvetica"/>
          <w:sz w:val="22"/>
          <w:szCs w:val="22"/>
        </w:rPr>
      </w:pPr>
      <w:r w:rsidRPr="00D42794">
        <w:rPr>
          <w:rFonts w:ascii="Helvetica" w:hAnsi="Helvetica"/>
          <w:sz w:val="22"/>
          <w:szCs w:val="22"/>
        </w:rPr>
        <w:t>The applicant should be asked to confirm that their financial resources do not breach these criteria and should be reminded of the importance of not providing misleading or inaccurate information.</w:t>
      </w:r>
    </w:p>
    <w:p w14:paraId="51C89FF0" w14:textId="77777777" w:rsidR="00903551" w:rsidRPr="00D42794" w:rsidRDefault="00903551" w:rsidP="00903551">
      <w:pPr>
        <w:rPr>
          <w:rFonts w:ascii="Helvetica" w:hAnsi="Helvetica"/>
          <w:b/>
          <w:bCs/>
          <w:sz w:val="22"/>
          <w:szCs w:val="22"/>
        </w:rPr>
      </w:pPr>
    </w:p>
    <w:p w14:paraId="18ACAA6F" w14:textId="77777777" w:rsidR="00903551" w:rsidRPr="00D42794" w:rsidRDefault="00903551" w:rsidP="00AF2619">
      <w:pPr>
        <w:numPr>
          <w:ilvl w:val="0"/>
          <w:numId w:val="64"/>
        </w:numPr>
        <w:rPr>
          <w:rFonts w:ascii="Helvetica" w:hAnsi="Helvetica"/>
          <w:b/>
          <w:bCs/>
          <w:sz w:val="22"/>
          <w:szCs w:val="22"/>
        </w:rPr>
      </w:pPr>
      <w:r w:rsidRPr="00D42794">
        <w:rPr>
          <w:rFonts w:ascii="Helvetica" w:hAnsi="Helvetica"/>
          <w:sz w:val="22"/>
          <w:szCs w:val="22"/>
        </w:rPr>
        <w:t>If the applicant’s financial resources do breach the above criteria, the allocations officer should inform the applicant that they are disqualified</w:t>
      </w:r>
      <w:r w:rsidRPr="00D42794">
        <w:rPr>
          <w:rFonts w:ascii="Helvetica" w:hAnsi="Helvetica"/>
          <w:b/>
          <w:bCs/>
          <w:sz w:val="22"/>
          <w:szCs w:val="22"/>
        </w:rPr>
        <w:t xml:space="preserve"> </w:t>
      </w:r>
      <w:r w:rsidRPr="00D42794">
        <w:rPr>
          <w:rFonts w:ascii="Helvetica" w:hAnsi="Helvetica"/>
          <w:sz w:val="22"/>
          <w:szCs w:val="22"/>
        </w:rPr>
        <w:t>from the scheme using the Disqualification Letter (Document 1) and should advise the applicant on other housing options available.</w:t>
      </w:r>
    </w:p>
    <w:p w14:paraId="33131B8C" w14:textId="77777777" w:rsidR="00903551" w:rsidRPr="00D42794" w:rsidRDefault="00903551" w:rsidP="00903551">
      <w:pPr>
        <w:rPr>
          <w:rFonts w:ascii="Helvetica" w:hAnsi="Helvetica"/>
          <w:b/>
          <w:bCs/>
          <w:sz w:val="22"/>
          <w:szCs w:val="22"/>
        </w:rPr>
      </w:pPr>
    </w:p>
    <w:p w14:paraId="7F149EAD" w14:textId="7D70C7D5" w:rsidR="00903551" w:rsidRPr="00D42794" w:rsidRDefault="00903551" w:rsidP="00FD2E23">
      <w:pPr>
        <w:pStyle w:val="ListParagraph"/>
        <w:numPr>
          <w:ilvl w:val="0"/>
          <w:numId w:val="103"/>
        </w:numPr>
        <w:rPr>
          <w:rFonts w:ascii="Helvetica" w:hAnsi="Helvetica"/>
          <w:b/>
          <w:bCs/>
          <w:sz w:val="22"/>
          <w:szCs w:val="22"/>
        </w:rPr>
      </w:pPr>
      <w:bookmarkStart w:id="97" w:name="_Toc373167349"/>
      <w:r w:rsidRPr="00D42794">
        <w:rPr>
          <w:rFonts w:ascii="Helvetica" w:hAnsi="Helvetica"/>
          <w:b/>
          <w:bCs/>
          <w:sz w:val="22"/>
          <w:szCs w:val="22"/>
        </w:rPr>
        <w:t xml:space="preserve">Progress the </w:t>
      </w:r>
      <w:bookmarkEnd w:id="97"/>
      <w:r w:rsidR="008930DC" w:rsidRPr="00D42794">
        <w:rPr>
          <w:rFonts w:ascii="Helvetica" w:hAnsi="Helvetica"/>
          <w:b/>
          <w:bCs/>
          <w:sz w:val="22"/>
          <w:szCs w:val="22"/>
        </w:rPr>
        <w:t>application.</w:t>
      </w:r>
    </w:p>
    <w:p w14:paraId="5518445D" w14:textId="77777777" w:rsidR="00903551" w:rsidRPr="00D42794" w:rsidRDefault="00903551" w:rsidP="00903551">
      <w:pPr>
        <w:rPr>
          <w:rFonts w:ascii="Helvetica" w:hAnsi="Helvetica"/>
          <w:sz w:val="22"/>
          <w:szCs w:val="22"/>
        </w:rPr>
      </w:pPr>
    </w:p>
    <w:p w14:paraId="1F0384D2" w14:textId="77777777" w:rsidR="00903551" w:rsidRPr="00D42794" w:rsidRDefault="00903551" w:rsidP="00FD2E23">
      <w:pPr>
        <w:numPr>
          <w:ilvl w:val="0"/>
          <w:numId w:val="111"/>
        </w:numPr>
        <w:rPr>
          <w:rFonts w:ascii="Helvetica" w:hAnsi="Helvetica"/>
          <w:sz w:val="22"/>
          <w:szCs w:val="22"/>
        </w:rPr>
      </w:pPr>
      <w:r w:rsidRPr="00D42794">
        <w:rPr>
          <w:rFonts w:ascii="Helvetica" w:hAnsi="Helvetica"/>
          <w:sz w:val="22"/>
          <w:szCs w:val="22"/>
        </w:rPr>
        <w:t>If the applicant has met the above requirements, the allocations officer should process the enquiry by advising the applicant on the next steps in the application process.</w:t>
      </w:r>
    </w:p>
    <w:p w14:paraId="650B2861" w14:textId="77777777" w:rsidR="00903551" w:rsidRPr="00D42794" w:rsidRDefault="00903551" w:rsidP="00903551">
      <w:pPr>
        <w:rPr>
          <w:rFonts w:ascii="Helvetica" w:hAnsi="Helvetica"/>
          <w:sz w:val="22"/>
          <w:szCs w:val="22"/>
        </w:rPr>
      </w:pPr>
    </w:p>
    <w:p w14:paraId="78190500" w14:textId="0D0B4C8A" w:rsidR="00903551" w:rsidRPr="00D42794" w:rsidRDefault="00903551" w:rsidP="00FD2E23">
      <w:pPr>
        <w:pStyle w:val="ListParagraph"/>
        <w:numPr>
          <w:ilvl w:val="0"/>
          <w:numId w:val="103"/>
        </w:numPr>
        <w:rPr>
          <w:rFonts w:ascii="Helvetica" w:hAnsi="Helvetica"/>
          <w:b/>
          <w:bCs/>
          <w:sz w:val="22"/>
          <w:szCs w:val="22"/>
        </w:rPr>
      </w:pPr>
      <w:bookmarkStart w:id="98" w:name="_Toc373167350"/>
      <w:r w:rsidRPr="00D42794">
        <w:rPr>
          <w:rFonts w:ascii="Helvetica" w:hAnsi="Helvetica"/>
          <w:b/>
          <w:bCs/>
          <w:sz w:val="22"/>
          <w:szCs w:val="22"/>
        </w:rPr>
        <w:t>Background information</w:t>
      </w:r>
      <w:bookmarkEnd w:id="98"/>
      <w:r w:rsidR="009A20F1" w:rsidRPr="00D42794">
        <w:rPr>
          <w:rFonts w:ascii="Helvetica" w:hAnsi="Helvetica"/>
          <w:b/>
          <w:bCs/>
          <w:sz w:val="22"/>
          <w:szCs w:val="22"/>
        </w:rPr>
        <w:t>.</w:t>
      </w:r>
    </w:p>
    <w:p w14:paraId="72E1C330" w14:textId="77777777" w:rsidR="00903551" w:rsidRPr="00D42794" w:rsidRDefault="00903551" w:rsidP="00903551">
      <w:pPr>
        <w:rPr>
          <w:rFonts w:ascii="Helvetica" w:hAnsi="Helvetica"/>
          <w:sz w:val="22"/>
          <w:szCs w:val="22"/>
        </w:rPr>
      </w:pPr>
    </w:p>
    <w:p w14:paraId="5A0A01BF" w14:textId="77777777" w:rsidR="00903551" w:rsidRPr="00D42794" w:rsidRDefault="00903551" w:rsidP="00FD2E23">
      <w:pPr>
        <w:numPr>
          <w:ilvl w:val="0"/>
          <w:numId w:val="112"/>
        </w:numPr>
        <w:rPr>
          <w:rFonts w:ascii="Helvetica" w:hAnsi="Helvetica"/>
          <w:sz w:val="22"/>
          <w:szCs w:val="22"/>
        </w:rPr>
      </w:pPr>
      <w:r w:rsidRPr="00D42794">
        <w:rPr>
          <w:rFonts w:ascii="Helvetica" w:hAnsi="Helvetica"/>
          <w:sz w:val="22"/>
          <w:szCs w:val="22"/>
        </w:rPr>
        <w:t>This procedure applies to any applicants who have made enquiries about applying for an allocation of housing or amending an application following a change of circumstances in the local authority area.</w:t>
      </w:r>
    </w:p>
    <w:p w14:paraId="4CF1D939" w14:textId="77777777" w:rsidR="00903551" w:rsidRPr="00D42794" w:rsidRDefault="00903551" w:rsidP="00903551">
      <w:pPr>
        <w:rPr>
          <w:rFonts w:ascii="Helvetica" w:hAnsi="Helvetica"/>
          <w:sz w:val="22"/>
          <w:szCs w:val="22"/>
        </w:rPr>
      </w:pPr>
    </w:p>
    <w:p w14:paraId="75273B91" w14:textId="77777777" w:rsidR="00903551" w:rsidRPr="00D42794" w:rsidRDefault="00903551" w:rsidP="00FD2E23">
      <w:pPr>
        <w:numPr>
          <w:ilvl w:val="0"/>
          <w:numId w:val="112"/>
        </w:numPr>
        <w:rPr>
          <w:rFonts w:ascii="Helvetica" w:hAnsi="Helvetica"/>
          <w:sz w:val="22"/>
          <w:szCs w:val="22"/>
        </w:rPr>
      </w:pPr>
      <w:r w:rsidRPr="00D42794">
        <w:rPr>
          <w:rFonts w:ascii="Helvetica" w:hAnsi="Helvetica"/>
          <w:sz w:val="22"/>
          <w:szCs w:val="22"/>
        </w:rPr>
        <w:t>This procedure is in accordance with the Housing Allocation Scheme produced by local authority.</w:t>
      </w:r>
    </w:p>
    <w:p w14:paraId="7D251E09" w14:textId="77777777" w:rsidR="00903551" w:rsidRPr="00D42794" w:rsidRDefault="00903551" w:rsidP="00903551">
      <w:pPr>
        <w:rPr>
          <w:rFonts w:ascii="Helvetica" w:hAnsi="Helvetica"/>
          <w:sz w:val="22"/>
          <w:szCs w:val="22"/>
        </w:rPr>
      </w:pPr>
    </w:p>
    <w:p w14:paraId="13FE42EC" w14:textId="77777777" w:rsidR="00903551" w:rsidRPr="00D42794" w:rsidRDefault="00903551" w:rsidP="00FD2E23">
      <w:pPr>
        <w:numPr>
          <w:ilvl w:val="0"/>
          <w:numId w:val="112"/>
        </w:numPr>
        <w:rPr>
          <w:rFonts w:ascii="Helvetica" w:hAnsi="Helvetica"/>
          <w:sz w:val="22"/>
          <w:szCs w:val="22"/>
        </w:rPr>
      </w:pPr>
      <w:r w:rsidRPr="00D42794">
        <w:rPr>
          <w:rFonts w:ascii="Helvetica" w:hAnsi="Helvetica"/>
          <w:sz w:val="22"/>
          <w:szCs w:val="22"/>
        </w:rPr>
        <w:t xml:space="preserve">Throughout this procedure, whenever a document is to be completed or issued, a copy should be retained on the electronic file. </w:t>
      </w:r>
    </w:p>
    <w:p w14:paraId="1C5A10C2" w14:textId="77777777" w:rsidR="00903551" w:rsidRPr="00D42794" w:rsidRDefault="00903551" w:rsidP="00903551">
      <w:pPr>
        <w:rPr>
          <w:rFonts w:ascii="Helvetica" w:hAnsi="Helvetica"/>
          <w:sz w:val="22"/>
          <w:szCs w:val="22"/>
        </w:rPr>
      </w:pPr>
    </w:p>
    <w:p w14:paraId="46419EB8" w14:textId="77777777" w:rsidR="00903551" w:rsidRPr="00D42794" w:rsidRDefault="00903551" w:rsidP="00FD2E23">
      <w:pPr>
        <w:numPr>
          <w:ilvl w:val="0"/>
          <w:numId w:val="112"/>
        </w:numPr>
        <w:rPr>
          <w:rFonts w:ascii="Helvetica" w:hAnsi="Helvetica"/>
          <w:sz w:val="22"/>
          <w:szCs w:val="22"/>
        </w:rPr>
      </w:pPr>
      <w:r w:rsidRPr="00D42794">
        <w:rPr>
          <w:rFonts w:ascii="Helvetica" w:hAnsi="Helvetica"/>
          <w:sz w:val="22"/>
          <w:szCs w:val="22"/>
        </w:rPr>
        <w:t xml:space="preserve">This procedure will be reviewed in line with any significant change in the Housing Allocation Scheme, legislation, statutory guidance or significant case law. Separate to this it should be reviewed every two years. </w:t>
      </w:r>
    </w:p>
    <w:p w14:paraId="5E72D42E"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br w:type="page"/>
      </w:r>
    </w:p>
    <w:p w14:paraId="7642D2A8" w14:textId="00FB932E" w:rsidR="00903551" w:rsidRPr="00D42794" w:rsidRDefault="00903551" w:rsidP="00003747">
      <w:pPr>
        <w:pStyle w:val="Heading3"/>
      </w:pPr>
      <w:bookmarkStart w:id="99" w:name="_Toc373167351"/>
      <w:r w:rsidRPr="00D42794">
        <w:lastRenderedPageBreak/>
        <w:t>Process chart for assessing initial enquiries</w:t>
      </w:r>
      <w:bookmarkEnd w:id="99"/>
      <w:r w:rsidRPr="00D42794">
        <w:t xml:space="preserve"> or change of </w:t>
      </w:r>
      <w:r w:rsidR="008930DC" w:rsidRPr="00D42794">
        <w:t>circumstances.</w:t>
      </w:r>
      <w:r w:rsidRPr="00D42794">
        <w:t xml:space="preserve"> </w:t>
      </w:r>
    </w:p>
    <w:p w14:paraId="18F24C37" w14:textId="77777777" w:rsidR="00BB1769" w:rsidRPr="00D42794" w:rsidRDefault="00BB1769" w:rsidP="00BB1769"/>
    <w:p w14:paraId="71DB37E0" w14:textId="239D2E96" w:rsidR="00DF25F0" w:rsidRPr="00D42794" w:rsidRDefault="00BB1769" w:rsidP="00903551">
      <w:pPr>
        <w:rPr>
          <w:rFonts w:ascii="Helvetica" w:hAnsi="Helvetica"/>
          <w:b/>
          <w:bCs/>
          <w:sz w:val="22"/>
          <w:szCs w:val="22"/>
        </w:rPr>
      </w:pPr>
      <w:r w:rsidRPr="00D42794">
        <w:rPr>
          <w:noProof/>
        </w:rPr>
        <w:drawing>
          <wp:inline distT="0" distB="0" distL="0" distR="0" wp14:anchorId="4D6617C7" wp14:editId="797ADA05">
            <wp:extent cx="6610117" cy="7920842"/>
            <wp:effectExtent l="0" t="0" r="635" b="4445"/>
            <wp:docPr id="714685084" name="Picture 1" descr="Flow chart for applicant eligibility: checks qualification, local connection, behavior, finances; if any fail, send disqualification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85084" name="Picture 1" descr="Flow chart for applicant eligibility: checks qualification, local connection, behavior, finances; if any fail, send disqualification letter."/>
                    <pic:cNvPicPr/>
                  </pic:nvPicPr>
                  <pic:blipFill>
                    <a:blip r:embed="rId20"/>
                    <a:stretch>
                      <a:fillRect/>
                    </a:stretch>
                  </pic:blipFill>
                  <pic:spPr>
                    <a:xfrm>
                      <a:off x="0" y="0"/>
                      <a:ext cx="6630304" cy="7945032"/>
                    </a:xfrm>
                    <a:prstGeom prst="rect">
                      <a:avLst/>
                    </a:prstGeom>
                  </pic:spPr>
                </pic:pic>
              </a:graphicData>
            </a:graphic>
          </wp:inline>
        </w:drawing>
      </w:r>
    </w:p>
    <w:p w14:paraId="6010F50D" w14:textId="77777777" w:rsidR="00DF25F0" w:rsidRPr="00D42794" w:rsidRDefault="00DF25F0">
      <w:pPr>
        <w:rPr>
          <w:rFonts w:ascii="Helvetica" w:hAnsi="Helvetica"/>
          <w:b/>
          <w:bCs/>
          <w:sz w:val="22"/>
          <w:szCs w:val="22"/>
        </w:rPr>
      </w:pPr>
      <w:r w:rsidRPr="00D42794">
        <w:rPr>
          <w:rFonts w:ascii="Helvetica" w:hAnsi="Helvetica"/>
          <w:b/>
          <w:bCs/>
          <w:sz w:val="22"/>
          <w:szCs w:val="22"/>
        </w:rPr>
        <w:br w:type="page"/>
      </w:r>
    </w:p>
    <w:p w14:paraId="412D998F" w14:textId="0A629F5D" w:rsidR="00DF25F0" w:rsidRPr="00D42794" w:rsidRDefault="00DF25F0" w:rsidP="00DF25F0">
      <w:pPr>
        <w:pStyle w:val="Heading3"/>
      </w:pPr>
      <w:r w:rsidRPr="00D42794">
        <w:lastRenderedPageBreak/>
        <w:t>Paperwork Templates</w:t>
      </w:r>
    </w:p>
    <w:p w14:paraId="09139845" w14:textId="77777777" w:rsidR="00DF25F0" w:rsidRPr="00D42794" w:rsidRDefault="00DF25F0" w:rsidP="00DF25F0">
      <w:pPr>
        <w:rPr>
          <w:rFonts w:ascii="Helvetica" w:hAnsi="Helvetica"/>
          <w:b/>
          <w:bCs/>
          <w:sz w:val="22"/>
          <w:szCs w:val="22"/>
        </w:rPr>
      </w:pPr>
    </w:p>
    <w:p w14:paraId="0595D548" w14:textId="5D8E8FC0" w:rsidR="00DF25F0" w:rsidRPr="00D42794" w:rsidRDefault="00DF25F0" w:rsidP="00DF25F0">
      <w:pPr>
        <w:rPr>
          <w:rFonts w:ascii="Helvetica" w:hAnsi="Helvetica"/>
          <w:b/>
          <w:bCs/>
          <w:sz w:val="22"/>
          <w:szCs w:val="22"/>
        </w:rPr>
      </w:pPr>
      <w:r w:rsidRPr="00D42794">
        <w:rPr>
          <w:rFonts w:ascii="Helvetica" w:hAnsi="Helvetica"/>
          <w:b/>
          <w:bCs/>
          <w:sz w:val="22"/>
          <w:szCs w:val="22"/>
        </w:rPr>
        <w:t xml:space="preserve">Document 1 – Disqualification / Not Eligible Letter </w:t>
      </w:r>
    </w:p>
    <w:p w14:paraId="6023F1AA" w14:textId="77777777" w:rsidR="00DF25F0" w:rsidRPr="00D42794" w:rsidRDefault="00DF25F0" w:rsidP="00DF25F0">
      <w:pPr>
        <w:rPr>
          <w:rFonts w:ascii="Helvetica" w:hAnsi="Helvetica"/>
          <w:b/>
          <w:bCs/>
          <w:i/>
          <w:sz w:val="22"/>
          <w:szCs w:val="22"/>
        </w:rPr>
      </w:pPr>
    </w:p>
    <w:p w14:paraId="5DFADDAC" w14:textId="77777777" w:rsidR="00DF25F0" w:rsidRPr="00D42794" w:rsidRDefault="00DF25F0" w:rsidP="00DF25F0">
      <w:pPr>
        <w:rPr>
          <w:rFonts w:ascii="Helvetica" w:hAnsi="Helvetica"/>
          <w:b/>
          <w:bCs/>
          <w:i/>
          <w:sz w:val="22"/>
          <w:szCs w:val="22"/>
        </w:rPr>
      </w:pPr>
      <w:r w:rsidRPr="00D42794">
        <w:rPr>
          <w:rFonts w:ascii="Helvetica" w:hAnsi="Helvetica"/>
          <w:b/>
          <w:bCs/>
          <w:i/>
          <w:sz w:val="22"/>
          <w:szCs w:val="22"/>
        </w:rPr>
        <w:t>[To be typed on letter-headed paper. One copy should be posted as soon as possible after a review request is received and another made available at the office for collection by the applicant or someone on the applicant’s behalf.]</w:t>
      </w:r>
    </w:p>
    <w:p w14:paraId="7C17044B" w14:textId="77777777" w:rsidR="00DF25F0" w:rsidRPr="00D42794" w:rsidRDefault="00DF25F0" w:rsidP="00DF25F0">
      <w:pPr>
        <w:rPr>
          <w:rFonts w:ascii="Helvetica" w:hAnsi="Helvetica"/>
          <w:b/>
          <w:bCs/>
          <w:sz w:val="22"/>
          <w:szCs w:val="22"/>
          <w:u w:val="single"/>
        </w:rPr>
      </w:pPr>
    </w:p>
    <w:p w14:paraId="1A0CB845"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w:t>
      </w:r>
      <w:r w:rsidRPr="00D42794">
        <w:rPr>
          <w:rFonts w:ascii="Helvetica" w:hAnsi="Helvetica"/>
          <w:b/>
          <w:bCs/>
          <w:i/>
          <w:sz w:val="22"/>
          <w:szCs w:val="22"/>
        </w:rPr>
        <w:t>Insert the applicant’s address</w:t>
      </w:r>
      <w:r w:rsidRPr="00D42794">
        <w:rPr>
          <w:rFonts w:ascii="Helvetica" w:hAnsi="Helvetica"/>
          <w:b/>
          <w:bCs/>
          <w:sz w:val="22"/>
          <w:szCs w:val="22"/>
        </w:rPr>
        <w:t>]</w:t>
      </w:r>
    </w:p>
    <w:p w14:paraId="7505EED4" w14:textId="77777777" w:rsidR="00DF25F0" w:rsidRPr="00D42794" w:rsidRDefault="00DF25F0" w:rsidP="00DF25F0">
      <w:pPr>
        <w:rPr>
          <w:rFonts w:ascii="Helvetica" w:hAnsi="Helvetica"/>
          <w:b/>
          <w:bCs/>
          <w:sz w:val="22"/>
          <w:szCs w:val="22"/>
        </w:rPr>
      </w:pPr>
    </w:p>
    <w:p w14:paraId="7FA82AF4"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Date:</w:t>
      </w:r>
    </w:p>
    <w:p w14:paraId="7184E13A" w14:textId="77777777" w:rsidR="00DF25F0" w:rsidRPr="00D42794" w:rsidRDefault="00DF25F0" w:rsidP="00DF25F0">
      <w:pPr>
        <w:rPr>
          <w:rFonts w:ascii="Helvetica" w:hAnsi="Helvetica"/>
          <w:b/>
          <w:bCs/>
          <w:sz w:val="22"/>
          <w:szCs w:val="22"/>
        </w:rPr>
      </w:pPr>
    </w:p>
    <w:p w14:paraId="11C16163"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Dear [</w:t>
      </w:r>
      <w:r w:rsidRPr="00D42794">
        <w:rPr>
          <w:rFonts w:ascii="Helvetica" w:hAnsi="Helvetica"/>
          <w:b/>
          <w:bCs/>
          <w:i/>
          <w:sz w:val="22"/>
          <w:szCs w:val="22"/>
        </w:rPr>
        <w:t>Insert the applicant’s name</w:t>
      </w:r>
      <w:r w:rsidRPr="00D42794">
        <w:rPr>
          <w:rFonts w:ascii="Helvetica" w:hAnsi="Helvetica"/>
          <w:b/>
          <w:bCs/>
          <w:sz w:val="22"/>
          <w:szCs w:val="22"/>
        </w:rPr>
        <w:t>]</w:t>
      </w:r>
    </w:p>
    <w:p w14:paraId="42C1DB6C" w14:textId="77777777" w:rsidR="00DF25F0" w:rsidRPr="00D42794" w:rsidRDefault="00DF25F0" w:rsidP="00DF25F0">
      <w:pPr>
        <w:rPr>
          <w:rFonts w:ascii="Helvetica" w:hAnsi="Helvetica"/>
          <w:b/>
          <w:bCs/>
          <w:sz w:val="22"/>
          <w:szCs w:val="22"/>
        </w:rPr>
      </w:pPr>
    </w:p>
    <w:p w14:paraId="220B8A83"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 xml:space="preserve">OUTCOME OF ENQUIRIES </w:t>
      </w:r>
    </w:p>
    <w:p w14:paraId="2FCD99FC" w14:textId="77777777" w:rsidR="00DF25F0" w:rsidRPr="00D42794" w:rsidRDefault="00DF25F0" w:rsidP="00DF25F0">
      <w:pPr>
        <w:rPr>
          <w:rFonts w:ascii="Helvetica" w:hAnsi="Helvetica"/>
          <w:b/>
          <w:bCs/>
          <w:sz w:val="22"/>
          <w:szCs w:val="22"/>
        </w:rPr>
      </w:pPr>
    </w:p>
    <w:p w14:paraId="7D991C94"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I write further to your enquiry of [</w:t>
      </w:r>
      <w:r w:rsidRPr="00D42794">
        <w:rPr>
          <w:rFonts w:ascii="Helvetica" w:hAnsi="Helvetica"/>
          <w:b/>
          <w:bCs/>
          <w:i/>
          <w:sz w:val="22"/>
          <w:szCs w:val="22"/>
        </w:rPr>
        <w:t xml:space="preserve">Insert date] </w:t>
      </w:r>
      <w:r w:rsidRPr="00D42794">
        <w:rPr>
          <w:rFonts w:ascii="Helvetica" w:hAnsi="Helvetica"/>
          <w:b/>
          <w:bCs/>
          <w:sz w:val="22"/>
          <w:szCs w:val="22"/>
        </w:rPr>
        <w:t>about [making an application</w:t>
      </w:r>
      <w:r w:rsidRPr="00D42794">
        <w:rPr>
          <w:rFonts w:ascii="Helvetica" w:hAnsi="Helvetica"/>
          <w:b/>
          <w:bCs/>
          <w:i/>
          <w:sz w:val="22"/>
          <w:szCs w:val="22"/>
        </w:rPr>
        <w:t xml:space="preserve"> </w:t>
      </w:r>
      <w:r w:rsidRPr="00D42794">
        <w:rPr>
          <w:rFonts w:ascii="Helvetica" w:hAnsi="Helvetica"/>
          <w:b/>
          <w:bCs/>
          <w:sz w:val="22"/>
          <w:szCs w:val="22"/>
        </w:rPr>
        <w:t xml:space="preserve">for an allocation of housing][amending your application for an allocation of housing]. </w:t>
      </w:r>
    </w:p>
    <w:p w14:paraId="75EA5744" w14:textId="77777777" w:rsidR="00DF25F0" w:rsidRPr="00D42794" w:rsidRDefault="00DF25F0" w:rsidP="00DF25F0">
      <w:pPr>
        <w:rPr>
          <w:rFonts w:ascii="Helvetica" w:hAnsi="Helvetica"/>
          <w:b/>
          <w:bCs/>
          <w:sz w:val="22"/>
          <w:szCs w:val="22"/>
        </w:rPr>
      </w:pPr>
    </w:p>
    <w:p w14:paraId="3A22D57F"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I have reviewed your circumstances and unfortunately [you are not eligible under the scheme][you do not qualify under the scheme][you are disqualified from the scheme] because [</w:t>
      </w:r>
      <w:r w:rsidRPr="00D42794">
        <w:rPr>
          <w:rFonts w:ascii="Helvetica" w:hAnsi="Helvetica"/>
          <w:b/>
          <w:bCs/>
          <w:i/>
          <w:sz w:val="22"/>
          <w:szCs w:val="22"/>
        </w:rPr>
        <w:t>Insert reason for decision</w:t>
      </w:r>
      <w:r w:rsidRPr="00D42794">
        <w:rPr>
          <w:rFonts w:ascii="Helvetica" w:hAnsi="Helvetica"/>
          <w:b/>
          <w:bCs/>
          <w:sz w:val="22"/>
          <w:szCs w:val="22"/>
        </w:rPr>
        <w:t xml:space="preserve">]. This means that I cannot progress your enquiry at this stage. </w:t>
      </w:r>
    </w:p>
    <w:p w14:paraId="65654479" w14:textId="77777777" w:rsidR="00DF25F0" w:rsidRPr="00D42794" w:rsidRDefault="00DF25F0" w:rsidP="00DF25F0">
      <w:pPr>
        <w:rPr>
          <w:rFonts w:ascii="Helvetica" w:hAnsi="Helvetica"/>
          <w:b/>
          <w:bCs/>
          <w:sz w:val="22"/>
          <w:szCs w:val="22"/>
        </w:rPr>
      </w:pPr>
    </w:p>
    <w:p w14:paraId="7900BFE7"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This decision is based on the information you have provided about your current circumstances. If there is a change in your circumstances, you should make a new enquiry.</w:t>
      </w:r>
    </w:p>
    <w:p w14:paraId="2CCEFAFA" w14:textId="77777777" w:rsidR="00DF25F0" w:rsidRPr="00D42794" w:rsidRDefault="00DF25F0" w:rsidP="00DF25F0">
      <w:pPr>
        <w:rPr>
          <w:rFonts w:ascii="Helvetica" w:hAnsi="Helvetica"/>
          <w:b/>
          <w:bCs/>
          <w:sz w:val="22"/>
          <w:szCs w:val="22"/>
        </w:rPr>
      </w:pPr>
    </w:p>
    <w:p w14:paraId="1B7F1E9E"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 xml:space="preserve">If you are not satisfied with this decision, you have the right to request a review of the decision. If you would like to request a review, you (or your representative) must make a written request within 15 working days of being notified of this decision. </w:t>
      </w:r>
    </w:p>
    <w:p w14:paraId="76C6460C" w14:textId="77777777" w:rsidR="00DF25F0" w:rsidRPr="00D42794" w:rsidRDefault="00DF25F0" w:rsidP="00DF25F0">
      <w:pPr>
        <w:rPr>
          <w:rFonts w:ascii="Helvetica" w:hAnsi="Helvetica"/>
          <w:b/>
          <w:bCs/>
          <w:sz w:val="22"/>
          <w:szCs w:val="22"/>
        </w:rPr>
      </w:pPr>
    </w:p>
    <w:p w14:paraId="2F7A3279"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 xml:space="preserve">If you request a review, your file will be passed to a senior officer who was not involved in the original decision. The senior officer will review the file and consider </w:t>
      </w:r>
      <w:proofErr w:type="gramStart"/>
      <w:r w:rsidRPr="00D42794">
        <w:rPr>
          <w:rFonts w:ascii="Helvetica" w:hAnsi="Helvetica"/>
          <w:b/>
          <w:bCs/>
          <w:sz w:val="22"/>
          <w:szCs w:val="22"/>
        </w:rPr>
        <w:t>all of</w:t>
      </w:r>
      <w:proofErr w:type="gramEnd"/>
      <w:r w:rsidRPr="00D42794">
        <w:rPr>
          <w:rFonts w:ascii="Helvetica" w:hAnsi="Helvetica"/>
          <w:b/>
          <w:bCs/>
          <w:sz w:val="22"/>
          <w:szCs w:val="22"/>
        </w:rPr>
        <w:t xml:space="preserve"> the circumstances of your case. You, or someone acting on your behalf, will be able to make representations in connection with the review. As soon as the review is completed, you will be notified of the review decision. [I enclose a leaflet which contains further information about the review process.] The following advice services may be able to assist you in relation to any review: [</w:t>
      </w:r>
      <w:r w:rsidRPr="00D42794">
        <w:rPr>
          <w:rFonts w:ascii="Helvetica" w:hAnsi="Helvetica"/>
          <w:b/>
          <w:bCs/>
          <w:i/>
          <w:sz w:val="22"/>
          <w:szCs w:val="22"/>
        </w:rPr>
        <w:t>Insert details</w:t>
      </w:r>
      <w:r w:rsidRPr="00D42794">
        <w:rPr>
          <w:rFonts w:ascii="Helvetica" w:hAnsi="Helvetica"/>
          <w:b/>
          <w:bCs/>
          <w:sz w:val="22"/>
          <w:szCs w:val="22"/>
        </w:rPr>
        <w:t>].</w:t>
      </w:r>
    </w:p>
    <w:p w14:paraId="7DEF0606" w14:textId="77777777" w:rsidR="00DF25F0" w:rsidRPr="00D42794" w:rsidRDefault="00DF25F0" w:rsidP="00DF25F0">
      <w:pPr>
        <w:rPr>
          <w:rFonts w:ascii="Helvetica" w:hAnsi="Helvetica"/>
          <w:b/>
          <w:bCs/>
          <w:sz w:val="22"/>
          <w:szCs w:val="22"/>
        </w:rPr>
      </w:pPr>
    </w:p>
    <w:p w14:paraId="55C70B9D"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As we discussed, there may be other housing options available to you. The following services may be able to assist you in relation to this: [</w:t>
      </w:r>
      <w:r w:rsidRPr="00D42794">
        <w:rPr>
          <w:rFonts w:ascii="Helvetica" w:hAnsi="Helvetica"/>
          <w:b/>
          <w:bCs/>
          <w:i/>
          <w:sz w:val="22"/>
          <w:szCs w:val="22"/>
        </w:rPr>
        <w:t>Insert details</w:t>
      </w:r>
      <w:r w:rsidRPr="00D42794">
        <w:rPr>
          <w:rFonts w:ascii="Helvetica" w:hAnsi="Helvetica"/>
          <w:b/>
          <w:bCs/>
          <w:sz w:val="22"/>
          <w:szCs w:val="22"/>
        </w:rPr>
        <w:t xml:space="preserve">].] </w:t>
      </w:r>
    </w:p>
    <w:p w14:paraId="5015748E" w14:textId="77777777" w:rsidR="00DF25F0" w:rsidRPr="00D42794" w:rsidRDefault="00DF25F0" w:rsidP="00DF25F0">
      <w:pPr>
        <w:rPr>
          <w:rFonts w:ascii="Helvetica" w:hAnsi="Helvetica"/>
          <w:b/>
          <w:bCs/>
          <w:sz w:val="22"/>
          <w:szCs w:val="22"/>
        </w:rPr>
      </w:pPr>
    </w:p>
    <w:p w14:paraId="6225425A"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If you have any queries in relation to this letter, please contact me on [</w:t>
      </w:r>
      <w:r w:rsidRPr="00D42794">
        <w:rPr>
          <w:rFonts w:ascii="Helvetica" w:hAnsi="Helvetica"/>
          <w:b/>
          <w:bCs/>
          <w:i/>
          <w:sz w:val="22"/>
          <w:szCs w:val="22"/>
        </w:rPr>
        <w:t>Insert telephone number and email address</w:t>
      </w:r>
      <w:r w:rsidRPr="00D42794">
        <w:rPr>
          <w:rFonts w:ascii="Helvetica" w:hAnsi="Helvetica"/>
          <w:b/>
          <w:bCs/>
          <w:sz w:val="22"/>
          <w:szCs w:val="22"/>
        </w:rPr>
        <w:t>].</w:t>
      </w:r>
    </w:p>
    <w:p w14:paraId="4A6F5D92" w14:textId="77777777" w:rsidR="00DF25F0" w:rsidRPr="00D42794" w:rsidRDefault="00DF25F0" w:rsidP="00DF25F0">
      <w:pPr>
        <w:rPr>
          <w:rFonts w:ascii="Helvetica" w:hAnsi="Helvetica"/>
          <w:b/>
          <w:bCs/>
          <w:sz w:val="22"/>
          <w:szCs w:val="22"/>
        </w:rPr>
      </w:pPr>
    </w:p>
    <w:p w14:paraId="2D6592F1"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Yours sincerely</w:t>
      </w:r>
    </w:p>
    <w:p w14:paraId="2CC2E66B" w14:textId="77777777" w:rsidR="00DF25F0" w:rsidRPr="00D42794" w:rsidRDefault="00DF25F0" w:rsidP="00DF25F0">
      <w:pPr>
        <w:rPr>
          <w:rFonts w:ascii="Helvetica" w:hAnsi="Helvetica"/>
          <w:b/>
          <w:bCs/>
          <w:sz w:val="22"/>
          <w:szCs w:val="22"/>
        </w:rPr>
      </w:pPr>
    </w:p>
    <w:p w14:paraId="4C0E598F"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w:t>
      </w:r>
      <w:r w:rsidRPr="00D42794">
        <w:rPr>
          <w:rFonts w:ascii="Helvetica" w:hAnsi="Helvetica"/>
          <w:b/>
          <w:bCs/>
          <w:i/>
          <w:sz w:val="22"/>
          <w:szCs w:val="22"/>
        </w:rPr>
        <w:t>Insert contact name</w:t>
      </w:r>
      <w:r w:rsidRPr="00D42794">
        <w:rPr>
          <w:rFonts w:ascii="Helvetica" w:hAnsi="Helvetica"/>
          <w:b/>
          <w:bCs/>
          <w:sz w:val="22"/>
          <w:szCs w:val="22"/>
        </w:rPr>
        <w:t>]</w:t>
      </w:r>
    </w:p>
    <w:p w14:paraId="2A7D4A6E" w14:textId="77777777" w:rsidR="00DF25F0" w:rsidRPr="00D42794" w:rsidRDefault="00DF25F0" w:rsidP="00903551">
      <w:pPr>
        <w:rPr>
          <w:rFonts w:ascii="Helvetica" w:hAnsi="Helvetica"/>
          <w:b/>
          <w:bCs/>
          <w:sz w:val="22"/>
          <w:szCs w:val="22"/>
        </w:rPr>
      </w:pPr>
    </w:p>
    <w:p w14:paraId="7FEB36F0" w14:textId="77777777" w:rsidR="00CA021C" w:rsidRPr="00D42794" w:rsidRDefault="00CA021C" w:rsidP="00003747">
      <w:pPr>
        <w:pStyle w:val="Heading3"/>
      </w:pPr>
      <w:bookmarkStart w:id="100" w:name="_Toc373167354"/>
    </w:p>
    <w:p w14:paraId="2223632E" w14:textId="77777777" w:rsidR="00CA021C" w:rsidRPr="00D42794" w:rsidRDefault="00CA021C" w:rsidP="00CA021C"/>
    <w:p w14:paraId="3FDBE58C" w14:textId="77777777" w:rsidR="00CA021C" w:rsidRPr="00D42794" w:rsidRDefault="00CA021C" w:rsidP="00003747">
      <w:pPr>
        <w:pStyle w:val="Heading3"/>
      </w:pPr>
    </w:p>
    <w:p w14:paraId="7EAE4D59" w14:textId="3520A161" w:rsidR="00903551" w:rsidRPr="00D42794" w:rsidRDefault="00903551" w:rsidP="00003747">
      <w:pPr>
        <w:pStyle w:val="Heading3"/>
      </w:pPr>
      <w:r w:rsidRPr="00D42794">
        <w:t>Document 2 – Qualification Assessment</w:t>
      </w:r>
      <w:bookmarkEnd w:id="100"/>
    </w:p>
    <w:p w14:paraId="72EE062D" w14:textId="761E03EB" w:rsidR="00903551" w:rsidRPr="00D42794" w:rsidRDefault="00903551" w:rsidP="00903551">
      <w:pPr>
        <w:rPr>
          <w:rFonts w:ascii="Helvetica" w:hAnsi="Helvetica"/>
          <w:b/>
          <w:bCs/>
          <w:sz w:val="22"/>
          <w:szCs w:val="22"/>
        </w:rPr>
      </w:pPr>
    </w:p>
    <w:p w14:paraId="306FD446" w14:textId="0402F28F" w:rsidR="00903551" w:rsidRPr="00D42794" w:rsidRDefault="00F65FC4" w:rsidP="00903551">
      <w:pPr>
        <w:rPr>
          <w:rFonts w:ascii="Helvetica" w:hAnsi="Helvetica"/>
          <w:b/>
          <w:bCs/>
          <w:sz w:val="22"/>
          <w:szCs w:val="22"/>
        </w:rPr>
      </w:pPr>
      <w:r w:rsidRPr="00D42794">
        <w:rPr>
          <w:rFonts w:ascii="Helvetica" w:hAnsi="Helvetica"/>
          <w:b/>
          <w:bCs/>
          <w:sz w:val="22"/>
          <w:szCs w:val="22"/>
        </w:rPr>
        <w:t>Disqualification</w:t>
      </w:r>
      <w:r w:rsidR="00903551" w:rsidRPr="00D42794">
        <w:rPr>
          <w:rFonts w:ascii="Helvetica" w:hAnsi="Helvetica"/>
          <w:b/>
          <w:bCs/>
          <w:sz w:val="22"/>
          <w:szCs w:val="22"/>
        </w:rPr>
        <w:t xml:space="preserve"> Assessment</w:t>
      </w:r>
    </w:p>
    <w:p w14:paraId="4D2F58DF" w14:textId="77777777" w:rsidR="00903551" w:rsidRPr="00D42794" w:rsidRDefault="00903551" w:rsidP="00903551">
      <w:pPr>
        <w:rPr>
          <w:rFonts w:ascii="Helvetica" w:hAnsi="Helvetica"/>
          <w:b/>
          <w:bCs/>
          <w:sz w:val="22"/>
          <w:szCs w:val="22"/>
        </w:rPr>
      </w:pPr>
    </w:p>
    <w:p w14:paraId="2C713BE1"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Applicant’s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licant's Details"/>
        <w:tblDescription w:val="Table for offcier to complete for applicant name, date of birth and current address."/>
      </w:tblPr>
      <w:tblGrid>
        <w:gridCol w:w="2551"/>
        <w:gridCol w:w="6520"/>
      </w:tblGrid>
      <w:tr w:rsidR="00903551" w:rsidRPr="00D42794" w14:paraId="60BBA938" w14:textId="77777777" w:rsidTr="00E83ED3">
        <w:tc>
          <w:tcPr>
            <w:tcW w:w="2551" w:type="dxa"/>
          </w:tcPr>
          <w:p w14:paraId="0F12EA8D"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Name:</w:t>
            </w:r>
          </w:p>
        </w:tc>
        <w:tc>
          <w:tcPr>
            <w:tcW w:w="6520" w:type="dxa"/>
          </w:tcPr>
          <w:p w14:paraId="63BCE575" w14:textId="77777777" w:rsidR="00903551" w:rsidRPr="00D42794" w:rsidRDefault="00903551" w:rsidP="00903551">
            <w:pPr>
              <w:rPr>
                <w:rFonts w:ascii="Helvetica" w:hAnsi="Helvetica"/>
                <w:b/>
                <w:bCs/>
                <w:sz w:val="22"/>
                <w:szCs w:val="22"/>
              </w:rPr>
            </w:pPr>
          </w:p>
        </w:tc>
      </w:tr>
      <w:tr w:rsidR="00903551" w:rsidRPr="00D42794" w14:paraId="19875788" w14:textId="77777777" w:rsidTr="00E83ED3">
        <w:tc>
          <w:tcPr>
            <w:tcW w:w="2551" w:type="dxa"/>
          </w:tcPr>
          <w:p w14:paraId="1A57C2E1"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Date of birth:</w:t>
            </w:r>
          </w:p>
        </w:tc>
        <w:tc>
          <w:tcPr>
            <w:tcW w:w="6520" w:type="dxa"/>
          </w:tcPr>
          <w:p w14:paraId="33DBFD0B" w14:textId="77777777" w:rsidR="00903551" w:rsidRPr="00D42794" w:rsidRDefault="00903551" w:rsidP="00903551">
            <w:pPr>
              <w:rPr>
                <w:rFonts w:ascii="Helvetica" w:hAnsi="Helvetica"/>
                <w:b/>
                <w:bCs/>
                <w:sz w:val="22"/>
                <w:szCs w:val="22"/>
              </w:rPr>
            </w:pPr>
          </w:p>
        </w:tc>
      </w:tr>
      <w:tr w:rsidR="00903551" w:rsidRPr="00D42794" w14:paraId="163F1918" w14:textId="77777777" w:rsidTr="00E83ED3">
        <w:tc>
          <w:tcPr>
            <w:tcW w:w="2551" w:type="dxa"/>
          </w:tcPr>
          <w:p w14:paraId="7835A949"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Current address:</w:t>
            </w:r>
          </w:p>
        </w:tc>
        <w:tc>
          <w:tcPr>
            <w:tcW w:w="6520" w:type="dxa"/>
          </w:tcPr>
          <w:p w14:paraId="3DAC4E28" w14:textId="77777777" w:rsidR="00903551" w:rsidRPr="00D42794" w:rsidRDefault="00903551" w:rsidP="00903551">
            <w:pPr>
              <w:rPr>
                <w:rFonts w:ascii="Helvetica" w:hAnsi="Helvetica"/>
                <w:b/>
                <w:bCs/>
                <w:sz w:val="22"/>
                <w:szCs w:val="22"/>
              </w:rPr>
            </w:pPr>
          </w:p>
        </w:tc>
      </w:tr>
    </w:tbl>
    <w:p w14:paraId="0DB268EA" w14:textId="77777777" w:rsidR="00903551" w:rsidRPr="00D42794" w:rsidRDefault="00903551" w:rsidP="00903551">
      <w:pPr>
        <w:rPr>
          <w:rFonts w:ascii="Helvetica" w:hAnsi="Helvetica"/>
          <w:b/>
          <w:bCs/>
          <w:sz w:val="22"/>
          <w:szCs w:val="22"/>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showing Disqualificaiton criteria."/>
        <w:tblDescription w:val="Table for offcier to complete to identify if an applicant meets any of the scheme disqualificaiton criteria. "/>
      </w:tblPr>
      <w:tblGrid>
        <w:gridCol w:w="4535"/>
        <w:gridCol w:w="1701"/>
        <w:gridCol w:w="3118"/>
      </w:tblGrid>
      <w:tr w:rsidR="00903551" w:rsidRPr="00D42794" w14:paraId="2E076D87" w14:textId="77777777" w:rsidTr="00CA021C">
        <w:trPr>
          <w:tblHeader/>
        </w:trPr>
        <w:tc>
          <w:tcPr>
            <w:tcW w:w="4535" w:type="dxa"/>
            <w:shd w:val="clear" w:color="auto" w:fill="D9D9D9"/>
          </w:tcPr>
          <w:p w14:paraId="106F9F85"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Disqualification category</w:t>
            </w:r>
          </w:p>
        </w:tc>
        <w:tc>
          <w:tcPr>
            <w:tcW w:w="1701" w:type="dxa"/>
            <w:shd w:val="clear" w:color="auto" w:fill="D9D9D9"/>
          </w:tcPr>
          <w:p w14:paraId="254761DF"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Applies to the applicant (</w:t>
            </w:r>
            <w:r w:rsidRPr="00D42794">
              <w:rPr>
                <w:rFonts w:ascii="Helvetica" w:hAnsi="Helvetica"/>
                <w:b/>
                <w:bCs/>
                <w:i/>
                <w:sz w:val="22"/>
                <w:szCs w:val="22"/>
              </w:rPr>
              <w:t>Please tick</w:t>
            </w:r>
            <w:r w:rsidRPr="00D42794">
              <w:rPr>
                <w:rFonts w:ascii="Helvetica" w:hAnsi="Helvetica"/>
                <w:b/>
                <w:bCs/>
                <w:sz w:val="22"/>
                <w:szCs w:val="22"/>
              </w:rPr>
              <w:t>)</w:t>
            </w:r>
          </w:p>
        </w:tc>
        <w:tc>
          <w:tcPr>
            <w:tcW w:w="3118" w:type="dxa"/>
            <w:shd w:val="clear" w:color="auto" w:fill="D9D9D9"/>
          </w:tcPr>
          <w:p w14:paraId="3E827676"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Evidence provided (if any) (</w:t>
            </w:r>
            <w:r w:rsidRPr="00D42794">
              <w:rPr>
                <w:rFonts w:ascii="Helvetica" w:hAnsi="Helvetica"/>
                <w:b/>
                <w:bCs/>
                <w:i/>
                <w:sz w:val="22"/>
                <w:szCs w:val="22"/>
              </w:rPr>
              <w:t>Please specify</w:t>
            </w:r>
            <w:r w:rsidRPr="00D42794">
              <w:rPr>
                <w:rFonts w:ascii="Helvetica" w:hAnsi="Helvetica"/>
                <w:b/>
                <w:bCs/>
                <w:sz w:val="22"/>
                <w:szCs w:val="22"/>
              </w:rPr>
              <w:t>)</w:t>
            </w:r>
          </w:p>
        </w:tc>
      </w:tr>
      <w:tr w:rsidR="00903551" w:rsidRPr="00D42794" w14:paraId="32FE8A0C" w14:textId="77777777" w:rsidTr="00E83ED3">
        <w:tc>
          <w:tcPr>
            <w:tcW w:w="4535" w:type="dxa"/>
          </w:tcPr>
          <w:p w14:paraId="6E0193A8"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Person incapable of holding a tenancy agreement</w:t>
            </w:r>
          </w:p>
        </w:tc>
        <w:tc>
          <w:tcPr>
            <w:tcW w:w="1701" w:type="dxa"/>
          </w:tcPr>
          <w:p w14:paraId="4D8A7609" w14:textId="77777777" w:rsidR="00903551" w:rsidRPr="00D42794" w:rsidRDefault="00903551" w:rsidP="00903551">
            <w:pPr>
              <w:rPr>
                <w:rFonts w:ascii="Helvetica" w:hAnsi="Helvetica"/>
                <w:b/>
                <w:bCs/>
                <w:sz w:val="22"/>
                <w:szCs w:val="22"/>
              </w:rPr>
            </w:pPr>
          </w:p>
        </w:tc>
        <w:tc>
          <w:tcPr>
            <w:tcW w:w="3118" w:type="dxa"/>
          </w:tcPr>
          <w:p w14:paraId="53DF2796" w14:textId="77777777" w:rsidR="00903551" w:rsidRPr="00D42794" w:rsidRDefault="00903551" w:rsidP="00903551">
            <w:pPr>
              <w:rPr>
                <w:rFonts w:ascii="Helvetica" w:hAnsi="Helvetica"/>
                <w:b/>
                <w:bCs/>
                <w:sz w:val="22"/>
                <w:szCs w:val="22"/>
              </w:rPr>
            </w:pPr>
          </w:p>
        </w:tc>
      </w:tr>
      <w:tr w:rsidR="00903551" w:rsidRPr="00D42794" w14:paraId="684DC3DB" w14:textId="77777777" w:rsidTr="00E83ED3">
        <w:tc>
          <w:tcPr>
            <w:tcW w:w="4535" w:type="dxa"/>
          </w:tcPr>
          <w:p w14:paraId="6A02BF0E"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Person (be it the applicant, or anyone who usually lives with them, or might reasonably be expected to live with them, or who has done so in the past) is guilty of unacceptable behaviour that makes them unsuitable to be a tenant.</w:t>
            </w:r>
          </w:p>
        </w:tc>
        <w:tc>
          <w:tcPr>
            <w:tcW w:w="1701" w:type="dxa"/>
          </w:tcPr>
          <w:p w14:paraId="06686DFB" w14:textId="77777777" w:rsidR="00903551" w:rsidRPr="00D42794" w:rsidRDefault="00903551" w:rsidP="00903551">
            <w:pPr>
              <w:rPr>
                <w:rFonts w:ascii="Helvetica" w:hAnsi="Helvetica"/>
                <w:b/>
                <w:bCs/>
                <w:sz w:val="22"/>
                <w:szCs w:val="22"/>
              </w:rPr>
            </w:pPr>
          </w:p>
        </w:tc>
        <w:tc>
          <w:tcPr>
            <w:tcW w:w="3118" w:type="dxa"/>
          </w:tcPr>
          <w:p w14:paraId="6F4FED41" w14:textId="77777777" w:rsidR="00903551" w:rsidRPr="00D42794" w:rsidRDefault="00903551" w:rsidP="00903551">
            <w:pPr>
              <w:rPr>
                <w:rFonts w:ascii="Helvetica" w:hAnsi="Helvetica"/>
                <w:b/>
                <w:bCs/>
                <w:sz w:val="22"/>
                <w:szCs w:val="22"/>
              </w:rPr>
            </w:pPr>
          </w:p>
        </w:tc>
      </w:tr>
      <w:tr w:rsidR="00903551" w:rsidRPr="00D42794" w14:paraId="6D928E60" w14:textId="77777777" w:rsidTr="00E83ED3">
        <w:tc>
          <w:tcPr>
            <w:tcW w:w="4535" w:type="dxa"/>
          </w:tcPr>
          <w:p w14:paraId="0A5FA278" w14:textId="73A7963C" w:rsidR="00903551" w:rsidRPr="00D42794" w:rsidRDefault="00903551" w:rsidP="00903551">
            <w:pPr>
              <w:rPr>
                <w:rFonts w:ascii="Helvetica" w:hAnsi="Helvetica"/>
                <w:b/>
                <w:bCs/>
                <w:sz w:val="22"/>
                <w:szCs w:val="22"/>
              </w:rPr>
            </w:pPr>
            <w:r w:rsidRPr="00D42794">
              <w:rPr>
                <w:rFonts w:ascii="Helvetica" w:hAnsi="Helvetica"/>
                <w:b/>
                <w:bCs/>
                <w:sz w:val="22"/>
                <w:szCs w:val="22"/>
              </w:rPr>
              <w:t>Person (be it the applicant, or anyone who usually lives with them, or might reasonably be expected to live with them) has outstanding liabilities (such as rent or service charge arrears, or recharges) attributable to a tenancy which are more than 1/12th of the annual amount payable (or which was payable) by an applicant to a landlord in respect of a tenancy.</w:t>
            </w:r>
          </w:p>
        </w:tc>
        <w:tc>
          <w:tcPr>
            <w:tcW w:w="1701" w:type="dxa"/>
          </w:tcPr>
          <w:p w14:paraId="11E89D61" w14:textId="77777777" w:rsidR="00903551" w:rsidRPr="00D42794" w:rsidRDefault="00903551" w:rsidP="00903551">
            <w:pPr>
              <w:rPr>
                <w:rFonts w:ascii="Helvetica" w:hAnsi="Helvetica"/>
                <w:b/>
                <w:bCs/>
                <w:sz w:val="22"/>
                <w:szCs w:val="22"/>
              </w:rPr>
            </w:pPr>
          </w:p>
        </w:tc>
        <w:tc>
          <w:tcPr>
            <w:tcW w:w="3118" w:type="dxa"/>
          </w:tcPr>
          <w:p w14:paraId="23EA462A" w14:textId="77777777" w:rsidR="00903551" w:rsidRPr="00D42794" w:rsidRDefault="00903551" w:rsidP="00903551">
            <w:pPr>
              <w:rPr>
                <w:rFonts w:ascii="Helvetica" w:hAnsi="Helvetica"/>
                <w:b/>
                <w:bCs/>
                <w:sz w:val="22"/>
                <w:szCs w:val="22"/>
              </w:rPr>
            </w:pPr>
          </w:p>
        </w:tc>
      </w:tr>
      <w:tr w:rsidR="00903551" w:rsidRPr="00D42794" w14:paraId="227EDEC1" w14:textId="77777777" w:rsidTr="00E83ED3">
        <w:tc>
          <w:tcPr>
            <w:tcW w:w="4535" w:type="dxa"/>
          </w:tcPr>
          <w:p w14:paraId="2A6CDFE7"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Person (be it the applicant, or anyone who usually lives with them, or might reasonably be expected to live with them) has been found to have breached tenancy conditions.</w:t>
            </w:r>
          </w:p>
        </w:tc>
        <w:tc>
          <w:tcPr>
            <w:tcW w:w="1701" w:type="dxa"/>
          </w:tcPr>
          <w:p w14:paraId="2DD67178" w14:textId="77777777" w:rsidR="00903551" w:rsidRPr="00D42794" w:rsidRDefault="00903551" w:rsidP="00903551">
            <w:pPr>
              <w:rPr>
                <w:rFonts w:ascii="Helvetica" w:hAnsi="Helvetica"/>
                <w:b/>
                <w:bCs/>
                <w:sz w:val="22"/>
                <w:szCs w:val="22"/>
              </w:rPr>
            </w:pPr>
          </w:p>
        </w:tc>
        <w:tc>
          <w:tcPr>
            <w:tcW w:w="3118" w:type="dxa"/>
          </w:tcPr>
          <w:p w14:paraId="16CBC630" w14:textId="77777777" w:rsidR="00903551" w:rsidRPr="00D42794" w:rsidRDefault="00903551" w:rsidP="00903551">
            <w:pPr>
              <w:rPr>
                <w:rFonts w:ascii="Helvetica" w:hAnsi="Helvetica"/>
                <w:b/>
                <w:bCs/>
                <w:sz w:val="22"/>
                <w:szCs w:val="22"/>
              </w:rPr>
            </w:pPr>
          </w:p>
        </w:tc>
      </w:tr>
      <w:tr w:rsidR="00903551" w:rsidRPr="00D42794" w14:paraId="2A4271E9" w14:textId="77777777" w:rsidTr="00E83ED3">
        <w:tc>
          <w:tcPr>
            <w:tcW w:w="4535" w:type="dxa"/>
          </w:tcPr>
          <w:p w14:paraId="7834583E" w14:textId="5DE6902C" w:rsidR="00903551" w:rsidRPr="00D42794" w:rsidRDefault="00903551" w:rsidP="00903551">
            <w:pPr>
              <w:rPr>
                <w:rFonts w:ascii="Helvetica" w:hAnsi="Helvetica"/>
                <w:b/>
                <w:bCs/>
                <w:sz w:val="22"/>
                <w:szCs w:val="22"/>
              </w:rPr>
            </w:pPr>
            <w:r w:rsidRPr="00D42794">
              <w:rPr>
                <w:rFonts w:ascii="Helvetica" w:hAnsi="Helvetica"/>
                <w:b/>
                <w:bCs/>
                <w:sz w:val="22"/>
                <w:szCs w:val="22"/>
              </w:rPr>
              <w:t xml:space="preserve">Person </w:t>
            </w:r>
            <w:r w:rsidR="00B62F4D" w:rsidRPr="00D42794">
              <w:rPr>
                <w:rFonts w:ascii="Helvetica" w:hAnsi="Helvetica"/>
                <w:b/>
                <w:bCs/>
                <w:sz w:val="22"/>
                <w:szCs w:val="22"/>
              </w:rPr>
              <w:t>has</w:t>
            </w:r>
            <w:r w:rsidRPr="00D42794">
              <w:rPr>
                <w:rFonts w:ascii="Helvetica" w:hAnsi="Helvetica"/>
                <w:b/>
                <w:bCs/>
                <w:sz w:val="22"/>
                <w:szCs w:val="22"/>
              </w:rPr>
              <w:t xml:space="preserve"> not been resident in the </w:t>
            </w:r>
            <w:r w:rsidR="007D1A90" w:rsidRPr="00D42794">
              <w:rPr>
                <w:rFonts w:ascii="Helvetica" w:hAnsi="Helvetica"/>
                <w:b/>
                <w:bCs/>
                <w:sz w:val="22"/>
                <w:szCs w:val="22"/>
              </w:rPr>
              <w:t>l</w:t>
            </w:r>
            <w:r w:rsidRPr="00D42794">
              <w:rPr>
                <w:rFonts w:ascii="Helvetica" w:hAnsi="Helvetica"/>
                <w:b/>
                <w:bCs/>
                <w:sz w:val="22"/>
                <w:szCs w:val="22"/>
              </w:rPr>
              <w:t xml:space="preserve">ocal </w:t>
            </w:r>
            <w:r w:rsidR="007D1A90" w:rsidRPr="00D42794">
              <w:rPr>
                <w:rFonts w:ascii="Helvetica" w:hAnsi="Helvetica"/>
                <w:b/>
                <w:bCs/>
                <w:sz w:val="22"/>
                <w:szCs w:val="22"/>
              </w:rPr>
              <w:t>a</w:t>
            </w:r>
            <w:r w:rsidRPr="00D42794">
              <w:rPr>
                <w:rFonts w:ascii="Helvetica" w:hAnsi="Helvetica"/>
                <w:b/>
                <w:bCs/>
                <w:sz w:val="22"/>
                <w:szCs w:val="22"/>
              </w:rPr>
              <w:t xml:space="preserve">uthority and does not have a minimum of two years continuous connection to the area, due to any of the following factors (disregards apply to applicants who are entitled to be afforded a reasonable preference for an allocation of social rented housing as defined in law, </w:t>
            </w:r>
            <w:r w:rsidR="00843AC8" w:rsidRPr="00D42794">
              <w:rPr>
                <w:rFonts w:ascii="Helvetica" w:hAnsi="Helvetica"/>
                <w:b/>
                <w:bCs/>
                <w:sz w:val="22"/>
                <w:szCs w:val="22"/>
              </w:rPr>
              <w:t>being</w:t>
            </w:r>
            <w:r w:rsidRPr="00D42794">
              <w:rPr>
                <w:rFonts w:ascii="Helvetica" w:hAnsi="Helvetica"/>
                <w:b/>
                <w:bCs/>
                <w:sz w:val="22"/>
                <w:szCs w:val="22"/>
              </w:rPr>
              <w:t xml:space="preserve"> persons who are survivors of domestic abuse and Armed Forces personnel).</w:t>
            </w:r>
          </w:p>
        </w:tc>
        <w:tc>
          <w:tcPr>
            <w:tcW w:w="1701" w:type="dxa"/>
          </w:tcPr>
          <w:p w14:paraId="0B2A4354" w14:textId="77777777" w:rsidR="00903551" w:rsidRPr="00D42794" w:rsidRDefault="00903551" w:rsidP="00903551">
            <w:pPr>
              <w:rPr>
                <w:rFonts w:ascii="Helvetica" w:hAnsi="Helvetica"/>
                <w:b/>
                <w:bCs/>
                <w:sz w:val="22"/>
                <w:szCs w:val="22"/>
              </w:rPr>
            </w:pPr>
          </w:p>
        </w:tc>
        <w:tc>
          <w:tcPr>
            <w:tcW w:w="3118" w:type="dxa"/>
          </w:tcPr>
          <w:p w14:paraId="6F65AA48" w14:textId="77777777" w:rsidR="00903551" w:rsidRPr="00D42794" w:rsidRDefault="00903551" w:rsidP="00903551">
            <w:pPr>
              <w:rPr>
                <w:rFonts w:ascii="Helvetica" w:hAnsi="Helvetica"/>
                <w:b/>
                <w:bCs/>
                <w:sz w:val="22"/>
                <w:szCs w:val="22"/>
              </w:rPr>
            </w:pPr>
          </w:p>
        </w:tc>
      </w:tr>
      <w:tr w:rsidR="00903551" w:rsidRPr="00D42794" w14:paraId="237190F6" w14:textId="77777777" w:rsidTr="00E83ED3">
        <w:tc>
          <w:tcPr>
            <w:tcW w:w="4535" w:type="dxa"/>
          </w:tcPr>
          <w:p w14:paraId="5218C4E5" w14:textId="53579EC5" w:rsidR="00903551" w:rsidRPr="00D42794" w:rsidRDefault="00903551" w:rsidP="00903551">
            <w:pPr>
              <w:rPr>
                <w:rFonts w:ascii="Helvetica" w:hAnsi="Helvetica"/>
                <w:b/>
                <w:bCs/>
                <w:sz w:val="22"/>
                <w:szCs w:val="22"/>
              </w:rPr>
            </w:pPr>
            <w:r w:rsidRPr="00D42794">
              <w:rPr>
                <w:rFonts w:ascii="Helvetica" w:hAnsi="Helvetica"/>
                <w:b/>
                <w:bCs/>
                <w:sz w:val="22"/>
                <w:szCs w:val="22"/>
              </w:rPr>
              <w:t xml:space="preserve">Person (be it the applicant, or anyone who usually lives with them, or might reasonably be expected to live with them) who are homeowners, encompassing anyone who has a mortgage for the whole or part of their </w:t>
            </w:r>
            <w:r w:rsidRPr="00D42794">
              <w:rPr>
                <w:rFonts w:ascii="Helvetica" w:hAnsi="Helvetica"/>
                <w:b/>
                <w:bCs/>
                <w:sz w:val="22"/>
                <w:szCs w:val="22"/>
              </w:rPr>
              <w:lastRenderedPageBreak/>
              <w:t>home</w:t>
            </w:r>
            <w:r w:rsidR="00843AC8" w:rsidRPr="00D42794">
              <w:rPr>
                <w:rFonts w:ascii="Helvetica" w:hAnsi="Helvetica"/>
                <w:b/>
                <w:bCs/>
                <w:sz w:val="22"/>
                <w:szCs w:val="22"/>
              </w:rPr>
              <w:t>, subject to disregard criteria set out in 3.2.9 .</w:t>
            </w:r>
          </w:p>
        </w:tc>
        <w:tc>
          <w:tcPr>
            <w:tcW w:w="1701" w:type="dxa"/>
          </w:tcPr>
          <w:p w14:paraId="1B466973" w14:textId="77777777" w:rsidR="00903551" w:rsidRPr="00D42794" w:rsidRDefault="00903551" w:rsidP="00903551">
            <w:pPr>
              <w:rPr>
                <w:rFonts w:ascii="Helvetica" w:hAnsi="Helvetica"/>
                <w:b/>
                <w:bCs/>
                <w:sz w:val="22"/>
                <w:szCs w:val="22"/>
              </w:rPr>
            </w:pPr>
          </w:p>
        </w:tc>
        <w:tc>
          <w:tcPr>
            <w:tcW w:w="3118" w:type="dxa"/>
          </w:tcPr>
          <w:p w14:paraId="77481599" w14:textId="77777777" w:rsidR="00903551" w:rsidRPr="00D42794" w:rsidRDefault="00903551" w:rsidP="00903551">
            <w:pPr>
              <w:rPr>
                <w:rFonts w:ascii="Helvetica" w:hAnsi="Helvetica"/>
                <w:b/>
                <w:bCs/>
                <w:sz w:val="22"/>
                <w:szCs w:val="22"/>
              </w:rPr>
            </w:pPr>
          </w:p>
        </w:tc>
      </w:tr>
      <w:tr w:rsidR="00903551" w:rsidRPr="00D42794" w14:paraId="16552593" w14:textId="77777777" w:rsidTr="00E83ED3">
        <w:tc>
          <w:tcPr>
            <w:tcW w:w="4535" w:type="dxa"/>
          </w:tcPr>
          <w:p w14:paraId="56D2E2F1" w14:textId="0B887469" w:rsidR="00903551" w:rsidRPr="00D42794" w:rsidRDefault="00903551" w:rsidP="00903551">
            <w:pPr>
              <w:rPr>
                <w:rFonts w:ascii="Helvetica" w:hAnsi="Helvetica"/>
                <w:b/>
                <w:bCs/>
                <w:sz w:val="22"/>
                <w:szCs w:val="22"/>
              </w:rPr>
            </w:pPr>
            <w:r w:rsidRPr="00D42794">
              <w:rPr>
                <w:rFonts w:ascii="Helvetica" w:hAnsi="Helvetica"/>
                <w:b/>
                <w:bCs/>
                <w:sz w:val="22"/>
                <w:szCs w:val="22"/>
              </w:rPr>
              <w:t>Person (be it the applicant</w:t>
            </w:r>
            <w:r w:rsidR="007668C3" w:rsidRPr="00D42794">
              <w:rPr>
                <w:rFonts w:ascii="Helvetica" w:hAnsi="Helvetica"/>
                <w:b/>
                <w:bCs/>
                <w:sz w:val="22"/>
                <w:szCs w:val="22"/>
              </w:rPr>
              <w:t xml:space="preserve">, joint applicant or </w:t>
            </w:r>
            <w:r w:rsidR="008930DC" w:rsidRPr="00D42794">
              <w:rPr>
                <w:rFonts w:ascii="Helvetica" w:hAnsi="Helvetica"/>
                <w:b/>
                <w:bCs/>
                <w:sz w:val="22"/>
                <w:szCs w:val="22"/>
              </w:rPr>
              <w:t>partner)</w:t>
            </w:r>
            <w:r w:rsidRPr="00D42794">
              <w:rPr>
                <w:rFonts w:ascii="Helvetica" w:hAnsi="Helvetica"/>
                <w:b/>
                <w:bCs/>
                <w:sz w:val="22"/>
                <w:szCs w:val="22"/>
              </w:rPr>
              <w:t xml:space="preserve"> has </w:t>
            </w:r>
            <w:r w:rsidR="00C97D56" w:rsidRPr="00D42794">
              <w:rPr>
                <w:rFonts w:ascii="Helvetica" w:hAnsi="Helvetica"/>
                <w:b/>
                <w:bCs/>
                <w:sz w:val="22"/>
                <w:szCs w:val="22"/>
              </w:rPr>
              <w:t xml:space="preserve">combined </w:t>
            </w:r>
            <w:r w:rsidRPr="00D42794">
              <w:rPr>
                <w:rFonts w:ascii="Helvetica" w:hAnsi="Helvetica"/>
                <w:b/>
                <w:bCs/>
                <w:sz w:val="22"/>
                <w:szCs w:val="22"/>
              </w:rPr>
              <w:t>financial resources consistent with the UK Government’s upper limit for savings set out in the common rules of the DWP Benefit and Pension Rates (disregards apply to Armed Forces personnel</w:t>
            </w:r>
            <w:r w:rsidR="00F02F98" w:rsidRPr="00D42794">
              <w:rPr>
                <w:rFonts w:ascii="Helvetica" w:hAnsi="Helvetica"/>
                <w:b/>
                <w:bCs/>
                <w:sz w:val="22"/>
                <w:szCs w:val="22"/>
              </w:rPr>
              <w:t xml:space="preserve"> and in certain circumstances those awaiting discharge from hospital or residential care, </w:t>
            </w:r>
            <w:r w:rsidR="00216E03" w:rsidRPr="00D42794">
              <w:rPr>
                <w:rFonts w:ascii="Helvetica" w:hAnsi="Helvetica"/>
                <w:b/>
                <w:bCs/>
                <w:sz w:val="22"/>
                <w:szCs w:val="22"/>
              </w:rPr>
              <w:t xml:space="preserve">and those needing a move to a substantially adapted property – see </w:t>
            </w:r>
            <w:r w:rsidR="00F02F98" w:rsidRPr="00D42794">
              <w:rPr>
                <w:rFonts w:ascii="Helvetica" w:hAnsi="Helvetica"/>
                <w:b/>
                <w:bCs/>
                <w:sz w:val="22"/>
                <w:szCs w:val="22"/>
              </w:rPr>
              <w:t>section 3.2.10</w:t>
            </w:r>
            <w:r w:rsidR="00216E03" w:rsidRPr="00D42794">
              <w:rPr>
                <w:rFonts w:ascii="Helvetica" w:hAnsi="Helvetica"/>
                <w:b/>
                <w:bCs/>
                <w:sz w:val="22"/>
                <w:szCs w:val="22"/>
              </w:rPr>
              <w:t xml:space="preserve"> for detailed criteria</w:t>
            </w:r>
            <w:r w:rsidRPr="00D42794">
              <w:rPr>
                <w:rFonts w:ascii="Helvetica" w:hAnsi="Helvetica"/>
                <w:b/>
                <w:bCs/>
                <w:sz w:val="22"/>
                <w:szCs w:val="22"/>
              </w:rPr>
              <w:t>).</w:t>
            </w:r>
          </w:p>
        </w:tc>
        <w:tc>
          <w:tcPr>
            <w:tcW w:w="1701" w:type="dxa"/>
          </w:tcPr>
          <w:p w14:paraId="73590C84" w14:textId="77777777" w:rsidR="00903551" w:rsidRPr="00D42794" w:rsidRDefault="00903551" w:rsidP="00903551">
            <w:pPr>
              <w:rPr>
                <w:rFonts w:ascii="Helvetica" w:hAnsi="Helvetica"/>
                <w:b/>
                <w:bCs/>
                <w:sz w:val="22"/>
                <w:szCs w:val="22"/>
              </w:rPr>
            </w:pPr>
          </w:p>
        </w:tc>
        <w:tc>
          <w:tcPr>
            <w:tcW w:w="3118" w:type="dxa"/>
          </w:tcPr>
          <w:p w14:paraId="3A422368" w14:textId="77777777" w:rsidR="00903551" w:rsidRPr="00D42794" w:rsidRDefault="00903551" w:rsidP="00903551">
            <w:pPr>
              <w:rPr>
                <w:rFonts w:ascii="Helvetica" w:hAnsi="Helvetica"/>
                <w:b/>
                <w:bCs/>
                <w:sz w:val="22"/>
                <w:szCs w:val="22"/>
              </w:rPr>
            </w:pPr>
          </w:p>
        </w:tc>
      </w:tr>
    </w:tbl>
    <w:p w14:paraId="5B8F353E" w14:textId="77777777" w:rsidR="00903551" w:rsidRPr="00D42794" w:rsidRDefault="00903551" w:rsidP="00903551">
      <w:pPr>
        <w:rPr>
          <w:rFonts w:ascii="Helvetica" w:hAnsi="Helvetica"/>
          <w:b/>
          <w:bCs/>
          <w:sz w:val="22"/>
          <w:szCs w:val="22"/>
        </w:rPr>
      </w:pPr>
    </w:p>
    <w:p w14:paraId="1FFA783F"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By signing this assessment, the applicant confirms that they genuinely believe they fall within the identified qualification category and that belief is not based on misleading or inaccurate information.</w:t>
      </w:r>
    </w:p>
    <w:p w14:paraId="66E3D1DD" w14:textId="77777777" w:rsidR="00903551" w:rsidRPr="00D42794" w:rsidRDefault="00903551" w:rsidP="00903551">
      <w:pPr>
        <w:rPr>
          <w:rFonts w:ascii="Helvetica" w:hAnsi="Helvetica"/>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eclaration"/>
        <w:tblDescription w:val="Declaration for applicant to sign to confirm disqualificaiotn information is correct. "/>
      </w:tblPr>
      <w:tblGrid>
        <w:gridCol w:w="2619"/>
        <w:gridCol w:w="6623"/>
      </w:tblGrid>
      <w:tr w:rsidR="00903551" w:rsidRPr="00D42794" w14:paraId="12FD7B9D" w14:textId="77777777" w:rsidTr="00E83ED3">
        <w:tc>
          <w:tcPr>
            <w:tcW w:w="2619" w:type="dxa"/>
          </w:tcPr>
          <w:p w14:paraId="4CF70857"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Date:</w:t>
            </w:r>
          </w:p>
        </w:tc>
        <w:tc>
          <w:tcPr>
            <w:tcW w:w="6623" w:type="dxa"/>
          </w:tcPr>
          <w:p w14:paraId="3C07D184" w14:textId="77777777" w:rsidR="00903551" w:rsidRPr="00D42794" w:rsidRDefault="00903551" w:rsidP="00903551">
            <w:pPr>
              <w:rPr>
                <w:rFonts w:ascii="Helvetica" w:hAnsi="Helvetica"/>
                <w:b/>
                <w:bCs/>
                <w:sz w:val="22"/>
                <w:szCs w:val="22"/>
              </w:rPr>
            </w:pPr>
          </w:p>
        </w:tc>
      </w:tr>
      <w:tr w:rsidR="00903551" w:rsidRPr="00D42794" w14:paraId="35B069A8" w14:textId="77777777" w:rsidTr="00E83ED3">
        <w:tc>
          <w:tcPr>
            <w:tcW w:w="2619" w:type="dxa"/>
          </w:tcPr>
          <w:p w14:paraId="217BF487"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Applicant’s signature:</w:t>
            </w:r>
          </w:p>
        </w:tc>
        <w:tc>
          <w:tcPr>
            <w:tcW w:w="6623" w:type="dxa"/>
          </w:tcPr>
          <w:p w14:paraId="2B60A541" w14:textId="77777777" w:rsidR="00903551" w:rsidRPr="00D42794" w:rsidRDefault="00903551" w:rsidP="00903551">
            <w:pPr>
              <w:rPr>
                <w:rFonts w:ascii="Helvetica" w:hAnsi="Helvetica"/>
                <w:b/>
                <w:bCs/>
                <w:sz w:val="22"/>
                <w:szCs w:val="22"/>
              </w:rPr>
            </w:pPr>
          </w:p>
        </w:tc>
      </w:tr>
    </w:tbl>
    <w:p w14:paraId="4BD230F7" w14:textId="77777777" w:rsidR="00903551" w:rsidRPr="00D42794" w:rsidRDefault="00903551" w:rsidP="00903551">
      <w:pPr>
        <w:rPr>
          <w:rFonts w:ascii="Helvetica" w:hAnsi="Helvetica"/>
          <w:b/>
          <w:bCs/>
          <w:sz w:val="22"/>
          <w:szCs w:val="22"/>
        </w:rPr>
      </w:pPr>
    </w:p>
    <w:p w14:paraId="1E8BCF4C" w14:textId="46447CC7" w:rsidR="00476A3C" w:rsidRPr="00D42794" w:rsidRDefault="00476A3C" w:rsidP="00D5747B">
      <w:pPr>
        <w:rPr>
          <w:rFonts w:ascii="Helvetica" w:hAnsi="Helvetica"/>
          <w:b/>
          <w:bCs/>
          <w:sz w:val="22"/>
          <w:szCs w:val="22"/>
        </w:rPr>
      </w:pPr>
    </w:p>
    <w:p w14:paraId="4C73A77F" w14:textId="0BED9EBD" w:rsidR="00D33B39" w:rsidRPr="00D42794" w:rsidRDefault="00D33B39" w:rsidP="00D5747B">
      <w:pPr>
        <w:rPr>
          <w:rFonts w:ascii="Helvetica" w:hAnsi="Helvetica"/>
          <w:b/>
          <w:bCs/>
          <w:sz w:val="22"/>
          <w:szCs w:val="22"/>
        </w:rPr>
      </w:pPr>
    </w:p>
    <w:p w14:paraId="35EF65D8" w14:textId="3C22D740" w:rsidR="00D33B39" w:rsidRPr="00D42794" w:rsidRDefault="00D33B39" w:rsidP="00D5747B">
      <w:pPr>
        <w:rPr>
          <w:rFonts w:ascii="Helvetica" w:hAnsi="Helvetica"/>
          <w:b/>
          <w:bCs/>
          <w:sz w:val="22"/>
          <w:szCs w:val="22"/>
        </w:rPr>
      </w:pPr>
    </w:p>
    <w:p w14:paraId="1FA88C8A" w14:textId="20245F41" w:rsidR="00D33B39" w:rsidRPr="00D42794" w:rsidRDefault="00D33B39" w:rsidP="00D5747B">
      <w:pPr>
        <w:rPr>
          <w:rFonts w:ascii="Helvetica" w:hAnsi="Helvetica"/>
          <w:b/>
          <w:bCs/>
          <w:sz w:val="22"/>
          <w:szCs w:val="22"/>
        </w:rPr>
      </w:pPr>
    </w:p>
    <w:p w14:paraId="2E670147" w14:textId="40A8D144" w:rsidR="00D33B39" w:rsidRPr="00D42794" w:rsidRDefault="00D33B39" w:rsidP="00D5747B">
      <w:pPr>
        <w:rPr>
          <w:rFonts w:ascii="Helvetica" w:hAnsi="Helvetica"/>
          <w:b/>
          <w:bCs/>
          <w:sz w:val="22"/>
          <w:szCs w:val="22"/>
        </w:rPr>
      </w:pPr>
    </w:p>
    <w:p w14:paraId="2770FAB1" w14:textId="344E1BBD" w:rsidR="00D33B39" w:rsidRPr="00D42794" w:rsidRDefault="00D33B39" w:rsidP="00D5747B">
      <w:pPr>
        <w:rPr>
          <w:rFonts w:ascii="Helvetica" w:hAnsi="Helvetica"/>
          <w:b/>
          <w:bCs/>
          <w:sz w:val="22"/>
          <w:szCs w:val="22"/>
        </w:rPr>
      </w:pPr>
    </w:p>
    <w:p w14:paraId="338AE76B" w14:textId="72DCD1D4" w:rsidR="00D33B39" w:rsidRPr="00D42794" w:rsidRDefault="00D33B39" w:rsidP="00D5747B">
      <w:pPr>
        <w:rPr>
          <w:rFonts w:ascii="Helvetica" w:hAnsi="Helvetica"/>
          <w:b/>
          <w:bCs/>
          <w:sz w:val="22"/>
          <w:szCs w:val="22"/>
        </w:rPr>
      </w:pPr>
    </w:p>
    <w:p w14:paraId="1C6AA9AE" w14:textId="42FC2ED5" w:rsidR="00D33B39" w:rsidRPr="00D42794" w:rsidRDefault="00D33B39" w:rsidP="00D5747B">
      <w:pPr>
        <w:rPr>
          <w:rFonts w:ascii="Helvetica" w:hAnsi="Helvetica"/>
          <w:b/>
          <w:bCs/>
          <w:sz w:val="22"/>
          <w:szCs w:val="22"/>
        </w:rPr>
      </w:pPr>
    </w:p>
    <w:p w14:paraId="5F9D8B2D" w14:textId="39F12978" w:rsidR="00D33B39" w:rsidRPr="00D42794" w:rsidRDefault="00D33B39" w:rsidP="00D5747B">
      <w:pPr>
        <w:rPr>
          <w:rFonts w:ascii="Helvetica" w:hAnsi="Helvetica"/>
          <w:b/>
          <w:bCs/>
          <w:sz w:val="22"/>
          <w:szCs w:val="22"/>
        </w:rPr>
      </w:pPr>
    </w:p>
    <w:p w14:paraId="73D0BE8D" w14:textId="2A2B1EE3" w:rsidR="00D33B39" w:rsidRPr="00D42794" w:rsidRDefault="00D33B39" w:rsidP="00D5747B">
      <w:pPr>
        <w:rPr>
          <w:rFonts w:ascii="Helvetica" w:hAnsi="Helvetica"/>
          <w:b/>
          <w:bCs/>
          <w:sz w:val="22"/>
          <w:szCs w:val="22"/>
        </w:rPr>
      </w:pPr>
    </w:p>
    <w:p w14:paraId="534CA116" w14:textId="3DCCB2CB" w:rsidR="00D33B39" w:rsidRPr="00D42794" w:rsidRDefault="00D33B39" w:rsidP="00D5747B">
      <w:pPr>
        <w:rPr>
          <w:rFonts w:ascii="Helvetica" w:hAnsi="Helvetica"/>
          <w:b/>
          <w:bCs/>
          <w:sz w:val="22"/>
          <w:szCs w:val="22"/>
        </w:rPr>
      </w:pPr>
    </w:p>
    <w:p w14:paraId="70F3DB80" w14:textId="5638C1D3" w:rsidR="00D33B39" w:rsidRPr="00D42794" w:rsidRDefault="00D33B39" w:rsidP="00D5747B">
      <w:pPr>
        <w:rPr>
          <w:rFonts w:ascii="Helvetica" w:hAnsi="Helvetica"/>
          <w:b/>
          <w:bCs/>
          <w:sz w:val="22"/>
          <w:szCs w:val="22"/>
        </w:rPr>
      </w:pPr>
    </w:p>
    <w:p w14:paraId="5A708D19" w14:textId="2AE1E2EE" w:rsidR="00D33B39" w:rsidRPr="00D42794" w:rsidRDefault="00D33B39" w:rsidP="00D5747B">
      <w:pPr>
        <w:rPr>
          <w:rFonts w:ascii="Helvetica" w:hAnsi="Helvetica"/>
          <w:b/>
          <w:bCs/>
          <w:sz w:val="22"/>
          <w:szCs w:val="22"/>
        </w:rPr>
      </w:pPr>
    </w:p>
    <w:p w14:paraId="36CB9F0D" w14:textId="3CA1805A" w:rsidR="00D33B39" w:rsidRPr="00D42794" w:rsidRDefault="00D33B39" w:rsidP="00D5747B">
      <w:pPr>
        <w:rPr>
          <w:rFonts w:ascii="Helvetica" w:hAnsi="Helvetica"/>
          <w:b/>
          <w:bCs/>
          <w:sz w:val="22"/>
          <w:szCs w:val="22"/>
        </w:rPr>
      </w:pPr>
    </w:p>
    <w:p w14:paraId="1AC5D33D" w14:textId="32459D22" w:rsidR="00D33B39" w:rsidRPr="00D42794" w:rsidRDefault="00D33B39" w:rsidP="00D5747B">
      <w:pPr>
        <w:rPr>
          <w:rFonts w:ascii="Helvetica" w:hAnsi="Helvetica"/>
          <w:b/>
          <w:bCs/>
          <w:sz w:val="22"/>
          <w:szCs w:val="22"/>
        </w:rPr>
      </w:pPr>
    </w:p>
    <w:p w14:paraId="33A9F041" w14:textId="1972AB5B" w:rsidR="00D33B39" w:rsidRPr="00D42794" w:rsidRDefault="00D33B39" w:rsidP="00D5747B">
      <w:pPr>
        <w:rPr>
          <w:rFonts w:ascii="Helvetica" w:hAnsi="Helvetica"/>
          <w:b/>
          <w:bCs/>
          <w:sz w:val="22"/>
          <w:szCs w:val="22"/>
        </w:rPr>
      </w:pPr>
    </w:p>
    <w:p w14:paraId="5F248F4F" w14:textId="189AADF5" w:rsidR="00D33B39" w:rsidRPr="00D42794" w:rsidRDefault="00D33B39" w:rsidP="00D5747B">
      <w:pPr>
        <w:rPr>
          <w:rFonts w:ascii="Helvetica" w:hAnsi="Helvetica"/>
          <w:b/>
          <w:bCs/>
          <w:sz w:val="22"/>
          <w:szCs w:val="22"/>
        </w:rPr>
      </w:pPr>
    </w:p>
    <w:p w14:paraId="011044D5" w14:textId="682D5507" w:rsidR="00D33B39" w:rsidRPr="00D42794" w:rsidRDefault="00D33B39" w:rsidP="00D5747B">
      <w:pPr>
        <w:rPr>
          <w:rFonts w:ascii="Helvetica" w:hAnsi="Helvetica"/>
          <w:b/>
          <w:bCs/>
          <w:sz w:val="22"/>
          <w:szCs w:val="22"/>
        </w:rPr>
      </w:pPr>
    </w:p>
    <w:p w14:paraId="2E23C97C" w14:textId="2DF5541E" w:rsidR="00D33B39" w:rsidRPr="00D42794" w:rsidRDefault="00D33B39" w:rsidP="00D5747B">
      <w:pPr>
        <w:rPr>
          <w:rFonts w:ascii="Helvetica" w:hAnsi="Helvetica"/>
          <w:b/>
          <w:bCs/>
          <w:sz w:val="22"/>
          <w:szCs w:val="22"/>
        </w:rPr>
      </w:pPr>
    </w:p>
    <w:p w14:paraId="37A8D3F9" w14:textId="62D8BF76" w:rsidR="00D33B39" w:rsidRPr="00D42794" w:rsidRDefault="00D33B39" w:rsidP="00D5747B">
      <w:pPr>
        <w:rPr>
          <w:rFonts w:ascii="Helvetica" w:hAnsi="Helvetica"/>
          <w:b/>
          <w:bCs/>
          <w:sz w:val="22"/>
          <w:szCs w:val="22"/>
        </w:rPr>
      </w:pPr>
    </w:p>
    <w:p w14:paraId="30360110" w14:textId="22D38B92" w:rsidR="00D33B39" w:rsidRPr="00D42794" w:rsidRDefault="00D33B39" w:rsidP="00D5747B">
      <w:pPr>
        <w:rPr>
          <w:rFonts w:ascii="Helvetica" w:hAnsi="Helvetica"/>
          <w:b/>
          <w:bCs/>
          <w:sz w:val="22"/>
          <w:szCs w:val="22"/>
        </w:rPr>
      </w:pPr>
    </w:p>
    <w:p w14:paraId="289E21D4" w14:textId="558487EC" w:rsidR="00D33B39" w:rsidRPr="00D42794" w:rsidRDefault="00D33B39" w:rsidP="00D5747B">
      <w:pPr>
        <w:rPr>
          <w:rFonts w:ascii="Helvetica" w:hAnsi="Helvetica"/>
          <w:b/>
          <w:bCs/>
          <w:sz w:val="22"/>
          <w:szCs w:val="22"/>
        </w:rPr>
      </w:pPr>
    </w:p>
    <w:p w14:paraId="585F54A1" w14:textId="5C3E93E8" w:rsidR="00D33B39" w:rsidRPr="00D42794" w:rsidRDefault="00D33B39" w:rsidP="00D5747B">
      <w:pPr>
        <w:rPr>
          <w:rFonts w:ascii="Helvetica" w:hAnsi="Helvetica"/>
          <w:b/>
          <w:bCs/>
          <w:sz w:val="22"/>
          <w:szCs w:val="22"/>
        </w:rPr>
      </w:pPr>
    </w:p>
    <w:p w14:paraId="67BD08F1" w14:textId="5A0CE156" w:rsidR="00D33B39" w:rsidRPr="00D42794" w:rsidRDefault="00D33B39" w:rsidP="00D5747B">
      <w:pPr>
        <w:rPr>
          <w:rFonts w:ascii="Helvetica" w:hAnsi="Helvetica"/>
          <w:b/>
          <w:bCs/>
          <w:sz w:val="22"/>
          <w:szCs w:val="22"/>
        </w:rPr>
      </w:pPr>
    </w:p>
    <w:p w14:paraId="3B2D8DA3" w14:textId="5D9F878C" w:rsidR="00D33B39" w:rsidRPr="00D42794" w:rsidRDefault="00D33B39" w:rsidP="00D5747B">
      <w:pPr>
        <w:rPr>
          <w:rFonts w:ascii="Helvetica" w:hAnsi="Helvetica"/>
          <w:b/>
          <w:bCs/>
          <w:sz w:val="22"/>
          <w:szCs w:val="22"/>
        </w:rPr>
      </w:pPr>
    </w:p>
    <w:p w14:paraId="4C1FDDD3" w14:textId="7D8DCAEE" w:rsidR="00D33B39" w:rsidRPr="00D42794" w:rsidRDefault="00D33B39" w:rsidP="00D5747B">
      <w:pPr>
        <w:rPr>
          <w:rFonts w:ascii="Helvetica" w:hAnsi="Helvetica"/>
          <w:b/>
          <w:bCs/>
          <w:sz w:val="22"/>
          <w:szCs w:val="22"/>
        </w:rPr>
      </w:pPr>
    </w:p>
    <w:p w14:paraId="43AF0026" w14:textId="2BA59D07" w:rsidR="00D33B39" w:rsidRPr="00D42794" w:rsidRDefault="00D33B39" w:rsidP="00D5747B">
      <w:pPr>
        <w:rPr>
          <w:rFonts w:ascii="Helvetica" w:hAnsi="Helvetica"/>
          <w:b/>
          <w:bCs/>
          <w:sz w:val="22"/>
          <w:szCs w:val="22"/>
        </w:rPr>
      </w:pPr>
    </w:p>
    <w:p w14:paraId="0B85EC9D" w14:textId="2BD2F90F" w:rsidR="00D33B39" w:rsidRPr="00D42794" w:rsidRDefault="00D33B39" w:rsidP="00D5747B">
      <w:pPr>
        <w:rPr>
          <w:rFonts w:ascii="Helvetica" w:hAnsi="Helvetica"/>
          <w:b/>
          <w:bCs/>
          <w:sz w:val="22"/>
          <w:szCs w:val="22"/>
        </w:rPr>
      </w:pPr>
    </w:p>
    <w:p w14:paraId="57A98CDD" w14:textId="1E8DE104" w:rsidR="00D33B39" w:rsidRPr="00D42794" w:rsidRDefault="00D33B39" w:rsidP="00D5747B">
      <w:pPr>
        <w:rPr>
          <w:rFonts w:ascii="Helvetica" w:hAnsi="Helvetica"/>
          <w:b/>
          <w:bCs/>
          <w:sz w:val="22"/>
          <w:szCs w:val="22"/>
        </w:rPr>
      </w:pPr>
    </w:p>
    <w:p w14:paraId="43FE0B0E" w14:textId="03FADF32" w:rsidR="00D33B39" w:rsidRPr="00D42794" w:rsidRDefault="00D33B39" w:rsidP="00D5747B">
      <w:pPr>
        <w:rPr>
          <w:rFonts w:ascii="Helvetica" w:hAnsi="Helvetica"/>
          <w:b/>
          <w:bCs/>
          <w:sz w:val="22"/>
          <w:szCs w:val="22"/>
        </w:rPr>
      </w:pPr>
    </w:p>
    <w:p w14:paraId="4A51431A" w14:textId="2A88104B" w:rsidR="00D33B39" w:rsidRPr="00D42794" w:rsidRDefault="00D33B39" w:rsidP="00D5747B">
      <w:pPr>
        <w:rPr>
          <w:rFonts w:ascii="Helvetica" w:hAnsi="Helvetica"/>
          <w:b/>
          <w:bCs/>
          <w:sz w:val="22"/>
          <w:szCs w:val="22"/>
        </w:rPr>
      </w:pPr>
    </w:p>
    <w:p w14:paraId="4797C047" w14:textId="12379D1B" w:rsidR="00D33B39" w:rsidRPr="00D42794" w:rsidRDefault="0041224E" w:rsidP="00003747">
      <w:pPr>
        <w:pStyle w:val="Heading2"/>
        <w:rPr>
          <w:b w:val="0"/>
        </w:rPr>
      </w:pPr>
      <w:bookmarkStart w:id="101" w:name="_Toc204855540"/>
      <w:r w:rsidRPr="00D42794">
        <w:lastRenderedPageBreak/>
        <w:t>A</w:t>
      </w:r>
      <w:r w:rsidR="00E95F70" w:rsidRPr="00D42794">
        <w:t>PPENDIX 2</w:t>
      </w:r>
      <w:r w:rsidRPr="00D42794">
        <w:t xml:space="preserve"> </w:t>
      </w:r>
      <w:r w:rsidR="00E95F70" w:rsidRPr="00D42794">
        <w:t>– APPLICATION PROCEDURE</w:t>
      </w:r>
      <w:bookmarkEnd w:id="101"/>
    </w:p>
    <w:p w14:paraId="704928B1" w14:textId="41AAF614" w:rsidR="00D33B39" w:rsidRPr="00D42794" w:rsidRDefault="00D33B39" w:rsidP="00D5747B">
      <w:pPr>
        <w:rPr>
          <w:rFonts w:ascii="Helvetica" w:hAnsi="Helvetica"/>
          <w:b/>
          <w:bCs/>
          <w:sz w:val="22"/>
          <w:szCs w:val="22"/>
        </w:rPr>
      </w:pPr>
    </w:p>
    <w:p w14:paraId="56AF26C5" w14:textId="186F34AD" w:rsidR="00D33B39" w:rsidRPr="00D42794" w:rsidRDefault="00D33B39" w:rsidP="00D5747B">
      <w:pPr>
        <w:rPr>
          <w:rFonts w:ascii="Helvetica" w:hAnsi="Helvetica"/>
          <w:b/>
          <w:bCs/>
          <w:sz w:val="22"/>
          <w:szCs w:val="22"/>
        </w:rPr>
      </w:pPr>
    </w:p>
    <w:p w14:paraId="4E7232C0" w14:textId="71C1BB28" w:rsidR="0041224E" w:rsidRPr="00D42794" w:rsidRDefault="0041224E" w:rsidP="0041224E">
      <w:pPr>
        <w:rPr>
          <w:rFonts w:ascii="Helvetica" w:hAnsi="Helvetica"/>
          <w:b/>
          <w:bCs/>
          <w:sz w:val="22"/>
          <w:szCs w:val="22"/>
          <w:u w:val="single"/>
        </w:rPr>
      </w:pPr>
      <w:r w:rsidRPr="00D42794">
        <w:rPr>
          <w:rFonts w:ascii="Helvetica" w:hAnsi="Helvetica"/>
          <w:b/>
          <w:bCs/>
          <w:sz w:val="22"/>
          <w:szCs w:val="22"/>
          <w:u w:val="single"/>
        </w:rPr>
        <w:t xml:space="preserve">Policy for assessing and processing applications for an allocation of </w:t>
      </w:r>
      <w:r w:rsidR="008930DC" w:rsidRPr="00D42794">
        <w:rPr>
          <w:rFonts w:ascii="Helvetica" w:hAnsi="Helvetica"/>
          <w:b/>
          <w:bCs/>
          <w:sz w:val="22"/>
          <w:szCs w:val="22"/>
          <w:u w:val="single"/>
        </w:rPr>
        <w:t>housing.</w:t>
      </w:r>
    </w:p>
    <w:p w14:paraId="0E11C76B" w14:textId="77777777" w:rsidR="0041224E" w:rsidRPr="00D42794" w:rsidRDefault="0041224E" w:rsidP="0041224E">
      <w:pPr>
        <w:rPr>
          <w:rFonts w:ascii="Helvetica" w:hAnsi="Helvetica"/>
          <w:b/>
          <w:bCs/>
          <w:sz w:val="22"/>
          <w:szCs w:val="22"/>
          <w:u w:val="single"/>
        </w:rPr>
      </w:pPr>
    </w:p>
    <w:p w14:paraId="261C070E" w14:textId="77777777" w:rsidR="0041224E" w:rsidRPr="00D42794" w:rsidRDefault="0041224E" w:rsidP="0041224E">
      <w:pPr>
        <w:rPr>
          <w:rFonts w:ascii="Helvetica" w:hAnsi="Helvetica"/>
          <w:b/>
          <w:bCs/>
          <w:sz w:val="22"/>
          <w:szCs w:val="22"/>
          <w:u w:val="single"/>
        </w:rPr>
      </w:pPr>
    </w:p>
    <w:p w14:paraId="794A31B9" w14:textId="77777777" w:rsidR="0041224E" w:rsidRPr="00D42794" w:rsidRDefault="0041224E" w:rsidP="007675C4">
      <w:pPr>
        <w:pStyle w:val="Heading2"/>
        <w:spacing w:line="276" w:lineRule="auto"/>
        <w:rPr>
          <w:rFonts w:ascii="Helvetica" w:hAnsi="Helvetica"/>
          <w:b w:val="0"/>
          <w:color w:val="000000" w:themeColor="text1"/>
          <w:sz w:val="22"/>
          <w:szCs w:val="22"/>
        </w:rPr>
      </w:pPr>
    </w:p>
    <w:p w14:paraId="43CD2786" w14:textId="1C476068" w:rsidR="0041224E" w:rsidRPr="00D42794" w:rsidRDefault="0041224E" w:rsidP="00003747">
      <w:pPr>
        <w:pStyle w:val="Heading3"/>
      </w:pPr>
      <w:r w:rsidRPr="00D42794">
        <w:t>Contents</w:t>
      </w:r>
    </w:p>
    <w:p w14:paraId="22FF43DD" w14:textId="677D6B6A" w:rsidR="0041224E" w:rsidRPr="00D42794" w:rsidRDefault="0041224E" w:rsidP="0041224E">
      <w:pPr>
        <w:rPr>
          <w:rFonts w:ascii="Helvetica" w:hAnsi="Helvetica"/>
          <w:sz w:val="22"/>
          <w:szCs w:val="22"/>
        </w:rPr>
      </w:pPr>
      <w:r w:rsidRPr="00D42794">
        <w:rPr>
          <w:rFonts w:ascii="Helvetica" w:hAnsi="Helvetica"/>
          <w:b/>
          <w:bCs/>
          <w:sz w:val="22"/>
          <w:szCs w:val="22"/>
        </w:rPr>
        <w:fldChar w:fldCharType="begin"/>
      </w:r>
      <w:r w:rsidRPr="00D42794">
        <w:rPr>
          <w:rFonts w:ascii="Helvetica" w:hAnsi="Helvetica"/>
          <w:b/>
          <w:bCs/>
          <w:sz w:val="22"/>
          <w:szCs w:val="22"/>
        </w:rPr>
        <w:instrText xml:space="preserve"> TOC \o "1-3" \h \z \u </w:instrText>
      </w:r>
      <w:r w:rsidRPr="00D42794">
        <w:rPr>
          <w:rFonts w:ascii="Helvetica" w:hAnsi="Helvetica"/>
          <w:b/>
          <w:bCs/>
          <w:sz w:val="22"/>
          <w:szCs w:val="22"/>
        </w:rPr>
        <w:fldChar w:fldCharType="separate"/>
      </w:r>
      <w:hyperlink w:anchor="_Toc89183064" w:history="1">
        <w:r w:rsidRPr="00D42794">
          <w:rPr>
            <w:rStyle w:val="Hyperlink"/>
            <w:rFonts w:ascii="Helvetica" w:hAnsi="Helvetica"/>
            <w:sz w:val="22"/>
            <w:szCs w:val="22"/>
          </w:rPr>
          <w:t>Procedure for assessing and processing applications</w:t>
        </w:r>
        <w:r w:rsidR="00455B07" w:rsidRPr="00D42794">
          <w:rPr>
            <w:rStyle w:val="Hyperlink"/>
            <w:rFonts w:ascii="Helvetica" w:hAnsi="Helvetica"/>
            <w:sz w:val="22"/>
            <w:szCs w:val="22"/>
          </w:rPr>
          <w:t xml:space="preserve"> </w:t>
        </w:r>
        <w:r w:rsidR="00455B07" w:rsidRPr="00D42794">
          <w:rPr>
            <w:rStyle w:val="Hyperlink"/>
            <w:rFonts w:ascii="Helvetica" w:hAnsi="Helvetica"/>
            <w:sz w:val="22"/>
            <w:szCs w:val="22"/>
          </w:rPr>
          <w:tab/>
        </w:r>
        <w:r w:rsidR="00455B07" w:rsidRPr="00D42794">
          <w:rPr>
            <w:rStyle w:val="Hyperlink"/>
            <w:rFonts w:ascii="Helvetica" w:hAnsi="Helvetica"/>
            <w:sz w:val="22"/>
            <w:szCs w:val="22"/>
          </w:rPr>
          <w:tab/>
        </w:r>
        <w:r w:rsidR="00455B07" w:rsidRPr="00D42794">
          <w:rPr>
            <w:rStyle w:val="Hyperlink"/>
            <w:rFonts w:ascii="Helvetica" w:hAnsi="Helvetica"/>
            <w:sz w:val="22"/>
            <w:szCs w:val="22"/>
          </w:rPr>
          <w:tab/>
        </w:r>
        <w:r w:rsidR="00455B07" w:rsidRPr="00D42794">
          <w:rPr>
            <w:rStyle w:val="Hyperlink"/>
            <w:rFonts w:ascii="Helvetica" w:hAnsi="Helvetica"/>
            <w:sz w:val="22"/>
            <w:szCs w:val="22"/>
          </w:rPr>
          <w:tab/>
        </w:r>
        <w:r w:rsidR="00455B07" w:rsidRPr="00D42794">
          <w:rPr>
            <w:rStyle w:val="Hyperlink"/>
            <w:rFonts w:ascii="Helvetica" w:hAnsi="Helvetica"/>
            <w:sz w:val="22"/>
            <w:szCs w:val="22"/>
          </w:rPr>
          <w:tab/>
          <w:t>5</w:t>
        </w:r>
        <w:r w:rsidR="009A20F1" w:rsidRPr="00D42794">
          <w:rPr>
            <w:rStyle w:val="Hyperlink"/>
            <w:rFonts w:ascii="Helvetica" w:hAnsi="Helvetica"/>
            <w:sz w:val="22"/>
            <w:szCs w:val="22"/>
          </w:rPr>
          <w:t>9</w:t>
        </w:r>
        <w:r w:rsidRPr="00D42794">
          <w:rPr>
            <w:rStyle w:val="Hyperlink"/>
            <w:rFonts w:ascii="Helvetica" w:hAnsi="Helvetica"/>
            <w:webHidden/>
            <w:sz w:val="22"/>
            <w:szCs w:val="22"/>
          </w:rPr>
          <w:tab/>
        </w:r>
      </w:hyperlink>
    </w:p>
    <w:p w14:paraId="35DB35E0" w14:textId="1D601358" w:rsidR="0041224E" w:rsidRPr="00D42794" w:rsidRDefault="0041224E" w:rsidP="0041224E">
      <w:pPr>
        <w:rPr>
          <w:rFonts w:ascii="Helvetica" w:hAnsi="Helvetica"/>
          <w:sz w:val="22"/>
          <w:szCs w:val="22"/>
        </w:rPr>
      </w:pPr>
      <w:hyperlink w:anchor="_Toc89183066" w:history="1">
        <w:r w:rsidRPr="00D42794">
          <w:rPr>
            <w:rStyle w:val="Hyperlink"/>
            <w:rFonts w:ascii="Helvetica" w:hAnsi="Helvetica"/>
            <w:sz w:val="22"/>
            <w:szCs w:val="22"/>
          </w:rPr>
          <w:t>1.</w:t>
        </w:r>
        <w:r w:rsidRPr="00D42794">
          <w:rPr>
            <w:rStyle w:val="Hyperlink"/>
            <w:rFonts w:ascii="Helvetica" w:hAnsi="Helvetica"/>
            <w:sz w:val="22"/>
            <w:szCs w:val="22"/>
          </w:rPr>
          <w:tab/>
          <w:t>Determine the applicant’s housing needs</w:t>
        </w:r>
        <w:r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Pr="00D42794">
          <w:rPr>
            <w:rStyle w:val="Hyperlink"/>
            <w:rFonts w:ascii="Helvetica" w:hAnsi="Helvetica"/>
            <w:webHidden/>
            <w:sz w:val="22"/>
            <w:szCs w:val="22"/>
          </w:rPr>
          <w:fldChar w:fldCharType="begin"/>
        </w:r>
        <w:r w:rsidRPr="00D42794">
          <w:rPr>
            <w:rStyle w:val="Hyperlink"/>
            <w:rFonts w:ascii="Helvetica" w:hAnsi="Helvetica"/>
            <w:webHidden/>
            <w:sz w:val="22"/>
            <w:szCs w:val="22"/>
          </w:rPr>
          <w:instrText xml:space="preserve"> PAGEREF _Toc89183066 \h </w:instrText>
        </w:r>
        <w:r w:rsidRPr="00D42794">
          <w:rPr>
            <w:rStyle w:val="Hyperlink"/>
            <w:rFonts w:ascii="Helvetica" w:hAnsi="Helvetica"/>
            <w:webHidden/>
            <w:sz w:val="22"/>
            <w:szCs w:val="22"/>
          </w:rPr>
        </w:r>
        <w:r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60</w:t>
        </w:r>
        <w:r w:rsidRPr="00D42794">
          <w:rPr>
            <w:rStyle w:val="Hyperlink"/>
            <w:rFonts w:ascii="Helvetica" w:hAnsi="Helvetica"/>
            <w:webHidden/>
            <w:sz w:val="22"/>
            <w:szCs w:val="22"/>
          </w:rPr>
          <w:fldChar w:fldCharType="end"/>
        </w:r>
      </w:hyperlink>
    </w:p>
    <w:p w14:paraId="35AE9BE1" w14:textId="09D2D1A4" w:rsidR="0041224E" w:rsidRPr="00D42794" w:rsidRDefault="0041224E" w:rsidP="0041224E">
      <w:pPr>
        <w:rPr>
          <w:rFonts w:ascii="Helvetica" w:hAnsi="Helvetica"/>
          <w:sz w:val="22"/>
          <w:szCs w:val="22"/>
        </w:rPr>
      </w:pPr>
      <w:hyperlink w:anchor="_Toc89183067" w:history="1">
        <w:r w:rsidRPr="00D42794">
          <w:rPr>
            <w:rStyle w:val="Hyperlink"/>
            <w:rFonts w:ascii="Helvetica" w:hAnsi="Helvetica"/>
            <w:sz w:val="22"/>
            <w:szCs w:val="22"/>
          </w:rPr>
          <w:t>2.</w:t>
        </w:r>
        <w:r w:rsidRPr="00D42794">
          <w:rPr>
            <w:rStyle w:val="Hyperlink"/>
            <w:rFonts w:ascii="Helvetica" w:hAnsi="Helvetica"/>
            <w:sz w:val="22"/>
            <w:szCs w:val="22"/>
          </w:rPr>
          <w:tab/>
          <w:t>Place the applicant in the appropriate band on the register</w:t>
        </w:r>
        <w:r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Pr="00D42794">
          <w:rPr>
            <w:rStyle w:val="Hyperlink"/>
            <w:rFonts w:ascii="Helvetica" w:hAnsi="Helvetica"/>
            <w:webHidden/>
            <w:sz w:val="22"/>
            <w:szCs w:val="22"/>
          </w:rPr>
          <w:fldChar w:fldCharType="begin"/>
        </w:r>
        <w:r w:rsidRPr="00D42794">
          <w:rPr>
            <w:rStyle w:val="Hyperlink"/>
            <w:rFonts w:ascii="Helvetica" w:hAnsi="Helvetica"/>
            <w:webHidden/>
            <w:sz w:val="22"/>
            <w:szCs w:val="22"/>
          </w:rPr>
          <w:instrText xml:space="preserve"> PAGEREF _Toc89183067 \h </w:instrText>
        </w:r>
        <w:r w:rsidRPr="00D42794">
          <w:rPr>
            <w:rStyle w:val="Hyperlink"/>
            <w:rFonts w:ascii="Helvetica" w:hAnsi="Helvetica"/>
            <w:webHidden/>
            <w:sz w:val="22"/>
            <w:szCs w:val="22"/>
          </w:rPr>
        </w:r>
        <w:r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60</w:t>
        </w:r>
        <w:r w:rsidRPr="00D42794">
          <w:rPr>
            <w:rStyle w:val="Hyperlink"/>
            <w:rFonts w:ascii="Helvetica" w:hAnsi="Helvetica"/>
            <w:webHidden/>
            <w:sz w:val="22"/>
            <w:szCs w:val="22"/>
          </w:rPr>
          <w:fldChar w:fldCharType="end"/>
        </w:r>
      </w:hyperlink>
    </w:p>
    <w:p w14:paraId="069EE7D9" w14:textId="4B415FE3" w:rsidR="0041224E" w:rsidRPr="00D42794" w:rsidRDefault="0041224E" w:rsidP="0041224E">
      <w:pPr>
        <w:rPr>
          <w:rFonts w:ascii="Helvetica" w:hAnsi="Helvetica"/>
          <w:sz w:val="22"/>
          <w:szCs w:val="22"/>
        </w:rPr>
      </w:pPr>
      <w:hyperlink w:anchor="_Toc89183068" w:history="1">
        <w:r w:rsidRPr="00D42794">
          <w:rPr>
            <w:rStyle w:val="Hyperlink"/>
            <w:rFonts w:ascii="Helvetica" w:hAnsi="Helvetica"/>
            <w:sz w:val="22"/>
            <w:szCs w:val="22"/>
          </w:rPr>
          <w:t>3.</w:t>
        </w:r>
        <w:r w:rsidRPr="00D42794">
          <w:rPr>
            <w:rStyle w:val="Hyperlink"/>
            <w:rFonts w:ascii="Helvetica" w:hAnsi="Helvetica"/>
            <w:sz w:val="22"/>
            <w:szCs w:val="22"/>
          </w:rPr>
          <w:tab/>
          <w:t>Inform the applicant of the outcome</w:t>
        </w:r>
        <w:r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Pr="00D42794">
          <w:rPr>
            <w:rStyle w:val="Hyperlink"/>
            <w:rFonts w:ascii="Helvetica" w:hAnsi="Helvetica"/>
            <w:webHidden/>
            <w:sz w:val="22"/>
            <w:szCs w:val="22"/>
          </w:rPr>
          <w:fldChar w:fldCharType="begin"/>
        </w:r>
        <w:r w:rsidRPr="00D42794">
          <w:rPr>
            <w:rStyle w:val="Hyperlink"/>
            <w:rFonts w:ascii="Helvetica" w:hAnsi="Helvetica"/>
            <w:webHidden/>
            <w:sz w:val="22"/>
            <w:szCs w:val="22"/>
          </w:rPr>
          <w:instrText xml:space="preserve"> PAGEREF _Toc89183068 \h </w:instrText>
        </w:r>
        <w:r w:rsidRPr="00D42794">
          <w:rPr>
            <w:rStyle w:val="Hyperlink"/>
            <w:rFonts w:ascii="Helvetica" w:hAnsi="Helvetica"/>
            <w:webHidden/>
            <w:sz w:val="22"/>
            <w:szCs w:val="22"/>
          </w:rPr>
        </w:r>
        <w:r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61</w:t>
        </w:r>
        <w:r w:rsidRPr="00D42794">
          <w:rPr>
            <w:rStyle w:val="Hyperlink"/>
            <w:rFonts w:ascii="Helvetica" w:hAnsi="Helvetica"/>
            <w:webHidden/>
            <w:sz w:val="22"/>
            <w:szCs w:val="22"/>
          </w:rPr>
          <w:fldChar w:fldCharType="end"/>
        </w:r>
      </w:hyperlink>
    </w:p>
    <w:p w14:paraId="193132E5" w14:textId="62489973" w:rsidR="0041224E" w:rsidRPr="00D42794" w:rsidRDefault="0041224E" w:rsidP="0041224E">
      <w:pPr>
        <w:rPr>
          <w:rFonts w:ascii="Helvetica" w:hAnsi="Helvetica"/>
          <w:sz w:val="22"/>
          <w:szCs w:val="22"/>
        </w:rPr>
      </w:pPr>
      <w:hyperlink w:anchor="_Toc89183069" w:history="1"/>
    </w:p>
    <w:p w14:paraId="0F7A4479" w14:textId="1A0F2A36" w:rsidR="0041224E" w:rsidRPr="00D42794" w:rsidRDefault="0041224E" w:rsidP="0041224E">
      <w:pPr>
        <w:rPr>
          <w:rFonts w:ascii="Helvetica" w:hAnsi="Helvetica"/>
          <w:sz w:val="22"/>
          <w:szCs w:val="22"/>
        </w:rPr>
      </w:pPr>
      <w:hyperlink w:anchor="_Toc89183070" w:history="1">
        <w:r w:rsidRPr="00D42794">
          <w:rPr>
            <w:rStyle w:val="Hyperlink"/>
            <w:rFonts w:ascii="Helvetica" w:hAnsi="Helvetica"/>
            <w:sz w:val="22"/>
            <w:szCs w:val="22"/>
          </w:rPr>
          <w:t xml:space="preserve">This section of the process will be undertaken by the </w:t>
        </w:r>
        <w:r w:rsidR="00C737B7" w:rsidRPr="00D42794">
          <w:rPr>
            <w:rStyle w:val="Hyperlink"/>
            <w:rFonts w:ascii="Helvetica" w:hAnsi="Helvetica"/>
            <w:sz w:val="22"/>
            <w:szCs w:val="22"/>
          </w:rPr>
          <w:t>r</w:t>
        </w:r>
        <w:r w:rsidRPr="00D42794">
          <w:rPr>
            <w:rStyle w:val="Hyperlink"/>
            <w:rFonts w:ascii="Helvetica" w:hAnsi="Helvetica"/>
            <w:sz w:val="22"/>
            <w:szCs w:val="22"/>
          </w:rPr>
          <w:t xml:space="preserve">egistered </w:t>
        </w:r>
        <w:r w:rsidR="00C737B7" w:rsidRPr="00D42794">
          <w:rPr>
            <w:rStyle w:val="Hyperlink"/>
            <w:rFonts w:ascii="Helvetica" w:hAnsi="Helvetica"/>
            <w:sz w:val="22"/>
            <w:szCs w:val="22"/>
          </w:rPr>
          <w:t>p</w:t>
        </w:r>
        <w:r w:rsidRPr="00D42794">
          <w:rPr>
            <w:rStyle w:val="Hyperlink"/>
            <w:rFonts w:ascii="Helvetica" w:hAnsi="Helvetica"/>
            <w:sz w:val="22"/>
            <w:szCs w:val="22"/>
          </w:rPr>
          <w:t>rovider allocating the advertised property.</w:t>
        </w:r>
        <w:r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hyperlink>
    </w:p>
    <w:p w14:paraId="60A1A228" w14:textId="5C35A6BE" w:rsidR="0041224E" w:rsidRPr="00D42794" w:rsidRDefault="0041224E" w:rsidP="0041224E">
      <w:pPr>
        <w:rPr>
          <w:rFonts w:ascii="Helvetica" w:hAnsi="Helvetica"/>
          <w:sz w:val="22"/>
          <w:szCs w:val="22"/>
          <w:u w:val="single"/>
        </w:rPr>
      </w:pPr>
      <w:hyperlink w:anchor="_Toc89183071" w:history="1">
        <w:r w:rsidRPr="00D42794">
          <w:rPr>
            <w:rStyle w:val="Hyperlink"/>
            <w:rFonts w:ascii="Helvetica" w:hAnsi="Helvetica"/>
            <w:sz w:val="22"/>
            <w:szCs w:val="22"/>
          </w:rPr>
          <w:t>5.</w:t>
        </w:r>
        <w:r w:rsidRPr="00D42794">
          <w:rPr>
            <w:rStyle w:val="Hyperlink"/>
            <w:rFonts w:ascii="Helvetica" w:hAnsi="Helvetica"/>
            <w:sz w:val="22"/>
            <w:szCs w:val="22"/>
          </w:rPr>
          <w:tab/>
          <w:t>Verify the applicant’s eligibility</w:t>
        </w:r>
        <w:r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hyperlink>
      <w:r w:rsidR="009A20F1" w:rsidRPr="00D42794">
        <w:t>6</w:t>
      </w:r>
      <w:r w:rsidR="00A06DB6">
        <w:t>1</w:t>
      </w:r>
    </w:p>
    <w:p w14:paraId="52B5E7F2" w14:textId="7A264C21" w:rsidR="0041224E" w:rsidRPr="00D42794" w:rsidRDefault="0041224E" w:rsidP="0041224E">
      <w:pPr>
        <w:rPr>
          <w:rFonts w:ascii="Helvetica" w:hAnsi="Helvetica"/>
          <w:sz w:val="22"/>
          <w:szCs w:val="22"/>
          <w:u w:val="single"/>
        </w:rPr>
      </w:pPr>
      <w:hyperlink w:anchor="_Toc89183073" w:history="1">
        <w:r w:rsidRPr="00D42794">
          <w:rPr>
            <w:rStyle w:val="Hyperlink"/>
            <w:rFonts w:ascii="Helvetica" w:hAnsi="Helvetica"/>
            <w:sz w:val="22"/>
            <w:szCs w:val="22"/>
          </w:rPr>
          <w:t>6.</w:t>
        </w:r>
        <w:r w:rsidRPr="00D42794">
          <w:rPr>
            <w:rStyle w:val="Hyperlink"/>
            <w:rFonts w:ascii="Helvetica" w:hAnsi="Helvetica"/>
            <w:sz w:val="22"/>
            <w:szCs w:val="22"/>
          </w:rPr>
          <w:tab/>
          <w:t>Verify the applicant’s qualification and priority band</w:t>
        </w:r>
        <w:r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hyperlink>
      <w:r w:rsidR="009A20F1" w:rsidRPr="00D42794">
        <w:t>6</w:t>
      </w:r>
      <w:r w:rsidR="00A06DB6">
        <w:t>2</w:t>
      </w:r>
    </w:p>
    <w:p w14:paraId="5B36CB16" w14:textId="7E08D03B" w:rsidR="0041224E" w:rsidRPr="00D42794" w:rsidRDefault="0041224E" w:rsidP="0041224E">
      <w:pPr>
        <w:rPr>
          <w:rFonts w:ascii="Helvetica" w:hAnsi="Helvetica"/>
          <w:sz w:val="22"/>
          <w:szCs w:val="22"/>
          <w:u w:val="single"/>
        </w:rPr>
      </w:pPr>
      <w:hyperlink w:anchor="_Toc89183075" w:history="1">
        <w:r w:rsidRPr="00D42794">
          <w:rPr>
            <w:rStyle w:val="Hyperlink"/>
            <w:rFonts w:ascii="Helvetica" w:hAnsi="Helvetica"/>
            <w:sz w:val="22"/>
            <w:szCs w:val="22"/>
          </w:rPr>
          <w:t>7.</w:t>
        </w:r>
        <w:r w:rsidRPr="00D42794">
          <w:rPr>
            <w:rStyle w:val="Hyperlink"/>
            <w:rFonts w:ascii="Helvetica" w:hAnsi="Helvetica"/>
            <w:sz w:val="22"/>
            <w:szCs w:val="22"/>
          </w:rPr>
          <w:tab/>
          <w:t>Confirm the allocation</w:t>
        </w:r>
        <w:r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hyperlink>
      <w:r w:rsidR="00542FF5" w:rsidRPr="00D42794">
        <w:rPr>
          <w:rStyle w:val="Hyperlink"/>
          <w:rFonts w:ascii="Helvetica" w:hAnsi="Helvetica"/>
          <w:sz w:val="22"/>
          <w:szCs w:val="22"/>
          <w:u w:val="none"/>
        </w:rPr>
        <w:t>6</w:t>
      </w:r>
      <w:r w:rsidR="00A06DB6">
        <w:rPr>
          <w:rStyle w:val="Hyperlink"/>
          <w:rFonts w:ascii="Helvetica" w:hAnsi="Helvetica"/>
          <w:sz w:val="22"/>
          <w:szCs w:val="22"/>
          <w:u w:val="none"/>
        </w:rPr>
        <w:t>2</w:t>
      </w:r>
    </w:p>
    <w:p w14:paraId="5EAE570E" w14:textId="33295714" w:rsidR="0041224E" w:rsidRPr="00D42794" w:rsidRDefault="0041224E" w:rsidP="0041224E">
      <w:pPr>
        <w:rPr>
          <w:rFonts w:ascii="Helvetica" w:hAnsi="Helvetica"/>
          <w:sz w:val="22"/>
          <w:szCs w:val="22"/>
          <w:u w:val="single"/>
        </w:rPr>
      </w:pPr>
      <w:hyperlink w:anchor="_Toc89183077" w:history="1">
        <w:r w:rsidRPr="00D42794">
          <w:rPr>
            <w:rStyle w:val="Hyperlink"/>
            <w:rFonts w:ascii="Helvetica" w:hAnsi="Helvetica"/>
            <w:sz w:val="22"/>
            <w:szCs w:val="22"/>
          </w:rPr>
          <w:t>8.</w:t>
        </w:r>
        <w:r w:rsidRPr="00D42794">
          <w:rPr>
            <w:rStyle w:val="Hyperlink"/>
            <w:rFonts w:ascii="Helvetica" w:hAnsi="Helvetica"/>
            <w:sz w:val="22"/>
            <w:szCs w:val="22"/>
          </w:rPr>
          <w:tab/>
          <w:t>Background information</w:t>
        </w:r>
        <w:r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Pr="00D42794">
          <w:rPr>
            <w:rStyle w:val="Hyperlink"/>
            <w:rFonts w:ascii="Helvetica" w:hAnsi="Helvetica"/>
            <w:webHidden/>
            <w:sz w:val="22"/>
            <w:szCs w:val="22"/>
          </w:rPr>
          <w:fldChar w:fldCharType="begin"/>
        </w:r>
        <w:r w:rsidRPr="00D42794">
          <w:rPr>
            <w:rStyle w:val="Hyperlink"/>
            <w:rFonts w:ascii="Helvetica" w:hAnsi="Helvetica"/>
            <w:webHidden/>
            <w:sz w:val="22"/>
            <w:szCs w:val="22"/>
          </w:rPr>
          <w:instrText xml:space="preserve"> PAGEREF _Toc89183077 \h </w:instrText>
        </w:r>
        <w:r w:rsidRPr="00D42794">
          <w:rPr>
            <w:rStyle w:val="Hyperlink"/>
            <w:rFonts w:ascii="Helvetica" w:hAnsi="Helvetica"/>
            <w:webHidden/>
            <w:sz w:val="22"/>
            <w:szCs w:val="22"/>
          </w:rPr>
        </w:r>
        <w:r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62</w:t>
        </w:r>
        <w:r w:rsidRPr="00D42794">
          <w:rPr>
            <w:rStyle w:val="Hyperlink"/>
            <w:rFonts w:ascii="Helvetica" w:hAnsi="Helvetica"/>
            <w:webHidden/>
            <w:sz w:val="22"/>
            <w:szCs w:val="22"/>
          </w:rPr>
          <w:fldChar w:fldCharType="end"/>
        </w:r>
      </w:hyperlink>
    </w:p>
    <w:p w14:paraId="614E9D22" w14:textId="61B398C2" w:rsidR="0041224E" w:rsidRPr="00D42794" w:rsidRDefault="0041224E" w:rsidP="0041224E">
      <w:pPr>
        <w:rPr>
          <w:rFonts w:ascii="Helvetica" w:hAnsi="Helvetica"/>
          <w:sz w:val="22"/>
          <w:szCs w:val="22"/>
        </w:rPr>
      </w:pPr>
      <w:hyperlink w:anchor="_Toc89183078" w:history="1">
        <w:r w:rsidRPr="00D42794">
          <w:rPr>
            <w:rStyle w:val="Hyperlink"/>
            <w:rFonts w:ascii="Helvetica" w:hAnsi="Helvetica"/>
            <w:sz w:val="22"/>
            <w:szCs w:val="22"/>
          </w:rPr>
          <w:t>Process chart for assessing and processing applications</w:t>
        </w:r>
        <w:r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hyperlink>
      <w:r w:rsidR="00542FF5" w:rsidRPr="00A06DB6">
        <w:rPr>
          <w:rStyle w:val="Hyperlink"/>
          <w:rFonts w:ascii="Helvetica" w:hAnsi="Helvetica"/>
          <w:sz w:val="22"/>
          <w:szCs w:val="22"/>
          <w:u w:val="none"/>
        </w:rPr>
        <w:t>6</w:t>
      </w:r>
      <w:r w:rsidR="00A06DB6" w:rsidRPr="00A06DB6">
        <w:rPr>
          <w:rStyle w:val="Hyperlink"/>
          <w:rFonts w:ascii="Helvetica" w:hAnsi="Helvetica"/>
          <w:sz w:val="22"/>
          <w:szCs w:val="22"/>
          <w:u w:val="none"/>
        </w:rPr>
        <w:t>3</w:t>
      </w:r>
    </w:p>
    <w:p w14:paraId="1FEF1485" w14:textId="77777777" w:rsidR="0041224E" w:rsidRPr="00D42794" w:rsidRDefault="0041224E" w:rsidP="0041224E">
      <w:pPr>
        <w:rPr>
          <w:rFonts w:ascii="Helvetica" w:hAnsi="Helvetica"/>
          <w:b/>
          <w:bCs/>
          <w:sz w:val="22"/>
          <w:szCs w:val="22"/>
        </w:rPr>
      </w:pPr>
      <w:r w:rsidRPr="00D42794">
        <w:rPr>
          <w:rFonts w:ascii="Helvetica" w:hAnsi="Helvetica"/>
          <w:b/>
          <w:bCs/>
          <w:sz w:val="22"/>
          <w:szCs w:val="22"/>
        </w:rPr>
        <w:fldChar w:fldCharType="end"/>
      </w:r>
    </w:p>
    <w:p w14:paraId="31F2ECC3" w14:textId="77777777" w:rsidR="0041224E" w:rsidRPr="00D42794" w:rsidRDefault="0041224E" w:rsidP="0041224E">
      <w:pPr>
        <w:rPr>
          <w:rFonts w:ascii="Helvetica" w:hAnsi="Helvetica"/>
          <w:b/>
          <w:bCs/>
          <w:sz w:val="22"/>
          <w:szCs w:val="22"/>
          <w:u w:val="single"/>
        </w:rPr>
      </w:pPr>
    </w:p>
    <w:p w14:paraId="4F71C264" w14:textId="77777777" w:rsidR="0041224E" w:rsidRPr="00D42794" w:rsidRDefault="0041224E" w:rsidP="0041224E">
      <w:pPr>
        <w:rPr>
          <w:rFonts w:ascii="Helvetica" w:hAnsi="Helvetica"/>
          <w:b/>
          <w:bCs/>
          <w:sz w:val="22"/>
          <w:szCs w:val="22"/>
          <w:u w:val="single"/>
        </w:rPr>
      </w:pPr>
    </w:p>
    <w:p w14:paraId="5A3B5017" w14:textId="77777777" w:rsidR="0041224E" w:rsidRPr="00D42794" w:rsidRDefault="0041224E" w:rsidP="0041224E">
      <w:pPr>
        <w:rPr>
          <w:rFonts w:ascii="Helvetica" w:hAnsi="Helvetica"/>
          <w:b/>
          <w:bCs/>
          <w:sz w:val="22"/>
          <w:szCs w:val="22"/>
          <w:u w:val="single"/>
        </w:rPr>
      </w:pPr>
    </w:p>
    <w:p w14:paraId="307C736C" w14:textId="77777777" w:rsidR="0041224E" w:rsidRPr="00D42794" w:rsidRDefault="0041224E" w:rsidP="0041224E">
      <w:pPr>
        <w:rPr>
          <w:rFonts w:ascii="Helvetica" w:hAnsi="Helvetica"/>
          <w:b/>
          <w:bCs/>
          <w:sz w:val="22"/>
          <w:szCs w:val="22"/>
          <w:u w:val="single"/>
        </w:rPr>
      </w:pPr>
    </w:p>
    <w:p w14:paraId="3164D3BF" w14:textId="77777777" w:rsidR="0041224E" w:rsidRPr="00D42794" w:rsidRDefault="0041224E" w:rsidP="0041224E">
      <w:pPr>
        <w:rPr>
          <w:rFonts w:ascii="Helvetica" w:hAnsi="Helvetica"/>
          <w:b/>
          <w:bCs/>
          <w:sz w:val="22"/>
          <w:szCs w:val="22"/>
          <w:u w:val="single"/>
        </w:rPr>
      </w:pPr>
    </w:p>
    <w:p w14:paraId="041C143E" w14:textId="77777777" w:rsidR="0041224E" w:rsidRPr="00D42794" w:rsidRDefault="0041224E" w:rsidP="0041224E">
      <w:pPr>
        <w:rPr>
          <w:rFonts w:ascii="Helvetica" w:hAnsi="Helvetica"/>
          <w:b/>
          <w:bCs/>
          <w:sz w:val="22"/>
          <w:szCs w:val="22"/>
          <w:u w:val="single"/>
        </w:rPr>
      </w:pPr>
    </w:p>
    <w:p w14:paraId="4441376F" w14:textId="77777777" w:rsidR="0041224E" w:rsidRPr="00D42794" w:rsidRDefault="0041224E" w:rsidP="0041224E">
      <w:pPr>
        <w:rPr>
          <w:rFonts w:ascii="Helvetica" w:hAnsi="Helvetica"/>
          <w:b/>
          <w:bCs/>
          <w:sz w:val="22"/>
          <w:szCs w:val="22"/>
          <w:u w:val="single"/>
        </w:rPr>
      </w:pPr>
    </w:p>
    <w:p w14:paraId="14F87DE9" w14:textId="77777777" w:rsidR="0041224E" w:rsidRPr="00D42794" w:rsidRDefault="0041224E" w:rsidP="0041224E">
      <w:pPr>
        <w:rPr>
          <w:rFonts w:ascii="Helvetica" w:hAnsi="Helvetica"/>
          <w:b/>
          <w:bCs/>
          <w:sz w:val="22"/>
          <w:szCs w:val="22"/>
          <w:u w:val="single"/>
        </w:rPr>
      </w:pPr>
    </w:p>
    <w:p w14:paraId="1C030C4B" w14:textId="77777777" w:rsidR="0041224E" w:rsidRPr="00D42794" w:rsidRDefault="0041224E" w:rsidP="0041224E">
      <w:pPr>
        <w:rPr>
          <w:rFonts w:ascii="Helvetica" w:hAnsi="Helvetica"/>
          <w:b/>
          <w:bCs/>
          <w:sz w:val="22"/>
          <w:szCs w:val="22"/>
          <w:u w:val="single"/>
        </w:rPr>
      </w:pPr>
    </w:p>
    <w:p w14:paraId="3BFB5903" w14:textId="77777777" w:rsidR="0041224E" w:rsidRPr="00D42794" w:rsidRDefault="0041224E" w:rsidP="0041224E">
      <w:pPr>
        <w:rPr>
          <w:rFonts w:ascii="Helvetica" w:hAnsi="Helvetica"/>
          <w:b/>
          <w:bCs/>
          <w:sz w:val="22"/>
          <w:szCs w:val="22"/>
          <w:u w:val="single"/>
        </w:rPr>
      </w:pPr>
    </w:p>
    <w:p w14:paraId="349291AC" w14:textId="77777777" w:rsidR="0041224E" w:rsidRPr="00D42794" w:rsidRDefault="0041224E" w:rsidP="0041224E">
      <w:pPr>
        <w:rPr>
          <w:rFonts w:ascii="Helvetica" w:hAnsi="Helvetica"/>
          <w:b/>
          <w:bCs/>
          <w:sz w:val="22"/>
          <w:szCs w:val="22"/>
        </w:rPr>
      </w:pPr>
    </w:p>
    <w:p w14:paraId="75EB3532" w14:textId="77777777" w:rsidR="0041224E" w:rsidRPr="00D42794" w:rsidRDefault="0041224E" w:rsidP="0041224E">
      <w:pPr>
        <w:rPr>
          <w:rFonts w:ascii="Helvetica" w:hAnsi="Helvetica"/>
          <w:b/>
          <w:bCs/>
          <w:sz w:val="22"/>
          <w:szCs w:val="22"/>
        </w:rPr>
      </w:pPr>
    </w:p>
    <w:p w14:paraId="10D7696B" w14:textId="77777777" w:rsidR="0041224E" w:rsidRPr="00D42794" w:rsidRDefault="0041224E" w:rsidP="0041224E">
      <w:pPr>
        <w:rPr>
          <w:rFonts w:ascii="Helvetica" w:hAnsi="Helvetica"/>
          <w:b/>
          <w:bCs/>
          <w:sz w:val="22"/>
          <w:szCs w:val="22"/>
        </w:rPr>
      </w:pPr>
      <w:bookmarkStart w:id="102" w:name="_Toc89183064"/>
    </w:p>
    <w:p w14:paraId="50FF062B" w14:textId="77777777" w:rsidR="0041224E" w:rsidRPr="00D42794" w:rsidRDefault="0041224E" w:rsidP="0041224E">
      <w:pPr>
        <w:rPr>
          <w:rFonts w:ascii="Helvetica" w:hAnsi="Helvetica"/>
          <w:b/>
          <w:bCs/>
          <w:sz w:val="22"/>
          <w:szCs w:val="22"/>
        </w:rPr>
      </w:pPr>
    </w:p>
    <w:p w14:paraId="27AA5884" w14:textId="77777777" w:rsidR="0041224E" w:rsidRPr="00D42794" w:rsidRDefault="0041224E" w:rsidP="0041224E">
      <w:pPr>
        <w:rPr>
          <w:rFonts w:ascii="Helvetica" w:hAnsi="Helvetica"/>
          <w:b/>
          <w:bCs/>
          <w:sz w:val="22"/>
          <w:szCs w:val="22"/>
        </w:rPr>
      </w:pPr>
    </w:p>
    <w:p w14:paraId="5A86963D" w14:textId="77777777" w:rsidR="0041224E" w:rsidRPr="00D42794" w:rsidRDefault="0041224E" w:rsidP="0041224E">
      <w:pPr>
        <w:rPr>
          <w:rFonts w:ascii="Helvetica" w:hAnsi="Helvetica"/>
          <w:b/>
          <w:bCs/>
          <w:sz w:val="22"/>
          <w:szCs w:val="22"/>
        </w:rPr>
      </w:pPr>
    </w:p>
    <w:p w14:paraId="6DE05304" w14:textId="77777777" w:rsidR="00B81443" w:rsidRPr="00D42794" w:rsidRDefault="00B81443" w:rsidP="0041224E">
      <w:pPr>
        <w:rPr>
          <w:rFonts w:ascii="Helvetica" w:hAnsi="Helvetica"/>
          <w:b/>
          <w:bCs/>
          <w:sz w:val="22"/>
          <w:szCs w:val="22"/>
        </w:rPr>
      </w:pPr>
    </w:p>
    <w:p w14:paraId="40941D0A" w14:textId="77777777" w:rsidR="00B81443" w:rsidRPr="00D42794" w:rsidRDefault="00B81443" w:rsidP="0041224E">
      <w:pPr>
        <w:rPr>
          <w:rFonts w:ascii="Helvetica" w:hAnsi="Helvetica"/>
          <w:b/>
          <w:bCs/>
          <w:sz w:val="22"/>
          <w:szCs w:val="22"/>
        </w:rPr>
      </w:pPr>
    </w:p>
    <w:p w14:paraId="43025953" w14:textId="77777777" w:rsidR="00B81443" w:rsidRPr="00D42794" w:rsidRDefault="00B81443" w:rsidP="0041224E">
      <w:pPr>
        <w:rPr>
          <w:rFonts w:ascii="Helvetica" w:hAnsi="Helvetica"/>
          <w:b/>
          <w:bCs/>
          <w:sz w:val="22"/>
          <w:szCs w:val="22"/>
        </w:rPr>
      </w:pPr>
    </w:p>
    <w:p w14:paraId="747A5FCB" w14:textId="77777777" w:rsidR="00B81443" w:rsidRPr="00D42794" w:rsidRDefault="00B81443" w:rsidP="0041224E">
      <w:pPr>
        <w:rPr>
          <w:rFonts w:ascii="Helvetica" w:hAnsi="Helvetica"/>
          <w:b/>
          <w:bCs/>
          <w:sz w:val="22"/>
          <w:szCs w:val="22"/>
        </w:rPr>
      </w:pPr>
    </w:p>
    <w:p w14:paraId="1A558357" w14:textId="77777777" w:rsidR="00B81443" w:rsidRPr="00D42794" w:rsidRDefault="00B81443" w:rsidP="0041224E">
      <w:pPr>
        <w:rPr>
          <w:rFonts w:ascii="Helvetica" w:hAnsi="Helvetica"/>
          <w:b/>
          <w:bCs/>
          <w:sz w:val="22"/>
          <w:szCs w:val="22"/>
        </w:rPr>
      </w:pPr>
    </w:p>
    <w:p w14:paraId="50752542" w14:textId="77777777" w:rsidR="00B81443" w:rsidRPr="00D42794" w:rsidRDefault="00B81443" w:rsidP="0041224E">
      <w:pPr>
        <w:rPr>
          <w:rFonts w:ascii="Helvetica" w:hAnsi="Helvetica"/>
          <w:b/>
          <w:bCs/>
          <w:sz w:val="22"/>
          <w:szCs w:val="22"/>
        </w:rPr>
      </w:pPr>
    </w:p>
    <w:p w14:paraId="17462866" w14:textId="77777777" w:rsidR="00B81443" w:rsidRPr="00D42794" w:rsidRDefault="00B81443" w:rsidP="0041224E">
      <w:pPr>
        <w:rPr>
          <w:rFonts w:ascii="Helvetica" w:hAnsi="Helvetica"/>
          <w:b/>
          <w:bCs/>
          <w:sz w:val="22"/>
          <w:szCs w:val="22"/>
        </w:rPr>
      </w:pPr>
    </w:p>
    <w:p w14:paraId="095918A7" w14:textId="77777777" w:rsidR="00B81443" w:rsidRPr="00D42794" w:rsidRDefault="00B81443" w:rsidP="0041224E">
      <w:pPr>
        <w:rPr>
          <w:rFonts w:ascii="Helvetica" w:hAnsi="Helvetica"/>
          <w:b/>
          <w:bCs/>
          <w:sz w:val="22"/>
          <w:szCs w:val="22"/>
        </w:rPr>
      </w:pPr>
    </w:p>
    <w:p w14:paraId="19816AEC" w14:textId="10F31C5A" w:rsidR="00E60DD0" w:rsidRPr="00D42794" w:rsidRDefault="00E60DD0">
      <w:pPr>
        <w:rPr>
          <w:rFonts w:ascii="Helvetica" w:hAnsi="Helvetica"/>
          <w:b/>
          <w:bCs/>
          <w:sz w:val="22"/>
          <w:szCs w:val="22"/>
        </w:rPr>
      </w:pPr>
      <w:r w:rsidRPr="00D42794">
        <w:rPr>
          <w:rFonts w:ascii="Helvetica" w:hAnsi="Helvetica"/>
          <w:b/>
          <w:bCs/>
          <w:sz w:val="22"/>
          <w:szCs w:val="22"/>
        </w:rPr>
        <w:br w:type="page"/>
      </w:r>
    </w:p>
    <w:p w14:paraId="5B64A477" w14:textId="02966A04" w:rsidR="0041224E" w:rsidRPr="00D42794" w:rsidRDefault="0041224E" w:rsidP="00003747">
      <w:pPr>
        <w:pStyle w:val="Heading3"/>
      </w:pPr>
      <w:r w:rsidRPr="00D42794">
        <w:lastRenderedPageBreak/>
        <w:t xml:space="preserve">Procedure for assessing and processing </w:t>
      </w:r>
      <w:bookmarkEnd w:id="102"/>
      <w:r w:rsidR="008930DC" w:rsidRPr="00D42794">
        <w:t>applications.</w:t>
      </w:r>
    </w:p>
    <w:p w14:paraId="3F065940" w14:textId="77777777" w:rsidR="0041224E" w:rsidRPr="00D42794" w:rsidRDefault="0041224E" w:rsidP="0041224E">
      <w:pPr>
        <w:rPr>
          <w:rFonts w:ascii="Helvetica" w:hAnsi="Helvetica"/>
          <w:sz w:val="22"/>
          <w:szCs w:val="22"/>
        </w:rPr>
      </w:pPr>
      <w:bookmarkStart w:id="103" w:name="_Toc89183065"/>
      <w:r w:rsidRPr="00D42794">
        <w:rPr>
          <w:rFonts w:ascii="Helvetica" w:hAnsi="Helvetica"/>
          <w:sz w:val="22"/>
          <w:szCs w:val="22"/>
        </w:rPr>
        <w:t>Following a decision being made that an applicant is eligible and qualifying the following processes should be followed:</w:t>
      </w:r>
      <w:bookmarkEnd w:id="103"/>
    </w:p>
    <w:p w14:paraId="719AB4EE" w14:textId="77777777" w:rsidR="0041224E" w:rsidRPr="00D42794" w:rsidRDefault="0041224E" w:rsidP="0041224E">
      <w:pPr>
        <w:rPr>
          <w:rFonts w:ascii="Helvetica" w:hAnsi="Helvetica"/>
          <w:b/>
          <w:bCs/>
          <w:sz w:val="22"/>
          <w:szCs w:val="22"/>
        </w:rPr>
      </w:pPr>
    </w:p>
    <w:p w14:paraId="571BEFA4" w14:textId="13938C0A" w:rsidR="0041224E" w:rsidRPr="00D42794" w:rsidRDefault="00997E88" w:rsidP="0041224E">
      <w:pPr>
        <w:rPr>
          <w:rFonts w:ascii="Helvetica" w:hAnsi="Helvetica"/>
          <w:b/>
          <w:bCs/>
          <w:sz w:val="22"/>
          <w:szCs w:val="22"/>
        </w:rPr>
      </w:pPr>
      <w:bookmarkStart w:id="104" w:name="_Toc89183066"/>
      <w:r w:rsidRPr="00D42794">
        <w:rPr>
          <w:rFonts w:ascii="Helvetica" w:hAnsi="Helvetica"/>
          <w:b/>
          <w:bCs/>
          <w:sz w:val="22"/>
          <w:szCs w:val="22"/>
        </w:rPr>
        <w:t>1.</w:t>
      </w:r>
      <w:r w:rsidRPr="00D42794">
        <w:rPr>
          <w:rFonts w:ascii="Helvetica" w:hAnsi="Helvetica"/>
          <w:b/>
          <w:bCs/>
          <w:sz w:val="22"/>
          <w:szCs w:val="22"/>
        </w:rPr>
        <w:tab/>
      </w:r>
      <w:r w:rsidR="0041224E" w:rsidRPr="00D42794">
        <w:rPr>
          <w:rFonts w:ascii="Helvetica" w:hAnsi="Helvetica"/>
          <w:b/>
          <w:bCs/>
          <w:sz w:val="22"/>
          <w:szCs w:val="22"/>
        </w:rPr>
        <w:t>Determine the applicant’s housing needs</w:t>
      </w:r>
      <w:bookmarkEnd w:id="104"/>
    </w:p>
    <w:p w14:paraId="65C5570B" w14:textId="77777777" w:rsidR="0041224E" w:rsidRPr="00D42794" w:rsidRDefault="0041224E" w:rsidP="0041224E">
      <w:pPr>
        <w:rPr>
          <w:rFonts w:ascii="Helvetica" w:hAnsi="Helvetica"/>
          <w:b/>
          <w:bCs/>
          <w:sz w:val="22"/>
          <w:szCs w:val="22"/>
        </w:rPr>
      </w:pPr>
    </w:p>
    <w:p w14:paraId="75662486" w14:textId="4B92F7C9" w:rsidR="0083010D" w:rsidRPr="00D42794" w:rsidRDefault="0083010D" w:rsidP="003F39CD">
      <w:pPr>
        <w:numPr>
          <w:ilvl w:val="0"/>
          <w:numId w:val="83"/>
        </w:numPr>
        <w:rPr>
          <w:rFonts w:ascii="Helvetica" w:hAnsi="Helvetica"/>
          <w:sz w:val="22"/>
          <w:szCs w:val="22"/>
        </w:rPr>
      </w:pPr>
      <w:r w:rsidRPr="00D42794">
        <w:rPr>
          <w:rFonts w:ascii="Helvetica" w:hAnsi="Helvetica"/>
          <w:sz w:val="22"/>
          <w:szCs w:val="22"/>
        </w:rPr>
        <w:t xml:space="preserve">The officer should determine the number of bedrooms required by household per the bedroom standard specified in the policy s.4.2.3. </w:t>
      </w:r>
    </w:p>
    <w:p w14:paraId="6A941925" w14:textId="1AA874BB" w:rsidR="0083010D" w:rsidRPr="00D42794" w:rsidRDefault="0083010D" w:rsidP="003F39CD">
      <w:pPr>
        <w:numPr>
          <w:ilvl w:val="0"/>
          <w:numId w:val="83"/>
        </w:numPr>
        <w:rPr>
          <w:rFonts w:ascii="Helvetica" w:hAnsi="Helvetica"/>
          <w:sz w:val="22"/>
          <w:szCs w:val="22"/>
        </w:rPr>
      </w:pPr>
      <w:r w:rsidRPr="00D42794">
        <w:rPr>
          <w:rFonts w:ascii="Helvetica" w:hAnsi="Helvetica"/>
          <w:sz w:val="22"/>
          <w:szCs w:val="22"/>
        </w:rPr>
        <w:t xml:space="preserve">If the applicant has applied on the grounds that their existing accommodation is overcrowded, i.e. the number of bedrooms in the current accommodation is fewer than required for all existing residents including those who are not being rehoused, then the officer should follow the procedure for dealing with applications from overcrowded households see Appendix </w:t>
      </w:r>
      <w:r w:rsidR="00D53132" w:rsidRPr="00D42794">
        <w:rPr>
          <w:rFonts w:ascii="Helvetica" w:hAnsi="Helvetica"/>
          <w:sz w:val="22"/>
          <w:szCs w:val="22"/>
        </w:rPr>
        <w:t>5</w:t>
      </w:r>
      <w:r w:rsidRPr="00D42794">
        <w:rPr>
          <w:rFonts w:ascii="Helvetica" w:hAnsi="Helvetica"/>
          <w:sz w:val="22"/>
          <w:szCs w:val="22"/>
        </w:rPr>
        <w:t xml:space="preserve">. </w:t>
      </w:r>
    </w:p>
    <w:p w14:paraId="4E959302" w14:textId="1CB4714F" w:rsidR="0083010D" w:rsidRPr="00D42794" w:rsidRDefault="0083010D" w:rsidP="003F39CD">
      <w:pPr>
        <w:numPr>
          <w:ilvl w:val="0"/>
          <w:numId w:val="83"/>
        </w:numPr>
        <w:rPr>
          <w:rFonts w:ascii="Helvetica" w:hAnsi="Helvetica"/>
          <w:sz w:val="22"/>
          <w:szCs w:val="22"/>
        </w:rPr>
      </w:pPr>
      <w:r w:rsidRPr="00D42794">
        <w:rPr>
          <w:rFonts w:ascii="Helvetica" w:hAnsi="Helvetica"/>
          <w:sz w:val="22"/>
          <w:szCs w:val="22"/>
        </w:rPr>
        <w:t xml:space="preserve">If the applicant has applied on the grounds of being threatened with homelessness, the applicant should be </w:t>
      </w:r>
      <w:r w:rsidR="00843AC8" w:rsidRPr="00D42794">
        <w:rPr>
          <w:rFonts w:ascii="Helvetica" w:hAnsi="Helvetica"/>
          <w:sz w:val="22"/>
          <w:szCs w:val="22"/>
        </w:rPr>
        <w:t xml:space="preserve">referred </w:t>
      </w:r>
      <w:r w:rsidRPr="00D42794">
        <w:rPr>
          <w:rFonts w:ascii="Helvetica" w:hAnsi="Helvetica"/>
          <w:sz w:val="22"/>
          <w:szCs w:val="22"/>
        </w:rPr>
        <w:t>to</w:t>
      </w:r>
      <w:r w:rsidR="00843AC8" w:rsidRPr="00D42794">
        <w:rPr>
          <w:rFonts w:ascii="Helvetica" w:hAnsi="Helvetica"/>
          <w:sz w:val="22"/>
          <w:szCs w:val="22"/>
        </w:rPr>
        <w:t xml:space="preserve"> the</w:t>
      </w:r>
      <w:r w:rsidRPr="00D42794">
        <w:rPr>
          <w:rFonts w:ascii="Helvetica" w:hAnsi="Helvetica"/>
          <w:sz w:val="22"/>
          <w:szCs w:val="22"/>
        </w:rPr>
        <w:t xml:space="preserve"> relevant Housing Options Team to explore any ways of preventing homelessness.</w:t>
      </w:r>
    </w:p>
    <w:p w14:paraId="5B358326" w14:textId="5EC81BCC" w:rsidR="0083010D" w:rsidRPr="00D42794" w:rsidRDefault="0083010D" w:rsidP="003F39CD">
      <w:pPr>
        <w:numPr>
          <w:ilvl w:val="0"/>
          <w:numId w:val="83"/>
        </w:numPr>
        <w:rPr>
          <w:rFonts w:ascii="Helvetica" w:hAnsi="Helvetica"/>
          <w:sz w:val="22"/>
          <w:szCs w:val="22"/>
        </w:rPr>
      </w:pPr>
      <w:r w:rsidRPr="00D42794">
        <w:rPr>
          <w:rFonts w:ascii="Helvetica" w:hAnsi="Helvetica"/>
          <w:sz w:val="22"/>
          <w:szCs w:val="22"/>
        </w:rPr>
        <w:t xml:space="preserve">If the applicant meets any of the criteria for a priority </w:t>
      </w:r>
      <w:r w:rsidR="007B64B0" w:rsidRPr="00D42794">
        <w:rPr>
          <w:rFonts w:ascii="Helvetica" w:hAnsi="Helvetica"/>
          <w:sz w:val="22"/>
          <w:szCs w:val="22"/>
        </w:rPr>
        <w:t>B</w:t>
      </w:r>
      <w:r w:rsidRPr="00D42794">
        <w:rPr>
          <w:rFonts w:ascii="Helvetica" w:hAnsi="Helvetica"/>
          <w:sz w:val="22"/>
          <w:szCs w:val="22"/>
        </w:rPr>
        <w:t xml:space="preserve">and A or B as specified in the </w:t>
      </w:r>
      <w:r w:rsidR="00780014" w:rsidRPr="00D42794">
        <w:rPr>
          <w:rFonts w:ascii="Helvetica" w:hAnsi="Helvetica"/>
          <w:sz w:val="22"/>
          <w:szCs w:val="22"/>
        </w:rPr>
        <w:t>policy,</w:t>
      </w:r>
      <w:r w:rsidRPr="00D42794">
        <w:rPr>
          <w:rFonts w:ascii="Helvetica" w:hAnsi="Helvetica"/>
          <w:sz w:val="22"/>
          <w:szCs w:val="22"/>
        </w:rPr>
        <w:t xml:space="preserve"> then relevant evidence should be requested to verify this need as set out in the checklist (Document 1). </w:t>
      </w:r>
    </w:p>
    <w:p w14:paraId="2EF53753" w14:textId="77777777" w:rsidR="0083010D" w:rsidRPr="00D42794" w:rsidRDefault="0083010D" w:rsidP="003F39CD">
      <w:pPr>
        <w:numPr>
          <w:ilvl w:val="0"/>
          <w:numId w:val="83"/>
        </w:numPr>
        <w:rPr>
          <w:rFonts w:ascii="Helvetica" w:hAnsi="Helvetica"/>
          <w:sz w:val="22"/>
          <w:szCs w:val="22"/>
        </w:rPr>
      </w:pPr>
      <w:r w:rsidRPr="00D42794">
        <w:rPr>
          <w:rFonts w:ascii="Helvetica" w:hAnsi="Helvetica"/>
          <w:sz w:val="22"/>
          <w:szCs w:val="22"/>
        </w:rPr>
        <w:t xml:space="preserve">If the applicant has no housing need as identified within the criteria set out in the scheme s 4.2.3 Band A and 4.2.4 Band </w:t>
      </w:r>
      <w:proofErr w:type="gramStart"/>
      <w:r w:rsidRPr="00D42794">
        <w:rPr>
          <w:rFonts w:ascii="Helvetica" w:hAnsi="Helvetica"/>
          <w:sz w:val="22"/>
          <w:szCs w:val="22"/>
        </w:rPr>
        <w:t>B</w:t>
      </w:r>
      <w:proofErr w:type="gramEnd"/>
      <w:r w:rsidRPr="00D42794">
        <w:rPr>
          <w:rFonts w:ascii="Helvetica" w:hAnsi="Helvetica"/>
          <w:sz w:val="22"/>
          <w:szCs w:val="22"/>
        </w:rPr>
        <w:t xml:space="preserve"> then they will be placed in Band C.</w:t>
      </w:r>
    </w:p>
    <w:p w14:paraId="105841EC" w14:textId="77777777" w:rsidR="0083010D" w:rsidRPr="00D42794" w:rsidRDefault="0083010D" w:rsidP="003F39CD">
      <w:pPr>
        <w:numPr>
          <w:ilvl w:val="0"/>
          <w:numId w:val="83"/>
        </w:numPr>
        <w:rPr>
          <w:rFonts w:ascii="Helvetica" w:hAnsi="Helvetica"/>
          <w:sz w:val="22"/>
          <w:szCs w:val="22"/>
        </w:rPr>
      </w:pPr>
      <w:r w:rsidRPr="00D42794">
        <w:rPr>
          <w:rFonts w:ascii="Helvetica" w:hAnsi="Helvetica"/>
          <w:sz w:val="22"/>
          <w:szCs w:val="22"/>
        </w:rPr>
        <w:t>If the applicant wishes to exclude any location from consideration, the applicant must provide reasons relating to safety and / or welfare and the officer must be satisfied that there is a genuine justification to exclude the relevant zone.</w:t>
      </w:r>
    </w:p>
    <w:p w14:paraId="6543E3D9" w14:textId="77777777" w:rsidR="0041224E" w:rsidRPr="00D42794" w:rsidRDefault="0041224E" w:rsidP="0041224E">
      <w:pPr>
        <w:rPr>
          <w:rFonts w:ascii="Helvetica" w:hAnsi="Helvetica"/>
          <w:b/>
          <w:bCs/>
          <w:sz w:val="22"/>
          <w:szCs w:val="22"/>
        </w:rPr>
      </w:pPr>
    </w:p>
    <w:p w14:paraId="7888F6DC" w14:textId="2505ED0C" w:rsidR="0041224E" w:rsidRPr="00D42794" w:rsidRDefault="00997E88" w:rsidP="0041224E">
      <w:pPr>
        <w:rPr>
          <w:rFonts w:ascii="Helvetica" w:hAnsi="Helvetica"/>
          <w:b/>
          <w:bCs/>
          <w:sz w:val="22"/>
          <w:szCs w:val="22"/>
        </w:rPr>
      </w:pPr>
      <w:bookmarkStart w:id="105" w:name="_Toc89183067"/>
      <w:r w:rsidRPr="00D42794">
        <w:rPr>
          <w:rFonts w:ascii="Helvetica" w:hAnsi="Helvetica"/>
          <w:b/>
          <w:bCs/>
          <w:sz w:val="22"/>
          <w:szCs w:val="22"/>
        </w:rPr>
        <w:t>2.</w:t>
      </w:r>
      <w:r w:rsidRPr="00D42794">
        <w:rPr>
          <w:rFonts w:ascii="Helvetica" w:hAnsi="Helvetica"/>
          <w:b/>
          <w:bCs/>
          <w:sz w:val="22"/>
          <w:szCs w:val="22"/>
        </w:rPr>
        <w:tab/>
      </w:r>
      <w:r w:rsidR="0041224E" w:rsidRPr="00D42794">
        <w:rPr>
          <w:rFonts w:ascii="Helvetica" w:hAnsi="Helvetica"/>
          <w:b/>
          <w:bCs/>
          <w:sz w:val="22"/>
          <w:szCs w:val="22"/>
        </w:rPr>
        <w:t>Place the applicant in the appropriate band on the register</w:t>
      </w:r>
      <w:bookmarkEnd w:id="105"/>
    </w:p>
    <w:p w14:paraId="39735FDE" w14:textId="77777777" w:rsidR="0041224E" w:rsidRPr="00D42794" w:rsidRDefault="0041224E" w:rsidP="0041224E">
      <w:pPr>
        <w:rPr>
          <w:rFonts w:ascii="Helvetica" w:hAnsi="Helvetica"/>
          <w:b/>
          <w:bCs/>
          <w:sz w:val="22"/>
          <w:szCs w:val="22"/>
        </w:rPr>
      </w:pPr>
    </w:p>
    <w:p w14:paraId="1C6133CD" w14:textId="44645664" w:rsidR="005D28CC" w:rsidRPr="00D42794" w:rsidRDefault="00FC5610" w:rsidP="003F39CD">
      <w:pPr>
        <w:numPr>
          <w:ilvl w:val="0"/>
          <w:numId w:val="84"/>
        </w:numPr>
        <w:rPr>
          <w:rFonts w:ascii="Helvetica" w:hAnsi="Helvetica"/>
          <w:sz w:val="22"/>
          <w:szCs w:val="22"/>
        </w:rPr>
      </w:pPr>
      <w:r w:rsidRPr="00D42794">
        <w:rPr>
          <w:rFonts w:ascii="Helvetica" w:hAnsi="Helvetica"/>
          <w:sz w:val="22"/>
          <w:szCs w:val="22"/>
        </w:rPr>
        <w:t>The officer should place the applicant in the appropriate band on the register using the Banding Structure. The date of entry in the band should be the date the last piece of evidence / information was submitted to verify that the criteria is met.</w:t>
      </w:r>
      <w:r w:rsidR="005D28CC" w:rsidRPr="00D42794">
        <w:rPr>
          <w:rFonts w:ascii="Helvetica" w:hAnsi="Helvetica"/>
          <w:sz w:val="22"/>
          <w:szCs w:val="22"/>
        </w:rPr>
        <w:t xml:space="preserve"> The exceptions to this are: </w:t>
      </w:r>
    </w:p>
    <w:p w14:paraId="1D360C1A" w14:textId="45E57D04" w:rsidR="00EE38C6" w:rsidRPr="00D42794" w:rsidRDefault="00EE38C6" w:rsidP="00780014">
      <w:pPr>
        <w:numPr>
          <w:ilvl w:val="1"/>
          <w:numId w:val="84"/>
        </w:numPr>
        <w:rPr>
          <w:rFonts w:ascii="Helvetica" w:hAnsi="Helvetica"/>
          <w:sz w:val="22"/>
          <w:szCs w:val="22"/>
        </w:rPr>
      </w:pPr>
      <w:r w:rsidRPr="00D42794">
        <w:rPr>
          <w:rFonts w:ascii="Helvetica" w:hAnsi="Helvetica"/>
          <w:sz w:val="22"/>
          <w:szCs w:val="22"/>
        </w:rPr>
        <w:t>Those meeting the criteria for Band A due to currently living in local authority homeless commissioned provision and are ready to move on into general needs accommodation. The date of entry into Band A will be determined as follows:</w:t>
      </w:r>
    </w:p>
    <w:p w14:paraId="3D7AF118" w14:textId="77777777" w:rsidR="00EE38C6" w:rsidRPr="00D42794" w:rsidRDefault="00EE38C6" w:rsidP="00780014">
      <w:pPr>
        <w:numPr>
          <w:ilvl w:val="3"/>
          <w:numId w:val="84"/>
        </w:numPr>
        <w:rPr>
          <w:rFonts w:ascii="Helvetica" w:hAnsi="Helvetica"/>
          <w:sz w:val="22"/>
          <w:szCs w:val="22"/>
        </w:rPr>
      </w:pPr>
      <w:r w:rsidRPr="00D42794">
        <w:rPr>
          <w:rFonts w:ascii="Helvetica" w:hAnsi="Helvetica"/>
          <w:sz w:val="22"/>
          <w:szCs w:val="22"/>
        </w:rPr>
        <w:t xml:space="preserve">Where a panel process is in place, the date of entry into Band A will be the date of the panel meeting approving the individual as being ready to move on into general needs accommodation. </w:t>
      </w:r>
    </w:p>
    <w:p w14:paraId="308002AB" w14:textId="77777777" w:rsidR="00EE38C6" w:rsidRPr="00D42794" w:rsidRDefault="00EE38C6" w:rsidP="00780014">
      <w:pPr>
        <w:numPr>
          <w:ilvl w:val="3"/>
          <w:numId w:val="84"/>
        </w:numPr>
        <w:rPr>
          <w:rFonts w:ascii="Helvetica" w:hAnsi="Helvetica"/>
          <w:sz w:val="22"/>
          <w:szCs w:val="22"/>
        </w:rPr>
      </w:pPr>
      <w:r w:rsidRPr="00D42794">
        <w:rPr>
          <w:rFonts w:ascii="Helvetica" w:hAnsi="Helvetica"/>
          <w:sz w:val="22"/>
          <w:szCs w:val="22"/>
        </w:rPr>
        <w:t>Where there is no panel process in place, the date of entry into Band A will be the date the supported accommodation provider has assessed the individual as being ready to move on into general need accommodation.</w:t>
      </w:r>
    </w:p>
    <w:p w14:paraId="3B4CAEC6" w14:textId="39F32D4B" w:rsidR="00EE38C6" w:rsidRPr="00D42794" w:rsidRDefault="00EE38C6" w:rsidP="00780014">
      <w:pPr>
        <w:numPr>
          <w:ilvl w:val="3"/>
          <w:numId w:val="84"/>
        </w:numPr>
        <w:rPr>
          <w:rFonts w:ascii="Helvetica" w:hAnsi="Helvetica"/>
          <w:sz w:val="22"/>
          <w:szCs w:val="22"/>
        </w:rPr>
      </w:pPr>
      <w:r w:rsidRPr="00D42794">
        <w:rPr>
          <w:rFonts w:ascii="Helvetica" w:hAnsi="Helvetica"/>
          <w:sz w:val="22"/>
          <w:szCs w:val="22"/>
        </w:rPr>
        <w:t xml:space="preserve">Any qualifying young person meeting this criteria who is defined as a child in need </w:t>
      </w:r>
      <w:proofErr w:type="gramStart"/>
      <w:r w:rsidRPr="00D42794">
        <w:rPr>
          <w:rFonts w:ascii="Helvetica" w:hAnsi="Helvetica"/>
          <w:sz w:val="22"/>
          <w:szCs w:val="22"/>
        </w:rPr>
        <w:t>as a result of</w:t>
      </w:r>
      <w:proofErr w:type="gramEnd"/>
      <w:r w:rsidRPr="00D42794">
        <w:rPr>
          <w:rFonts w:ascii="Helvetica" w:hAnsi="Helvetica"/>
          <w:sz w:val="22"/>
          <w:szCs w:val="22"/>
        </w:rPr>
        <w:t xml:space="preserve"> a statutory assessment carried out in accordance with Children Act 1989, section 17 by the local authority, will have their date of entry into Band A backdated to the date they moved into the supported accommodation / hostel.</w:t>
      </w:r>
    </w:p>
    <w:p w14:paraId="29EA1F04" w14:textId="1DFE8644" w:rsidR="005D28CC" w:rsidRPr="00D42794" w:rsidRDefault="00EE38C6" w:rsidP="005D28CC">
      <w:pPr>
        <w:numPr>
          <w:ilvl w:val="1"/>
          <w:numId w:val="84"/>
        </w:numPr>
        <w:rPr>
          <w:rFonts w:ascii="Helvetica" w:hAnsi="Helvetica"/>
          <w:sz w:val="22"/>
          <w:szCs w:val="22"/>
        </w:rPr>
      </w:pPr>
      <w:r w:rsidRPr="00D42794">
        <w:rPr>
          <w:rFonts w:ascii="Helvetica" w:hAnsi="Helvetica"/>
          <w:sz w:val="22"/>
          <w:szCs w:val="22"/>
        </w:rPr>
        <w:t>Those meeting the criteria for Band B due to being ready to move on from Local Authority commissioned accommodation</w:t>
      </w:r>
      <w:r w:rsidR="000820B6" w:rsidRPr="00D42794">
        <w:rPr>
          <w:rFonts w:ascii="Helvetica" w:hAnsi="Helvetica"/>
          <w:sz w:val="22"/>
          <w:szCs w:val="22"/>
        </w:rPr>
        <w:t>.</w:t>
      </w:r>
      <w:r w:rsidRPr="00D42794">
        <w:rPr>
          <w:rFonts w:ascii="Helvetica" w:hAnsi="Helvetica"/>
          <w:sz w:val="22"/>
          <w:szCs w:val="22"/>
        </w:rPr>
        <w:t xml:space="preserve"> T</w:t>
      </w:r>
      <w:r w:rsidR="00E62105" w:rsidRPr="00D42794">
        <w:rPr>
          <w:rFonts w:ascii="Helvetica" w:hAnsi="Helvetica"/>
          <w:sz w:val="22"/>
          <w:szCs w:val="22"/>
        </w:rPr>
        <w:t>he date of entry into Band B will be backdated to the date the applicant moved into that provision.</w:t>
      </w:r>
      <w:r w:rsidR="00A31B26" w:rsidRPr="00D42794">
        <w:rPr>
          <w:rFonts w:ascii="Helvetica" w:hAnsi="Helvetica"/>
          <w:sz w:val="22"/>
          <w:szCs w:val="22"/>
        </w:rPr>
        <w:t xml:space="preserve"> </w:t>
      </w:r>
      <w:r w:rsidR="00560C68" w:rsidRPr="00D42794">
        <w:rPr>
          <w:rFonts w:ascii="Helvetica" w:hAnsi="Helvetica"/>
          <w:sz w:val="22"/>
          <w:szCs w:val="22"/>
        </w:rPr>
        <w:t>The date of registration will not be backdated.</w:t>
      </w:r>
    </w:p>
    <w:p w14:paraId="6BF3997A" w14:textId="51AF64B8" w:rsidR="00FC5610" w:rsidRPr="00D42794" w:rsidRDefault="00560C68" w:rsidP="00583DA2">
      <w:pPr>
        <w:numPr>
          <w:ilvl w:val="1"/>
          <w:numId w:val="84"/>
        </w:numPr>
        <w:rPr>
          <w:rFonts w:ascii="Helvetica" w:hAnsi="Helvetica"/>
          <w:sz w:val="22"/>
          <w:szCs w:val="22"/>
        </w:rPr>
      </w:pPr>
      <w:r w:rsidRPr="00D42794">
        <w:rPr>
          <w:rFonts w:ascii="Helvetica" w:hAnsi="Helvetica"/>
          <w:sz w:val="22"/>
          <w:szCs w:val="22"/>
        </w:rPr>
        <w:t xml:space="preserve">For those </w:t>
      </w:r>
      <w:r w:rsidR="00A31B26" w:rsidRPr="00D42794">
        <w:rPr>
          <w:rFonts w:ascii="Helvetica" w:hAnsi="Helvetica"/>
          <w:sz w:val="22"/>
          <w:szCs w:val="22"/>
        </w:rPr>
        <w:t>leaving the care of the local authority children’s services</w:t>
      </w:r>
      <w:r w:rsidR="004B5155" w:rsidRPr="00D42794">
        <w:rPr>
          <w:rFonts w:ascii="Helvetica" w:hAnsi="Helvetica"/>
          <w:sz w:val="22"/>
          <w:szCs w:val="22"/>
        </w:rPr>
        <w:t xml:space="preserve"> </w:t>
      </w:r>
      <w:r w:rsidR="0028221F" w:rsidRPr="00D42794">
        <w:rPr>
          <w:rFonts w:ascii="Helvetica" w:hAnsi="Helvetica"/>
          <w:sz w:val="22"/>
          <w:szCs w:val="22"/>
        </w:rPr>
        <w:t xml:space="preserve">for the first time, </w:t>
      </w:r>
      <w:r w:rsidR="004B5155" w:rsidRPr="00D42794">
        <w:rPr>
          <w:rFonts w:ascii="Helvetica" w:hAnsi="Helvetica"/>
          <w:sz w:val="22"/>
          <w:szCs w:val="22"/>
        </w:rPr>
        <w:t>being placed in Band A,</w:t>
      </w:r>
      <w:r w:rsidR="00A31B26" w:rsidRPr="00D42794">
        <w:rPr>
          <w:rFonts w:ascii="Helvetica" w:hAnsi="Helvetica"/>
          <w:sz w:val="22"/>
          <w:szCs w:val="22"/>
        </w:rPr>
        <w:t xml:space="preserve"> the date of entry in band will be backdated to the</w:t>
      </w:r>
      <w:r w:rsidR="004B5155" w:rsidRPr="00D42794">
        <w:rPr>
          <w:rFonts w:ascii="Helvetica" w:hAnsi="Helvetica"/>
          <w:sz w:val="22"/>
          <w:szCs w:val="22"/>
        </w:rPr>
        <w:t>ir</w:t>
      </w:r>
      <w:r w:rsidR="00A31B26" w:rsidRPr="00D42794">
        <w:rPr>
          <w:rFonts w:ascii="Helvetica" w:hAnsi="Helvetica"/>
          <w:sz w:val="22"/>
          <w:szCs w:val="22"/>
        </w:rPr>
        <w:t xml:space="preserve"> sixteenth birthday.</w:t>
      </w:r>
      <w:r w:rsidR="0028221F" w:rsidRPr="00D42794">
        <w:rPr>
          <w:rFonts w:ascii="Helvetica" w:hAnsi="Helvetica"/>
          <w:sz w:val="22"/>
          <w:szCs w:val="22"/>
        </w:rPr>
        <w:t xml:space="preserve"> Any subsequent Band A </w:t>
      </w:r>
      <w:r w:rsidR="004C1F0F" w:rsidRPr="00D42794">
        <w:rPr>
          <w:rFonts w:ascii="Helvetica" w:hAnsi="Helvetica"/>
          <w:sz w:val="22"/>
          <w:szCs w:val="22"/>
        </w:rPr>
        <w:t>award will</w:t>
      </w:r>
      <w:r w:rsidR="00991CEA" w:rsidRPr="00D42794">
        <w:rPr>
          <w:rFonts w:ascii="Helvetica" w:hAnsi="Helvetica"/>
          <w:sz w:val="22"/>
          <w:szCs w:val="22"/>
        </w:rPr>
        <w:t xml:space="preserve"> not be backdated to their sixteenth birthday and will follow the usual policy rules</w:t>
      </w:r>
      <w:r w:rsidR="00EB189C" w:rsidRPr="00D42794">
        <w:rPr>
          <w:rFonts w:ascii="Helvetica" w:hAnsi="Helvetica"/>
          <w:sz w:val="22"/>
          <w:szCs w:val="22"/>
        </w:rPr>
        <w:t xml:space="preserve"> </w:t>
      </w:r>
      <w:r w:rsidR="00EB189C" w:rsidRPr="00D42794">
        <w:rPr>
          <w:rFonts w:ascii="Helvetica" w:hAnsi="Helvetica"/>
          <w:sz w:val="22"/>
          <w:szCs w:val="22"/>
        </w:rPr>
        <w:lastRenderedPageBreak/>
        <w:t>for awarding band effective dates</w:t>
      </w:r>
      <w:r w:rsidR="00991CEA" w:rsidRPr="00D42794">
        <w:rPr>
          <w:rFonts w:ascii="Helvetica" w:hAnsi="Helvetica"/>
          <w:sz w:val="22"/>
          <w:szCs w:val="22"/>
        </w:rPr>
        <w:t>.</w:t>
      </w:r>
      <w:r w:rsidR="00FC5610" w:rsidRPr="00D42794">
        <w:rPr>
          <w:rFonts w:ascii="Helvetica" w:hAnsi="Helvetica"/>
          <w:sz w:val="22"/>
          <w:szCs w:val="22"/>
        </w:rPr>
        <w:t xml:space="preserve"> </w:t>
      </w:r>
      <w:r w:rsidRPr="00D42794">
        <w:rPr>
          <w:rFonts w:ascii="Helvetica" w:hAnsi="Helvetica"/>
          <w:sz w:val="22"/>
          <w:szCs w:val="22"/>
        </w:rPr>
        <w:t>The date of registration will not be backdated.</w:t>
      </w:r>
    </w:p>
    <w:p w14:paraId="799D71A7" w14:textId="77777777" w:rsidR="0041224E" w:rsidRPr="00D42794" w:rsidRDefault="0041224E" w:rsidP="0041224E">
      <w:pPr>
        <w:rPr>
          <w:rFonts w:ascii="Helvetica" w:hAnsi="Helvetica"/>
          <w:b/>
          <w:bCs/>
          <w:sz w:val="22"/>
          <w:szCs w:val="22"/>
        </w:rPr>
      </w:pPr>
    </w:p>
    <w:p w14:paraId="281E0E7A" w14:textId="148A618D" w:rsidR="0041224E" w:rsidRPr="00D42794" w:rsidRDefault="00B74F70" w:rsidP="003F39CD">
      <w:pPr>
        <w:numPr>
          <w:ilvl w:val="0"/>
          <w:numId w:val="84"/>
        </w:numPr>
        <w:rPr>
          <w:rFonts w:ascii="Helvetica" w:hAnsi="Helvetica"/>
          <w:sz w:val="22"/>
          <w:szCs w:val="22"/>
        </w:rPr>
      </w:pPr>
      <w:r w:rsidRPr="00D42794">
        <w:rPr>
          <w:rFonts w:ascii="Helvetica" w:hAnsi="Helvetica"/>
          <w:sz w:val="22"/>
          <w:szCs w:val="22"/>
        </w:rPr>
        <w:t xml:space="preserve">If the officer believes there are exceptional circumstances which may mean that the applicant needs higher priority than the applicant would normally be given, the officer should refer to the procedure for applying discretion see Appendix </w:t>
      </w:r>
      <w:r w:rsidR="00FF1C2B" w:rsidRPr="00D42794">
        <w:rPr>
          <w:rFonts w:ascii="Helvetica" w:hAnsi="Helvetica"/>
          <w:sz w:val="22"/>
          <w:szCs w:val="22"/>
        </w:rPr>
        <w:t>3</w:t>
      </w:r>
      <w:r w:rsidR="0041224E" w:rsidRPr="00D42794">
        <w:rPr>
          <w:rFonts w:ascii="Helvetica" w:hAnsi="Helvetica"/>
          <w:sz w:val="22"/>
          <w:szCs w:val="22"/>
        </w:rPr>
        <w:t>.</w:t>
      </w:r>
    </w:p>
    <w:p w14:paraId="241E2D12" w14:textId="77777777" w:rsidR="0041224E" w:rsidRPr="00D42794" w:rsidRDefault="0041224E" w:rsidP="0041224E">
      <w:pPr>
        <w:rPr>
          <w:rFonts w:ascii="Helvetica" w:hAnsi="Helvetica"/>
          <w:b/>
          <w:bCs/>
          <w:sz w:val="22"/>
          <w:szCs w:val="22"/>
        </w:rPr>
      </w:pPr>
    </w:p>
    <w:p w14:paraId="34B3E1B5" w14:textId="3733EF87" w:rsidR="0041224E" w:rsidRPr="00D42794" w:rsidRDefault="0041224E" w:rsidP="003F39CD">
      <w:pPr>
        <w:numPr>
          <w:ilvl w:val="0"/>
          <w:numId w:val="84"/>
        </w:numPr>
        <w:rPr>
          <w:rFonts w:ascii="Helvetica" w:hAnsi="Helvetica"/>
          <w:sz w:val="22"/>
          <w:szCs w:val="22"/>
        </w:rPr>
      </w:pPr>
      <w:r w:rsidRPr="00D42794">
        <w:rPr>
          <w:rFonts w:ascii="Helvetica" w:hAnsi="Helvetica"/>
          <w:sz w:val="22"/>
          <w:szCs w:val="22"/>
        </w:rPr>
        <w:t xml:space="preserve">The officer should refer to the local connection criteria as set out in s 3.2.8 of the scheme to ensure that a priority </w:t>
      </w:r>
      <w:r w:rsidR="007B64B0" w:rsidRPr="00D42794">
        <w:rPr>
          <w:rFonts w:ascii="Helvetica" w:hAnsi="Helvetica"/>
          <w:sz w:val="22"/>
          <w:szCs w:val="22"/>
        </w:rPr>
        <w:t>B</w:t>
      </w:r>
      <w:r w:rsidRPr="00D42794">
        <w:rPr>
          <w:rFonts w:ascii="Helvetica" w:hAnsi="Helvetica"/>
          <w:sz w:val="22"/>
          <w:szCs w:val="22"/>
        </w:rPr>
        <w:t xml:space="preserve">and A or B is only awarded for a </w:t>
      </w:r>
      <w:r w:rsidR="007D1A90" w:rsidRPr="00D42794">
        <w:rPr>
          <w:rFonts w:ascii="Helvetica" w:hAnsi="Helvetica"/>
          <w:sz w:val="22"/>
          <w:szCs w:val="22"/>
        </w:rPr>
        <w:t>l</w:t>
      </w:r>
      <w:r w:rsidRPr="00D42794">
        <w:rPr>
          <w:rFonts w:ascii="Helvetica" w:hAnsi="Helvetica"/>
          <w:sz w:val="22"/>
          <w:szCs w:val="22"/>
        </w:rPr>
        <w:t xml:space="preserve">ocal </w:t>
      </w:r>
      <w:r w:rsidR="007D1A90" w:rsidRPr="00D42794">
        <w:rPr>
          <w:rFonts w:ascii="Helvetica" w:hAnsi="Helvetica"/>
          <w:sz w:val="22"/>
          <w:szCs w:val="22"/>
        </w:rPr>
        <w:t>a</w:t>
      </w:r>
      <w:r w:rsidRPr="00D42794">
        <w:rPr>
          <w:rFonts w:ascii="Helvetica" w:hAnsi="Helvetica"/>
          <w:sz w:val="22"/>
          <w:szCs w:val="22"/>
        </w:rPr>
        <w:t xml:space="preserve">uthority area where a local connection can be confirmed as defined in the scheme.  For all other </w:t>
      </w:r>
      <w:r w:rsidR="007D1A90" w:rsidRPr="00D42794">
        <w:rPr>
          <w:rFonts w:ascii="Helvetica" w:hAnsi="Helvetica"/>
          <w:sz w:val="22"/>
          <w:szCs w:val="22"/>
        </w:rPr>
        <w:t>l</w:t>
      </w:r>
      <w:r w:rsidRPr="00D42794">
        <w:rPr>
          <w:rFonts w:ascii="Helvetica" w:hAnsi="Helvetica"/>
          <w:sz w:val="22"/>
          <w:szCs w:val="22"/>
        </w:rPr>
        <w:t xml:space="preserve">ocal </w:t>
      </w:r>
      <w:r w:rsidR="007D1A90" w:rsidRPr="00D42794">
        <w:rPr>
          <w:rFonts w:ascii="Helvetica" w:hAnsi="Helvetica"/>
          <w:sz w:val="22"/>
          <w:szCs w:val="22"/>
        </w:rPr>
        <w:t>a</w:t>
      </w:r>
      <w:r w:rsidRPr="00D42794">
        <w:rPr>
          <w:rFonts w:ascii="Helvetica" w:hAnsi="Helvetica"/>
          <w:sz w:val="22"/>
          <w:szCs w:val="22"/>
        </w:rPr>
        <w:t xml:space="preserve">uthority </w:t>
      </w:r>
      <w:r w:rsidR="00E70976" w:rsidRPr="00D42794">
        <w:rPr>
          <w:rFonts w:ascii="Helvetica" w:hAnsi="Helvetica"/>
          <w:sz w:val="22"/>
          <w:szCs w:val="22"/>
        </w:rPr>
        <w:t>areas,</w:t>
      </w:r>
      <w:r w:rsidRPr="00D42794">
        <w:rPr>
          <w:rFonts w:ascii="Helvetica" w:hAnsi="Helvetica"/>
          <w:sz w:val="22"/>
          <w:szCs w:val="22"/>
        </w:rPr>
        <w:t xml:space="preserve"> the highest priority band that can be awarded will be Band C.  </w:t>
      </w:r>
    </w:p>
    <w:p w14:paraId="73E6B23F" w14:textId="77777777" w:rsidR="0041224E" w:rsidRPr="00D42794" w:rsidRDefault="0041224E" w:rsidP="0041224E">
      <w:pPr>
        <w:rPr>
          <w:rFonts w:ascii="Helvetica" w:hAnsi="Helvetica"/>
          <w:b/>
          <w:bCs/>
          <w:sz w:val="22"/>
          <w:szCs w:val="22"/>
        </w:rPr>
      </w:pPr>
    </w:p>
    <w:p w14:paraId="7450FE63" w14:textId="77777777" w:rsidR="0041224E" w:rsidRPr="00D42794" w:rsidRDefault="0041224E" w:rsidP="0041224E">
      <w:pPr>
        <w:rPr>
          <w:rFonts w:ascii="Helvetica" w:hAnsi="Helvetica"/>
          <w:b/>
          <w:bCs/>
          <w:sz w:val="22"/>
          <w:szCs w:val="22"/>
        </w:rPr>
      </w:pPr>
    </w:p>
    <w:p w14:paraId="623C248F" w14:textId="108AEEE0" w:rsidR="0041224E" w:rsidRPr="00D42794" w:rsidRDefault="00E70976" w:rsidP="0041224E">
      <w:pPr>
        <w:rPr>
          <w:rFonts w:ascii="Helvetica" w:hAnsi="Helvetica"/>
          <w:b/>
          <w:bCs/>
          <w:sz w:val="22"/>
          <w:szCs w:val="22"/>
        </w:rPr>
      </w:pPr>
      <w:bookmarkStart w:id="106" w:name="_Toc372037983"/>
      <w:bookmarkStart w:id="107" w:name="_Toc89183068"/>
      <w:r w:rsidRPr="00D42794">
        <w:rPr>
          <w:rFonts w:ascii="Helvetica" w:hAnsi="Helvetica"/>
          <w:b/>
          <w:bCs/>
          <w:sz w:val="22"/>
          <w:szCs w:val="22"/>
        </w:rPr>
        <w:t>3.</w:t>
      </w:r>
      <w:r w:rsidRPr="00D42794">
        <w:rPr>
          <w:rFonts w:ascii="Helvetica" w:hAnsi="Helvetica"/>
          <w:b/>
          <w:bCs/>
          <w:sz w:val="22"/>
          <w:szCs w:val="22"/>
        </w:rPr>
        <w:tab/>
      </w:r>
      <w:r w:rsidR="0041224E" w:rsidRPr="00D42794">
        <w:rPr>
          <w:rFonts w:ascii="Helvetica" w:hAnsi="Helvetica"/>
          <w:b/>
          <w:bCs/>
          <w:sz w:val="22"/>
          <w:szCs w:val="22"/>
        </w:rPr>
        <w:t>Inform the applicant of the outcome</w:t>
      </w:r>
      <w:bookmarkEnd w:id="106"/>
      <w:bookmarkEnd w:id="107"/>
      <w:r w:rsidR="0041224E" w:rsidRPr="00D42794">
        <w:rPr>
          <w:rFonts w:ascii="Helvetica" w:hAnsi="Helvetica"/>
          <w:b/>
          <w:bCs/>
          <w:sz w:val="22"/>
          <w:szCs w:val="22"/>
        </w:rPr>
        <w:t xml:space="preserve"> </w:t>
      </w:r>
    </w:p>
    <w:p w14:paraId="385360E2" w14:textId="77777777" w:rsidR="0041224E" w:rsidRPr="00D42794" w:rsidRDefault="0041224E" w:rsidP="0041224E">
      <w:pPr>
        <w:rPr>
          <w:rFonts w:ascii="Helvetica" w:hAnsi="Helvetica"/>
          <w:b/>
          <w:bCs/>
          <w:sz w:val="22"/>
          <w:szCs w:val="22"/>
        </w:rPr>
      </w:pPr>
    </w:p>
    <w:p w14:paraId="71B89D42" w14:textId="77777777" w:rsidR="0041224E" w:rsidRPr="00D42794" w:rsidRDefault="0041224E" w:rsidP="00AF2619">
      <w:pPr>
        <w:numPr>
          <w:ilvl w:val="1"/>
          <w:numId w:val="65"/>
        </w:numPr>
        <w:rPr>
          <w:rFonts w:ascii="Helvetica" w:hAnsi="Helvetica"/>
          <w:sz w:val="22"/>
          <w:szCs w:val="22"/>
        </w:rPr>
      </w:pPr>
      <w:r w:rsidRPr="00D42794">
        <w:rPr>
          <w:rFonts w:ascii="Helvetica" w:hAnsi="Helvetica"/>
          <w:sz w:val="22"/>
          <w:szCs w:val="22"/>
        </w:rPr>
        <w:t xml:space="preserve">Once the applicant has been placed on the register, the officer should inform the applicant in writing of the outcome of the assessment and ensure to make relevant notes on the application via the IT system to detail the decision made. </w:t>
      </w:r>
    </w:p>
    <w:p w14:paraId="5275E10A" w14:textId="77777777" w:rsidR="0041224E" w:rsidRPr="00D42794" w:rsidRDefault="0041224E" w:rsidP="0041224E">
      <w:pPr>
        <w:rPr>
          <w:rFonts w:ascii="Helvetica" w:hAnsi="Helvetica"/>
          <w:sz w:val="22"/>
          <w:szCs w:val="22"/>
        </w:rPr>
      </w:pPr>
    </w:p>
    <w:p w14:paraId="1DC69368" w14:textId="5C32EA45" w:rsidR="00455B07" w:rsidRPr="00D42794" w:rsidRDefault="0041224E" w:rsidP="00CF6368">
      <w:pPr>
        <w:numPr>
          <w:ilvl w:val="1"/>
          <w:numId w:val="65"/>
        </w:numPr>
        <w:rPr>
          <w:rFonts w:ascii="Helvetica" w:hAnsi="Helvetica"/>
          <w:sz w:val="22"/>
          <w:szCs w:val="22"/>
        </w:rPr>
      </w:pPr>
      <w:r w:rsidRPr="00D42794">
        <w:rPr>
          <w:rFonts w:ascii="Helvetica" w:hAnsi="Helvetica"/>
          <w:sz w:val="22"/>
          <w:szCs w:val="22"/>
        </w:rPr>
        <w:t xml:space="preserve">If the applicant is placed in </w:t>
      </w:r>
      <w:r w:rsidR="007B64B0" w:rsidRPr="00D42794">
        <w:rPr>
          <w:rFonts w:ascii="Helvetica" w:hAnsi="Helvetica"/>
          <w:sz w:val="22"/>
          <w:szCs w:val="22"/>
        </w:rPr>
        <w:t>B</w:t>
      </w:r>
      <w:r w:rsidRPr="00D42794">
        <w:rPr>
          <w:rFonts w:ascii="Helvetica" w:hAnsi="Helvetica"/>
          <w:sz w:val="22"/>
          <w:szCs w:val="22"/>
        </w:rPr>
        <w:t>and C, the officer should advise the applicant on other housing options available as this may be the quickest way for the applicant to be re-housed.</w:t>
      </w:r>
    </w:p>
    <w:p w14:paraId="10D02FCD" w14:textId="77777777" w:rsidR="00455B07" w:rsidRPr="00D42794" w:rsidRDefault="00455B07" w:rsidP="00455B07">
      <w:pPr>
        <w:ind w:left="397"/>
        <w:rPr>
          <w:rFonts w:ascii="Helvetica" w:hAnsi="Helvetica"/>
          <w:sz w:val="22"/>
          <w:szCs w:val="22"/>
        </w:rPr>
      </w:pPr>
    </w:p>
    <w:p w14:paraId="374C9993" w14:textId="77777777" w:rsidR="0041224E" w:rsidRPr="00D42794" w:rsidRDefault="0041224E" w:rsidP="0041224E">
      <w:pPr>
        <w:rPr>
          <w:rFonts w:ascii="Helvetica" w:hAnsi="Helvetica"/>
          <w:b/>
          <w:bCs/>
          <w:sz w:val="22"/>
          <w:szCs w:val="22"/>
        </w:rPr>
      </w:pPr>
    </w:p>
    <w:p w14:paraId="10AC768B" w14:textId="60F2F14A" w:rsidR="0041224E" w:rsidRPr="00D42794" w:rsidRDefault="00E70976" w:rsidP="0041224E">
      <w:pPr>
        <w:rPr>
          <w:rFonts w:ascii="Helvetica" w:hAnsi="Helvetica"/>
          <w:b/>
          <w:bCs/>
          <w:sz w:val="22"/>
          <w:szCs w:val="22"/>
        </w:rPr>
      </w:pPr>
      <w:bookmarkStart w:id="108" w:name="_Toc89183069"/>
      <w:r w:rsidRPr="00D42794">
        <w:rPr>
          <w:rFonts w:ascii="Helvetica" w:hAnsi="Helvetica"/>
          <w:b/>
          <w:bCs/>
          <w:sz w:val="22"/>
          <w:szCs w:val="22"/>
        </w:rPr>
        <w:t>4.</w:t>
      </w:r>
      <w:r w:rsidRPr="00D42794">
        <w:rPr>
          <w:rFonts w:ascii="Helvetica" w:hAnsi="Helvetica"/>
          <w:b/>
          <w:bCs/>
          <w:sz w:val="22"/>
          <w:szCs w:val="22"/>
        </w:rPr>
        <w:tab/>
      </w:r>
      <w:r w:rsidR="0041224E" w:rsidRPr="00D42794">
        <w:rPr>
          <w:rFonts w:ascii="Helvetica" w:hAnsi="Helvetica"/>
          <w:b/>
          <w:bCs/>
          <w:sz w:val="22"/>
          <w:szCs w:val="22"/>
        </w:rPr>
        <w:t>Match the applicant with a property</w:t>
      </w:r>
      <w:bookmarkEnd w:id="108"/>
    </w:p>
    <w:p w14:paraId="434C79AE" w14:textId="37A47AD5" w:rsidR="0041224E" w:rsidRPr="00D42794" w:rsidRDefault="0041224E" w:rsidP="00E70976">
      <w:pPr>
        <w:ind w:left="720"/>
        <w:rPr>
          <w:rFonts w:ascii="Helvetica" w:hAnsi="Helvetica"/>
          <w:sz w:val="22"/>
          <w:szCs w:val="22"/>
        </w:rPr>
      </w:pPr>
      <w:bookmarkStart w:id="109" w:name="_Toc89183070"/>
      <w:bookmarkStart w:id="110" w:name="_Hlk89168935"/>
      <w:r w:rsidRPr="00D42794">
        <w:rPr>
          <w:rFonts w:ascii="Helvetica" w:hAnsi="Helvetica"/>
          <w:sz w:val="22"/>
          <w:szCs w:val="22"/>
        </w:rPr>
        <w:t xml:space="preserve">This section of the process will be undertaken by the </w:t>
      </w:r>
      <w:r w:rsidR="007B64B0" w:rsidRPr="00D42794">
        <w:rPr>
          <w:rFonts w:ascii="Helvetica" w:hAnsi="Helvetica"/>
          <w:sz w:val="22"/>
          <w:szCs w:val="22"/>
        </w:rPr>
        <w:t>r</w:t>
      </w:r>
      <w:r w:rsidRPr="00D42794">
        <w:rPr>
          <w:rFonts w:ascii="Helvetica" w:hAnsi="Helvetica"/>
          <w:sz w:val="22"/>
          <w:szCs w:val="22"/>
        </w:rPr>
        <w:t xml:space="preserve">egistered </w:t>
      </w:r>
      <w:r w:rsidR="007B64B0" w:rsidRPr="00D42794">
        <w:rPr>
          <w:rFonts w:ascii="Helvetica" w:hAnsi="Helvetica"/>
          <w:sz w:val="22"/>
          <w:szCs w:val="22"/>
        </w:rPr>
        <w:t>p</w:t>
      </w:r>
      <w:r w:rsidRPr="00D42794">
        <w:rPr>
          <w:rFonts w:ascii="Helvetica" w:hAnsi="Helvetica"/>
          <w:sz w:val="22"/>
          <w:szCs w:val="22"/>
        </w:rPr>
        <w:t>rovider allocating the advertised property.</w:t>
      </w:r>
      <w:bookmarkEnd w:id="109"/>
    </w:p>
    <w:bookmarkEnd w:id="110"/>
    <w:p w14:paraId="67E4D11D" w14:textId="77777777" w:rsidR="0041224E" w:rsidRPr="00D42794" w:rsidRDefault="0041224E" w:rsidP="0041224E">
      <w:pPr>
        <w:rPr>
          <w:rFonts w:ascii="Helvetica" w:hAnsi="Helvetica"/>
          <w:b/>
          <w:bCs/>
          <w:sz w:val="22"/>
          <w:szCs w:val="22"/>
        </w:rPr>
      </w:pPr>
    </w:p>
    <w:p w14:paraId="50373B9F" w14:textId="77777777" w:rsidR="0041224E" w:rsidRPr="00D42794" w:rsidRDefault="0041224E" w:rsidP="003F39CD">
      <w:pPr>
        <w:numPr>
          <w:ilvl w:val="0"/>
          <w:numId w:val="85"/>
        </w:numPr>
        <w:rPr>
          <w:rFonts w:ascii="Helvetica" w:hAnsi="Helvetica"/>
          <w:sz w:val="22"/>
          <w:szCs w:val="22"/>
        </w:rPr>
      </w:pPr>
      <w:r w:rsidRPr="00D42794">
        <w:rPr>
          <w:rFonts w:ascii="Helvetica" w:hAnsi="Helvetica"/>
          <w:sz w:val="22"/>
          <w:szCs w:val="22"/>
        </w:rPr>
        <w:t>Properties will be shortlisted according to section 4.2.1 of the Scheme Policy.</w:t>
      </w:r>
    </w:p>
    <w:p w14:paraId="71F726CA" w14:textId="77777777" w:rsidR="0041224E" w:rsidRPr="00D42794" w:rsidRDefault="0041224E" w:rsidP="0041224E">
      <w:pPr>
        <w:rPr>
          <w:rFonts w:ascii="Helvetica" w:hAnsi="Helvetica"/>
          <w:sz w:val="22"/>
          <w:szCs w:val="22"/>
        </w:rPr>
      </w:pPr>
    </w:p>
    <w:p w14:paraId="31980008" w14:textId="77777777" w:rsidR="0041224E" w:rsidRPr="00D42794" w:rsidRDefault="0041224E" w:rsidP="003F39CD">
      <w:pPr>
        <w:numPr>
          <w:ilvl w:val="0"/>
          <w:numId w:val="85"/>
        </w:numPr>
        <w:rPr>
          <w:rFonts w:ascii="Helvetica" w:hAnsi="Helvetica"/>
          <w:sz w:val="22"/>
          <w:szCs w:val="22"/>
        </w:rPr>
      </w:pPr>
      <w:r w:rsidRPr="00D42794">
        <w:rPr>
          <w:rFonts w:ascii="Helvetica" w:hAnsi="Helvetica"/>
          <w:sz w:val="22"/>
          <w:szCs w:val="22"/>
        </w:rPr>
        <w:t>The only exceptions are if there is an agreed and published Local Lettings plan in place which allows a variation to standard procedure.</w:t>
      </w:r>
    </w:p>
    <w:p w14:paraId="2F45F512" w14:textId="77777777" w:rsidR="0041224E" w:rsidRPr="00D42794" w:rsidRDefault="0041224E" w:rsidP="0041224E">
      <w:pPr>
        <w:rPr>
          <w:rFonts w:ascii="Helvetica" w:hAnsi="Helvetica"/>
          <w:b/>
          <w:bCs/>
          <w:sz w:val="22"/>
          <w:szCs w:val="22"/>
        </w:rPr>
      </w:pPr>
    </w:p>
    <w:p w14:paraId="29D775ED" w14:textId="4B46CC2A" w:rsidR="0041224E" w:rsidRPr="00D42794" w:rsidRDefault="00E70976" w:rsidP="0041224E">
      <w:pPr>
        <w:rPr>
          <w:rFonts w:ascii="Helvetica" w:hAnsi="Helvetica"/>
          <w:b/>
          <w:bCs/>
          <w:sz w:val="22"/>
          <w:szCs w:val="22"/>
        </w:rPr>
      </w:pPr>
      <w:bookmarkStart w:id="111" w:name="_Toc89183071"/>
      <w:r w:rsidRPr="00D42794">
        <w:rPr>
          <w:rFonts w:ascii="Helvetica" w:hAnsi="Helvetica"/>
          <w:b/>
          <w:bCs/>
          <w:sz w:val="22"/>
          <w:szCs w:val="22"/>
        </w:rPr>
        <w:t>5.</w:t>
      </w:r>
      <w:r w:rsidRPr="00D42794">
        <w:rPr>
          <w:rFonts w:ascii="Helvetica" w:hAnsi="Helvetica"/>
          <w:b/>
          <w:bCs/>
          <w:sz w:val="22"/>
          <w:szCs w:val="22"/>
        </w:rPr>
        <w:tab/>
      </w:r>
      <w:r w:rsidR="0041224E" w:rsidRPr="00D42794">
        <w:rPr>
          <w:rFonts w:ascii="Helvetica" w:hAnsi="Helvetica"/>
          <w:b/>
          <w:bCs/>
          <w:sz w:val="22"/>
          <w:szCs w:val="22"/>
        </w:rPr>
        <w:t>Verify the applicant’s eligibility</w:t>
      </w:r>
      <w:bookmarkEnd w:id="111"/>
      <w:r w:rsidR="0041224E" w:rsidRPr="00D42794">
        <w:rPr>
          <w:rFonts w:ascii="Helvetica" w:hAnsi="Helvetica"/>
          <w:b/>
          <w:bCs/>
          <w:sz w:val="22"/>
          <w:szCs w:val="22"/>
        </w:rPr>
        <w:t xml:space="preserve"> </w:t>
      </w:r>
    </w:p>
    <w:p w14:paraId="49D3DC64" w14:textId="3AF3C0A6" w:rsidR="0041224E" w:rsidRPr="00D42794" w:rsidRDefault="0041224E" w:rsidP="00E70976">
      <w:pPr>
        <w:ind w:left="720"/>
        <w:rPr>
          <w:rFonts w:ascii="Helvetica" w:hAnsi="Helvetica"/>
          <w:sz w:val="22"/>
          <w:szCs w:val="22"/>
        </w:rPr>
      </w:pPr>
      <w:bookmarkStart w:id="112" w:name="_Toc89183072"/>
      <w:bookmarkStart w:id="113" w:name="_Hlk89169439"/>
      <w:r w:rsidRPr="00D42794">
        <w:rPr>
          <w:rFonts w:ascii="Helvetica" w:hAnsi="Helvetica"/>
          <w:sz w:val="22"/>
          <w:szCs w:val="22"/>
        </w:rPr>
        <w:t xml:space="preserve">This section of the process will be undertaken by the </w:t>
      </w:r>
      <w:r w:rsidR="007B64B0" w:rsidRPr="00D42794">
        <w:rPr>
          <w:rFonts w:ascii="Helvetica" w:hAnsi="Helvetica"/>
          <w:sz w:val="22"/>
          <w:szCs w:val="22"/>
        </w:rPr>
        <w:t>r</w:t>
      </w:r>
      <w:r w:rsidRPr="00D42794">
        <w:rPr>
          <w:rFonts w:ascii="Helvetica" w:hAnsi="Helvetica"/>
          <w:sz w:val="22"/>
          <w:szCs w:val="22"/>
        </w:rPr>
        <w:t xml:space="preserve">egistered </w:t>
      </w:r>
      <w:r w:rsidR="007B64B0" w:rsidRPr="00D42794">
        <w:rPr>
          <w:rFonts w:ascii="Helvetica" w:hAnsi="Helvetica"/>
          <w:sz w:val="22"/>
          <w:szCs w:val="22"/>
        </w:rPr>
        <w:t>p</w:t>
      </w:r>
      <w:r w:rsidRPr="00D42794">
        <w:rPr>
          <w:rFonts w:ascii="Helvetica" w:hAnsi="Helvetica"/>
          <w:sz w:val="22"/>
          <w:szCs w:val="22"/>
        </w:rPr>
        <w:t>rovider allocating the advertised property.</w:t>
      </w:r>
      <w:bookmarkEnd w:id="112"/>
    </w:p>
    <w:bookmarkEnd w:id="113"/>
    <w:p w14:paraId="5FBAB341" w14:textId="77777777" w:rsidR="0041224E" w:rsidRPr="00D42794" w:rsidRDefault="0041224E" w:rsidP="0041224E">
      <w:pPr>
        <w:rPr>
          <w:rFonts w:ascii="Helvetica" w:hAnsi="Helvetica"/>
          <w:b/>
          <w:bCs/>
          <w:sz w:val="22"/>
          <w:szCs w:val="22"/>
        </w:rPr>
      </w:pPr>
    </w:p>
    <w:p w14:paraId="187BB708" w14:textId="092E6DE7" w:rsidR="0041224E" w:rsidRPr="00D42794" w:rsidRDefault="0041224E" w:rsidP="003F39CD">
      <w:pPr>
        <w:numPr>
          <w:ilvl w:val="0"/>
          <w:numId w:val="86"/>
        </w:numPr>
        <w:rPr>
          <w:rFonts w:ascii="Helvetica" w:hAnsi="Helvetica"/>
          <w:sz w:val="22"/>
          <w:szCs w:val="22"/>
        </w:rPr>
      </w:pPr>
      <w:r w:rsidRPr="00D42794">
        <w:rPr>
          <w:rFonts w:ascii="Helvetica" w:hAnsi="Helvetica"/>
          <w:sz w:val="22"/>
          <w:szCs w:val="22"/>
        </w:rPr>
        <w:t>Once a property has been identified as being suitable for the applicant, the</w:t>
      </w:r>
      <w:r w:rsidR="002D19DC" w:rsidRPr="00D42794">
        <w:rPr>
          <w:rFonts w:ascii="Helvetica" w:hAnsi="Helvetica"/>
          <w:sz w:val="22"/>
          <w:szCs w:val="22"/>
        </w:rPr>
        <w:t xml:space="preserve"> allocation</w:t>
      </w:r>
      <w:r w:rsidRPr="00D42794">
        <w:rPr>
          <w:rFonts w:ascii="Helvetica" w:hAnsi="Helvetica"/>
          <w:sz w:val="22"/>
          <w:szCs w:val="22"/>
        </w:rPr>
        <w:t xml:space="preserve"> officer must verify that the applicant is still eligible.</w:t>
      </w:r>
    </w:p>
    <w:p w14:paraId="5D296F64" w14:textId="77777777" w:rsidR="0041224E" w:rsidRPr="00D42794" w:rsidRDefault="0041224E" w:rsidP="0041224E">
      <w:pPr>
        <w:rPr>
          <w:rFonts w:ascii="Helvetica" w:hAnsi="Helvetica"/>
          <w:sz w:val="22"/>
          <w:szCs w:val="22"/>
        </w:rPr>
      </w:pPr>
    </w:p>
    <w:p w14:paraId="19A34618" w14:textId="77777777" w:rsidR="0041224E" w:rsidRPr="00D42794" w:rsidRDefault="0041224E" w:rsidP="003F39CD">
      <w:pPr>
        <w:numPr>
          <w:ilvl w:val="0"/>
          <w:numId w:val="86"/>
        </w:numPr>
        <w:rPr>
          <w:rFonts w:ascii="Helvetica" w:hAnsi="Helvetica"/>
          <w:sz w:val="22"/>
          <w:szCs w:val="22"/>
        </w:rPr>
      </w:pPr>
      <w:r w:rsidRPr="00D42794">
        <w:rPr>
          <w:rFonts w:ascii="Helvetica" w:hAnsi="Helvetica"/>
          <w:sz w:val="22"/>
          <w:szCs w:val="22"/>
        </w:rPr>
        <w:t>The officer should first check if the identity evidence provided at the initial enquiries stage is still valid and correct. For example, has the applicant’s passport expired? If the evidence on file is no longer valid, the applicant should be asked to provide updated identity documents.</w:t>
      </w:r>
    </w:p>
    <w:p w14:paraId="27C4B660" w14:textId="77777777" w:rsidR="0041224E" w:rsidRPr="00D42794" w:rsidRDefault="0041224E" w:rsidP="0041224E">
      <w:pPr>
        <w:rPr>
          <w:rFonts w:ascii="Helvetica" w:hAnsi="Helvetica"/>
          <w:sz w:val="22"/>
          <w:szCs w:val="22"/>
        </w:rPr>
      </w:pPr>
    </w:p>
    <w:p w14:paraId="4095486F" w14:textId="77777777" w:rsidR="0041224E" w:rsidRPr="00D42794" w:rsidRDefault="0041224E" w:rsidP="003F39CD">
      <w:pPr>
        <w:numPr>
          <w:ilvl w:val="0"/>
          <w:numId w:val="86"/>
        </w:numPr>
        <w:rPr>
          <w:rFonts w:ascii="Helvetica" w:hAnsi="Helvetica"/>
          <w:sz w:val="22"/>
          <w:szCs w:val="22"/>
        </w:rPr>
      </w:pPr>
      <w:r w:rsidRPr="00D42794">
        <w:rPr>
          <w:rFonts w:ascii="Helvetica" w:hAnsi="Helvetica"/>
          <w:sz w:val="22"/>
          <w:szCs w:val="22"/>
        </w:rPr>
        <w:t xml:space="preserve">The allocations officer should take particular care with applicants from abroad because their immigration status may have changed or the eligibility regulations concerning people from abroad may have changed. Such applicants should be asked for updated identity documents confirming their immigration status. </w:t>
      </w:r>
    </w:p>
    <w:p w14:paraId="3A088FB5" w14:textId="77777777" w:rsidR="0041224E" w:rsidRPr="00D42794" w:rsidRDefault="0041224E" w:rsidP="0041224E">
      <w:pPr>
        <w:rPr>
          <w:rFonts w:ascii="Helvetica" w:hAnsi="Helvetica"/>
          <w:b/>
          <w:bCs/>
          <w:sz w:val="22"/>
          <w:szCs w:val="22"/>
        </w:rPr>
      </w:pPr>
    </w:p>
    <w:p w14:paraId="757DF43C" w14:textId="77777777" w:rsidR="0041224E" w:rsidRPr="00D42794" w:rsidRDefault="0041224E" w:rsidP="003F39CD">
      <w:pPr>
        <w:numPr>
          <w:ilvl w:val="0"/>
          <w:numId w:val="86"/>
        </w:numPr>
        <w:rPr>
          <w:rFonts w:ascii="Helvetica" w:hAnsi="Helvetica"/>
          <w:sz w:val="22"/>
          <w:szCs w:val="22"/>
        </w:rPr>
      </w:pPr>
      <w:r w:rsidRPr="00D42794">
        <w:rPr>
          <w:rFonts w:ascii="Helvetica" w:hAnsi="Helvetica"/>
          <w:sz w:val="22"/>
          <w:szCs w:val="22"/>
        </w:rPr>
        <w:t xml:space="preserve">If the officer cannot determine the applicant’s immigration status from the identity documents, the allocations officer can contact the UK Border Agency to confirm the applicant’s immigration </w:t>
      </w:r>
      <w:proofErr w:type="gramStart"/>
      <w:r w:rsidRPr="00D42794">
        <w:rPr>
          <w:rFonts w:ascii="Helvetica" w:hAnsi="Helvetica"/>
          <w:sz w:val="22"/>
          <w:szCs w:val="22"/>
        </w:rPr>
        <w:t>status, but</w:t>
      </w:r>
      <w:proofErr w:type="gramEnd"/>
      <w:r w:rsidRPr="00D42794">
        <w:rPr>
          <w:rFonts w:ascii="Helvetica" w:hAnsi="Helvetica"/>
          <w:sz w:val="22"/>
          <w:szCs w:val="22"/>
        </w:rPr>
        <w:t xml:space="preserve"> should first warn the applicant so that the applicant has the option of withdrawing the application before any action is taken. </w:t>
      </w:r>
    </w:p>
    <w:p w14:paraId="7C0F87B2" w14:textId="77777777" w:rsidR="0041224E" w:rsidRPr="00D42794" w:rsidRDefault="0041224E" w:rsidP="0041224E">
      <w:pPr>
        <w:rPr>
          <w:rFonts w:ascii="Helvetica" w:hAnsi="Helvetica"/>
          <w:sz w:val="22"/>
          <w:szCs w:val="22"/>
        </w:rPr>
      </w:pPr>
    </w:p>
    <w:p w14:paraId="7AD5B910" w14:textId="77777777" w:rsidR="0041224E" w:rsidRPr="00D42794" w:rsidRDefault="0041224E" w:rsidP="003F39CD">
      <w:pPr>
        <w:numPr>
          <w:ilvl w:val="0"/>
          <w:numId w:val="86"/>
        </w:numPr>
        <w:rPr>
          <w:rFonts w:ascii="Helvetica" w:hAnsi="Helvetica"/>
          <w:sz w:val="22"/>
          <w:szCs w:val="22"/>
        </w:rPr>
      </w:pPr>
      <w:r w:rsidRPr="00D42794">
        <w:rPr>
          <w:rFonts w:ascii="Helvetica" w:hAnsi="Helvetica"/>
          <w:sz w:val="22"/>
          <w:szCs w:val="22"/>
        </w:rPr>
        <w:lastRenderedPageBreak/>
        <w:t xml:space="preserve">If the officer is in any doubt as to the eligibility of the applicant, the allocations officer should consult the code of guidance (Allocation of Accommodation: Guidance for Local Housing Authorities in England 2012). </w:t>
      </w:r>
    </w:p>
    <w:p w14:paraId="74298F53" w14:textId="77777777" w:rsidR="0041224E" w:rsidRPr="00D42794" w:rsidRDefault="0041224E" w:rsidP="0041224E">
      <w:pPr>
        <w:rPr>
          <w:rFonts w:ascii="Helvetica" w:hAnsi="Helvetica"/>
          <w:sz w:val="22"/>
          <w:szCs w:val="22"/>
        </w:rPr>
      </w:pPr>
    </w:p>
    <w:p w14:paraId="796C4E5F" w14:textId="77777777" w:rsidR="0041224E" w:rsidRPr="00D42794" w:rsidRDefault="0041224E" w:rsidP="003F39CD">
      <w:pPr>
        <w:numPr>
          <w:ilvl w:val="0"/>
          <w:numId w:val="86"/>
        </w:numPr>
        <w:rPr>
          <w:rFonts w:ascii="Helvetica" w:hAnsi="Helvetica"/>
          <w:sz w:val="22"/>
          <w:szCs w:val="22"/>
        </w:rPr>
      </w:pPr>
      <w:r w:rsidRPr="00D42794">
        <w:rPr>
          <w:rFonts w:ascii="Helvetica" w:hAnsi="Helvetica"/>
          <w:sz w:val="22"/>
          <w:szCs w:val="22"/>
        </w:rPr>
        <w:t>If the officer believes that the applicant is no longer eligible, the officer should contact the Administering Scheme partner responsible for managing that application who will investigate further and determine eligibility for the scheme.</w:t>
      </w:r>
    </w:p>
    <w:p w14:paraId="4B079004" w14:textId="77777777" w:rsidR="0041224E" w:rsidRPr="00D42794" w:rsidRDefault="0041224E" w:rsidP="0041224E">
      <w:pPr>
        <w:rPr>
          <w:rFonts w:ascii="Helvetica" w:hAnsi="Helvetica"/>
          <w:b/>
          <w:bCs/>
          <w:sz w:val="22"/>
          <w:szCs w:val="22"/>
        </w:rPr>
      </w:pPr>
    </w:p>
    <w:p w14:paraId="7C2CCCE1" w14:textId="09B3829E" w:rsidR="0041224E" w:rsidRPr="00D42794" w:rsidRDefault="00E70976" w:rsidP="0041224E">
      <w:pPr>
        <w:rPr>
          <w:rFonts w:ascii="Helvetica" w:hAnsi="Helvetica"/>
          <w:b/>
          <w:bCs/>
          <w:sz w:val="22"/>
          <w:szCs w:val="22"/>
        </w:rPr>
      </w:pPr>
      <w:bookmarkStart w:id="114" w:name="_Toc89183073"/>
      <w:r w:rsidRPr="00D42794">
        <w:rPr>
          <w:rFonts w:ascii="Helvetica" w:hAnsi="Helvetica"/>
          <w:b/>
          <w:bCs/>
          <w:sz w:val="22"/>
          <w:szCs w:val="22"/>
        </w:rPr>
        <w:t>6.</w:t>
      </w:r>
      <w:r w:rsidRPr="00D42794">
        <w:rPr>
          <w:rFonts w:ascii="Helvetica" w:hAnsi="Helvetica"/>
          <w:b/>
          <w:bCs/>
          <w:sz w:val="22"/>
          <w:szCs w:val="22"/>
        </w:rPr>
        <w:tab/>
      </w:r>
      <w:r w:rsidR="0041224E" w:rsidRPr="00D42794">
        <w:rPr>
          <w:rFonts w:ascii="Helvetica" w:hAnsi="Helvetica"/>
          <w:b/>
          <w:bCs/>
          <w:sz w:val="22"/>
          <w:szCs w:val="22"/>
        </w:rPr>
        <w:t>Verify the applicant’s qualification and priority band</w:t>
      </w:r>
      <w:bookmarkEnd w:id="114"/>
    </w:p>
    <w:p w14:paraId="5DBCD55D" w14:textId="4860E8B9" w:rsidR="0041224E" w:rsidRPr="00D42794" w:rsidRDefault="0041224E" w:rsidP="00E70976">
      <w:pPr>
        <w:ind w:left="720"/>
        <w:rPr>
          <w:rFonts w:ascii="Helvetica" w:hAnsi="Helvetica"/>
          <w:sz w:val="22"/>
          <w:szCs w:val="22"/>
        </w:rPr>
      </w:pPr>
      <w:bookmarkStart w:id="115" w:name="_Toc89183074"/>
      <w:bookmarkStart w:id="116" w:name="_Hlk89174369"/>
      <w:r w:rsidRPr="00D42794">
        <w:rPr>
          <w:rFonts w:ascii="Helvetica" w:hAnsi="Helvetica"/>
          <w:sz w:val="22"/>
          <w:szCs w:val="22"/>
        </w:rPr>
        <w:t xml:space="preserve">This section of the process will be undertaken by the </w:t>
      </w:r>
      <w:r w:rsidR="007B64B0" w:rsidRPr="00D42794">
        <w:rPr>
          <w:rFonts w:ascii="Helvetica" w:hAnsi="Helvetica"/>
          <w:sz w:val="22"/>
          <w:szCs w:val="22"/>
        </w:rPr>
        <w:t>r</w:t>
      </w:r>
      <w:r w:rsidRPr="00D42794">
        <w:rPr>
          <w:rFonts w:ascii="Helvetica" w:hAnsi="Helvetica"/>
          <w:sz w:val="22"/>
          <w:szCs w:val="22"/>
        </w:rPr>
        <w:t xml:space="preserve">egistered </w:t>
      </w:r>
      <w:r w:rsidR="007B64B0" w:rsidRPr="00D42794">
        <w:rPr>
          <w:rFonts w:ascii="Helvetica" w:hAnsi="Helvetica"/>
          <w:sz w:val="22"/>
          <w:szCs w:val="22"/>
        </w:rPr>
        <w:t>p</w:t>
      </w:r>
      <w:r w:rsidRPr="00D42794">
        <w:rPr>
          <w:rFonts w:ascii="Helvetica" w:hAnsi="Helvetica"/>
          <w:sz w:val="22"/>
          <w:szCs w:val="22"/>
        </w:rPr>
        <w:t>rovider allocating the advertised property.</w:t>
      </w:r>
      <w:bookmarkEnd w:id="115"/>
    </w:p>
    <w:bookmarkEnd w:id="116"/>
    <w:p w14:paraId="305233EB" w14:textId="77777777" w:rsidR="0041224E" w:rsidRPr="00D42794" w:rsidRDefault="0041224E" w:rsidP="0041224E">
      <w:pPr>
        <w:rPr>
          <w:rFonts w:ascii="Helvetica" w:hAnsi="Helvetica"/>
          <w:b/>
          <w:bCs/>
          <w:sz w:val="22"/>
          <w:szCs w:val="22"/>
        </w:rPr>
      </w:pPr>
    </w:p>
    <w:p w14:paraId="5C9E7DC2" w14:textId="77777777" w:rsidR="0041224E" w:rsidRPr="00D42794" w:rsidRDefault="0041224E" w:rsidP="003F39CD">
      <w:pPr>
        <w:numPr>
          <w:ilvl w:val="0"/>
          <w:numId w:val="87"/>
        </w:numPr>
        <w:rPr>
          <w:rFonts w:ascii="Helvetica" w:hAnsi="Helvetica"/>
          <w:sz w:val="22"/>
          <w:szCs w:val="22"/>
        </w:rPr>
      </w:pPr>
      <w:r w:rsidRPr="00D42794">
        <w:rPr>
          <w:rFonts w:ascii="Helvetica" w:hAnsi="Helvetica"/>
          <w:sz w:val="22"/>
          <w:szCs w:val="22"/>
        </w:rPr>
        <w:t>The officer must next verify that the applicant still qualifies under the scheme and is not disqualified due to lack of local connection, unacceptable behaviour or financial resources.</w:t>
      </w:r>
    </w:p>
    <w:p w14:paraId="474B6EF1" w14:textId="77777777" w:rsidR="0041224E" w:rsidRPr="00D42794" w:rsidRDefault="0041224E" w:rsidP="0041224E">
      <w:pPr>
        <w:rPr>
          <w:rFonts w:ascii="Helvetica" w:hAnsi="Helvetica"/>
          <w:sz w:val="22"/>
          <w:szCs w:val="22"/>
        </w:rPr>
      </w:pPr>
    </w:p>
    <w:p w14:paraId="33EBE9DF" w14:textId="77777777" w:rsidR="0041224E" w:rsidRPr="00D42794" w:rsidRDefault="0041224E" w:rsidP="003F39CD">
      <w:pPr>
        <w:numPr>
          <w:ilvl w:val="0"/>
          <w:numId w:val="87"/>
        </w:numPr>
        <w:rPr>
          <w:rFonts w:ascii="Helvetica" w:hAnsi="Helvetica"/>
          <w:sz w:val="22"/>
          <w:szCs w:val="22"/>
        </w:rPr>
      </w:pPr>
      <w:r w:rsidRPr="00D42794">
        <w:rPr>
          <w:rFonts w:ascii="Helvetica" w:hAnsi="Helvetica"/>
          <w:sz w:val="22"/>
          <w:szCs w:val="22"/>
        </w:rPr>
        <w:t>The officer should verify that there has been no change in the applicants’ circumstances that may impact their qualification and / or priority band.  This may include requesting and reviewing evidence to confirm that the applicant falls into the relevant category of qualification. The Checklist (Document 1) provides guidance as to the types of suitable evidence that could be requested.</w:t>
      </w:r>
    </w:p>
    <w:p w14:paraId="7C77CD13" w14:textId="77777777" w:rsidR="0041224E" w:rsidRPr="00D42794" w:rsidRDefault="0041224E" w:rsidP="0041224E">
      <w:pPr>
        <w:rPr>
          <w:rFonts w:ascii="Helvetica" w:hAnsi="Helvetica"/>
          <w:b/>
          <w:bCs/>
          <w:i/>
          <w:sz w:val="22"/>
          <w:szCs w:val="22"/>
        </w:rPr>
      </w:pPr>
    </w:p>
    <w:p w14:paraId="1B035388" w14:textId="35BF86AE" w:rsidR="0041224E" w:rsidRPr="00D42794" w:rsidRDefault="0041224E" w:rsidP="003F39CD">
      <w:pPr>
        <w:numPr>
          <w:ilvl w:val="0"/>
          <w:numId w:val="87"/>
        </w:numPr>
        <w:rPr>
          <w:rFonts w:ascii="Helvetica" w:hAnsi="Helvetica"/>
          <w:sz w:val="22"/>
          <w:szCs w:val="22"/>
        </w:rPr>
      </w:pPr>
      <w:r w:rsidRPr="00D42794">
        <w:rPr>
          <w:rFonts w:ascii="Helvetica" w:hAnsi="Helvetica"/>
          <w:sz w:val="22"/>
          <w:szCs w:val="22"/>
        </w:rPr>
        <w:t xml:space="preserve">If the officer considers that the applicant may no longer qualify and / or meet the criteria for the priority band awarded, the officer should discuss further with the Administering Scheme partner responsible for managing that application, who will investigate further and </w:t>
      </w:r>
      <w:proofErr w:type="gramStart"/>
      <w:r w:rsidRPr="00D42794">
        <w:rPr>
          <w:rFonts w:ascii="Helvetica" w:hAnsi="Helvetica"/>
          <w:sz w:val="22"/>
          <w:szCs w:val="22"/>
        </w:rPr>
        <w:t>make a decision</w:t>
      </w:r>
      <w:proofErr w:type="gramEnd"/>
      <w:r w:rsidRPr="00D42794">
        <w:rPr>
          <w:rFonts w:ascii="Helvetica" w:hAnsi="Helvetica"/>
          <w:sz w:val="22"/>
          <w:szCs w:val="22"/>
        </w:rPr>
        <w:t xml:space="preserve"> on qualification / priority band.</w:t>
      </w:r>
    </w:p>
    <w:p w14:paraId="69A8452C" w14:textId="77777777" w:rsidR="0041224E" w:rsidRPr="00D42794" w:rsidRDefault="0041224E" w:rsidP="0041224E">
      <w:pPr>
        <w:rPr>
          <w:rFonts w:ascii="Helvetica" w:hAnsi="Helvetica"/>
          <w:b/>
          <w:bCs/>
          <w:sz w:val="22"/>
          <w:szCs w:val="22"/>
        </w:rPr>
      </w:pPr>
    </w:p>
    <w:p w14:paraId="77728EBC" w14:textId="4DD068FC" w:rsidR="0041224E" w:rsidRPr="00D42794" w:rsidRDefault="00E70976" w:rsidP="0041224E">
      <w:pPr>
        <w:rPr>
          <w:rFonts w:ascii="Helvetica" w:hAnsi="Helvetica"/>
          <w:b/>
          <w:bCs/>
          <w:sz w:val="22"/>
          <w:szCs w:val="22"/>
        </w:rPr>
      </w:pPr>
      <w:bookmarkStart w:id="117" w:name="_Toc89183075"/>
      <w:r w:rsidRPr="00D42794">
        <w:rPr>
          <w:rFonts w:ascii="Helvetica" w:hAnsi="Helvetica"/>
          <w:b/>
          <w:bCs/>
          <w:sz w:val="22"/>
          <w:szCs w:val="22"/>
        </w:rPr>
        <w:t>7.</w:t>
      </w:r>
      <w:r w:rsidRPr="00D42794">
        <w:rPr>
          <w:rFonts w:ascii="Helvetica" w:hAnsi="Helvetica"/>
          <w:b/>
          <w:bCs/>
          <w:sz w:val="22"/>
          <w:szCs w:val="22"/>
        </w:rPr>
        <w:tab/>
      </w:r>
      <w:r w:rsidR="0041224E" w:rsidRPr="00D42794">
        <w:rPr>
          <w:rFonts w:ascii="Helvetica" w:hAnsi="Helvetica"/>
          <w:b/>
          <w:bCs/>
          <w:sz w:val="22"/>
          <w:szCs w:val="22"/>
        </w:rPr>
        <w:t>Confirm the allocation</w:t>
      </w:r>
      <w:bookmarkEnd w:id="117"/>
    </w:p>
    <w:p w14:paraId="00DAB5C4" w14:textId="47BA5EED" w:rsidR="0041224E" w:rsidRPr="00D42794" w:rsidRDefault="0041224E" w:rsidP="00E70976">
      <w:pPr>
        <w:ind w:left="720"/>
        <w:rPr>
          <w:rFonts w:ascii="Helvetica" w:hAnsi="Helvetica"/>
          <w:sz w:val="22"/>
          <w:szCs w:val="22"/>
        </w:rPr>
      </w:pPr>
      <w:bookmarkStart w:id="118" w:name="_Toc89183076"/>
      <w:r w:rsidRPr="00D42794">
        <w:rPr>
          <w:rFonts w:ascii="Helvetica" w:hAnsi="Helvetica"/>
          <w:sz w:val="22"/>
          <w:szCs w:val="22"/>
        </w:rPr>
        <w:t xml:space="preserve">This section of the process will be undertaken by the </w:t>
      </w:r>
      <w:r w:rsidR="007B64B0" w:rsidRPr="00D42794">
        <w:rPr>
          <w:rFonts w:ascii="Helvetica" w:hAnsi="Helvetica"/>
          <w:sz w:val="22"/>
          <w:szCs w:val="22"/>
        </w:rPr>
        <w:t>r</w:t>
      </w:r>
      <w:r w:rsidRPr="00D42794">
        <w:rPr>
          <w:rFonts w:ascii="Helvetica" w:hAnsi="Helvetica"/>
          <w:sz w:val="22"/>
          <w:szCs w:val="22"/>
        </w:rPr>
        <w:t xml:space="preserve">egistered </w:t>
      </w:r>
      <w:r w:rsidR="007B64B0" w:rsidRPr="00D42794">
        <w:rPr>
          <w:rFonts w:ascii="Helvetica" w:hAnsi="Helvetica"/>
          <w:sz w:val="22"/>
          <w:szCs w:val="22"/>
        </w:rPr>
        <w:t>p</w:t>
      </w:r>
      <w:r w:rsidRPr="00D42794">
        <w:rPr>
          <w:rFonts w:ascii="Helvetica" w:hAnsi="Helvetica"/>
          <w:sz w:val="22"/>
          <w:szCs w:val="22"/>
        </w:rPr>
        <w:t>rovider allocating the advertised property.</w:t>
      </w:r>
      <w:bookmarkEnd w:id="118"/>
    </w:p>
    <w:p w14:paraId="617BD03B" w14:textId="77777777" w:rsidR="0041224E" w:rsidRPr="00D42794" w:rsidRDefault="0041224E" w:rsidP="0041224E">
      <w:pPr>
        <w:rPr>
          <w:rFonts w:ascii="Helvetica" w:hAnsi="Helvetica"/>
          <w:b/>
          <w:bCs/>
          <w:sz w:val="22"/>
          <w:szCs w:val="22"/>
        </w:rPr>
      </w:pPr>
    </w:p>
    <w:p w14:paraId="65F051D5" w14:textId="77777777" w:rsidR="0041224E" w:rsidRPr="00D42794" w:rsidRDefault="0041224E" w:rsidP="003F39CD">
      <w:pPr>
        <w:numPr>
          <w:ilvl w:val="0"/>
          <w:numId w:val="88"/>
        </w:numPr>
        <w:rPr>
          <w:rFonts w:ascii="Helvetica" w:hAnsi="Helvetica"/>
          <w:sz w:val="22"/>
          <w:szCs w:val="22"/>
        </w:rPr>
      </w:pPr>
      <w:r w:rsidRPr="00D42794">
        <w:rPr>
          <w:rFonts w:ascii="Helvetica" w:hAnsi="Helvetica"/>
          <w:sz w:val="22"/>
          <w:szCs w:val="22"/>
        </w:rPr>
        <w:t>Once the applicant’s information has been verified as above, the officer should undertake all usual allocations procedures per their own organisation.</w:t>
      </w:r>
    </w:p>
    <w:p w14:paraId="4F803AFC" w14:textId="77777777" w:rsidR="0041224E" w:rsidRPr="00D42794" w:rsidRDefault="0041224E" w:rsidP="003F39CD">
      <w:pPr>
        <w:numPr>
          <w:ilvl w:val="0"/>
          <w:numId w:val="88"/>
        </w:numPr>
        <w:rPr>
          <w:rFonts w:ascii="Helvetica" w:hAnsi="Helvetica"/>
          <w:sz w:val="22"/>
          <w:szCs w:val="22"/>
        </w:rPr>
      </w:pPr>
      <w:r w:rsidRPr="00D42794">
        <w:rPr>
          <w:rFonts w:ascii="Helvetica" w:hAnsi="Helvetica"/>
          <w:sz w:val="22"/>
          <w:szCs w:val="22"/>
        </w:rPr>
        <w:t xml:space="preserve"> The officer should follow the PPP IT system procedure for moving the housing application to a “Housed” status.</w:t>
      </w:r>
    </w:p>
    <w:p w14:paraId="0563B0E3" w14:textId="77777777" w:rsidR="0041224E" w:rsidRPr="00D42794" w:rsidRDefault="0041224E" w:rsidP="0041224E">
      <w:pPr>
        <w:rPr>
          <w:rFonts w:ascii="Helvetica" w:hAnsi="Helvetica"/>
          <w:b/>
          <w:bCs/>
          <w:sz w:val="22"/>
          <w:szCs w:val="22"/>
        </w:rPr>
      </w:pPr>
    </w:p>
    <w:p w14:paraId="5C85B80C" w14:textId="28EAC8DF" w:rsidR="0041224E" w:rsidRPr="00D42794" w:rsidRDefault="00E70976" w:rsidP="0041224E">
      <w:pPr>
        <w:rPr>
          <w:rFonts w:ascii="Helvetica" w:hAnsi="Helvetica"/>
          <w:b/>
          <w:bCs/>
          <w:sz w:val="22"/>
          <w:szCs w:val="22"/>
        </w:rPr>
      </w:pPr>
      <w:bookmarkStart w:id="119" w:name="_Toc89183077"/>
      <w:r w:rsidRPr="00D42794">
        <w:rPr>
          <w:rFonts w:ascii="Helvetica" w:hAnsi="Helvetica"/>
          <w:b/>
          <w:bCs/>
          <w:sz w:val="22"/>
          <w:szCs w:val="22"/>
        </w:rPr>
        <w:t>8.</w:t>
      </w:r>
      <w:r w:rsidRPr="00D42794">
        <w:rPr>
          <w:rFonts w:ascii="Helvetica" w:hAnsi="Helvetica"/>
          <w:b/>
          <w:bCs/>
          <w:sz w:val="22"/>
          <w:szCs w:val="22"/>
        </w:rPr>
        <w:tab/>
      </w:r>
      <w:r w:rsidR="0041224E" w:rsidRPr="00D42794">
        <w:rPr>
          <w:rFonts w:ascii="Helvetica" w:hAnsi="Helvetica"/>
          <w:b/>
          <w:bCs/>
          <w:sz w:val="22"/>
          <w:szCs w:val="22"/>
        </w:rPr>
        <w:t>Background information</w:t>
      </w:r>
      <w:bookmarkEnd w:id="119"/>
    </w:p>
    <w:p w14:paraId="10F29E6C" w14:textId="77777777" w:rsidR="0041224E" w:rsidRPr="00D42794" w:rsidRDefault="0041224E" w:rsidP="0041224E">
      <w:pPr>
        <w:rPr>
          <w:rFonts w:ascii="Helvetica" w:hAnsi="Helvetica"/>
          <w:b/>
          <w:bCs/>
          <w:sz w:val="22"/>
          <w:szCs w:val="22"/>
        </w:rPr>
      </w:pPr>
    </w:p>
    <w:p w14:paraId="46B44497" w14:textId="77777777" w:rsidR="0041224E" w:rsidRPr="00D42794" w:rsidRDefault="0041224E" w:rsidP="003F39CD">
      <w:pPr>
        <w:numPr>
          <w:ilvl w:val="0"/>
          <w:numId w:val="89"/>
        </w:numPr>
        <w:rPr>
          <w:rFonts w:ascii="Helvetica" w:hAnsi="Helvetica"/>
          <w:sz w:val="22"/>
          <w:szCs w:val="22"/>
        </w:rPr>
      </w:pPr>
      <w:r w:rsidRPr="00D42794">
        <w:rPr>
          <w:rFonts w:ascii="Helvetica" w:hAnsi="Helvetica"/>
          <w:sz w:val="22"/>
          <w:szCs w:val="22"/>
        </w:rPr>
        <w:t>This procedure applies to any applicants who have made an application for an allocation of housing in the local authority area.</w:t>
      </w:r>
    </w:p>
    <w:p w14:paraId="0CB826E8" w14:textId="77777777" w:rsidR="0041224E" w:rsidRPr="00D42794" w:rsidRDefault="0041224E" w:rsidP="0041224E">
      <w:pPr>
        <w:rPr>
          <w:rFonts w:ascii="Helvetica" w:hAnsi="Helvetica"/>
          <w:sz w:val="22"/>
          <w:szCs w:val="22"/>
        </w:rPr>
      </w:pPr>
    </w:p>
    <w:p w14:paraId="0FB941CA" w14:textId="77777777" w:rsidR="0041224E" w:rsidRPr="00D42794" w:rsidRDefault="0041224E" w:rsidP="003F39CD">
      <w:pPr>
        <w:numPr>
          <w:ilvl w:val="0"/>
          <w:numId w:val="89"/>
        </w:numPr>
        <w:rPr>
          <w:rFonts w:ascii="Helvetica" w:hAnsi="Helvetica"/>
          <w:sz w:val="22"/>
          <w:szCs w:val="22"/>
        </w:rPr>
      </w:pPr>
      <w:r w:rsidRPr="00D42794">
        <w:rPr>
          <w:rFonts w:ascii="Helvetica" w:hAnsi="Helvetica"/>
          <w:sz w:val="22"/>
          <w:szCs w:val="22"/>
        </w:rPr>
        <w:t>This procedure is in accordance with the Housing Allocation Scheme produced by the Council.</w:t>
      </w:r>
    </w:p>
    <w:p w14:paraId="511D9C01" w14:textId="77777777" w:rsidR="0041224E" w:rsidRPr="00D42794" w:rsidRDefault="0041224E" w:rsidP="0041224E">
      <w:pPr>
        <w:rPr>
          <w:rFonts w:ascii="Helvetica" w:hAnsi="Helvetica"/>
          <w:sz w:val="22"/>
          <w:szCs w:val="22"/>
        </w:rPr>
      </w:pPr>
    </w:p>
    <w:p w14:paraId="77F69FFC" w14:textId="72B7BB5C" w:rsidR="00115A10" w:rsidRPr="00D42794" w:rsidRDefault="0041224E" w:rsidP="003F39CD">
      <w:pPr>
        <w:numPr>
          <w:ilvl w:val="0"/>
          <w:numId w:val="89"/>
        </w:numPr>
        <w:rPr>
          <w:rFonts w:ascii="Helvetica" w:hAnsi="Helvetica"/>
          <w:sz w:val="22"/>
          <w:szCs w:val="22"/>
        </w:rPr>
      </w:pPr>
      <w:r w:rsidRPr="00D42794">
        <w:rPr>
          <w:rFonts w:ascii="Helvetica" w:hAnsi="Helvetica"/>
          <w:sz w:val="22"/>
          <w:szCs w:val="22"/>
        </w:rPr>
        <w:t xml:space="preserve">This procedure will be reviewed in line with any significant change in the Housing Allocation Scheme, legislation, statutory guidance or significant case law. Separate to this it should be reviewed every two years. </w:t>
      </w:r>
    </w:p>
    <w:p w14:paraId="0D9BBF5F" w14:textId="77777777" w:rsidR="00115A10" w:rsidRPr="00D42794" w:rsidRDefault="00115A10">
      <w:pPr>
        <w:rPr>
          <w:rFonts w:ascii="Helvetica" w:hAnsi="Helvetica"/>
          <w:sz w:val="22"/>
          <w:szCs w:val="22"/>
        </w:rPr>
      </w:pPr>
      <w:r w:rsidRPr="00D42794">
        <w:rPr>
          <w:rFonts w:ascii="Helvetica" w:hAnsi="Helvetica"/>
          <w:sz w:val="22"/>
          <w:szCs w:val="22"/>
        </w:rPr>
        <w:br w:type="page"/>
      </w:r>
    </w:p>
    <w:p w14:paraId="615E071E" w14:textId="2F0AD9B7" w:rsidR="0041224E" w:rsidRPr="00D42794" w:rsidRDefault="0041224E" w:rsidP="00003747">
      <w:pPr>
        <w:pStyle w:val="Heading3"/>
      </w:pPr>
      <w:bookmarkStart w:id="120" w:name="_Toc89183078"/>
      <w:r w:rsidRPr="00D42794">
        <w:lastRenderedPageBreak/>
        <w:t xml:space="preserve">Process chart for assessing and processing </w:t>
      </w:r>
      <w:bookmarkEnd w:id="120"/>
      <w:r w:rsidR="008930DC" w:rsidRPr="00D42794">
        <w:t>applications.</w:t>
      </w:r>
      <w:r w:rsidRPr="00D42794">
        <w:t xml:space="preserve"> </w:t>
      </w:r>
    </w:p>
    <w:p w14:paraId="359448BD" w14:textId="69AEF6F9" w:rsidR="00BB1769" w:rsidRPr="00D42794" w:rsidRDefault="00BB1769" w:rsidP="00BB1769">
      <w:r w:rsidRPr="00D42794">
        <w:rPr>
          <w:noProof/>
        </w:rPr>
        <w:drawing>
          <wp:inline distT="0" distB="0" distL="0" distR="0" wp14:anchorId="78459D93" wp14:editId="1A1E0133">
            <wp:extent cx="4928260" cy="4431292"/>
            <wp:effectExtent l="0" t="0" r="5715" b="7620"/>
            <wp:docPr id="2093989760" name="Picture 1" descr="Flow chart showing application assessment steps: assess housing needs, assign band using Banding Structure, then inform applicant of out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89760" name="Picture 1" descr="Flow chart showing application assessment steps: assess housing needs, assign band using Banding Structure, then inform applicant of outcome."/>
                    <pic:cNvPicPr/>
                  </pic:nvPicPr>
                  <pic:blipFill>
                    <a:blip r:embed="rId21"/>
                    <a:stretch>
                      <a:fillRect/>
                    </a:stretch>
                  </pic:blipFill>
                  <pic:spPr>
                    <a:xfrm>
                      <a:off x="0" y="0"/>
                      <a:ext cx="4940500" cy="4442298"/>
                    </a:xfrm>
                    <a:prstGeom prst="rect">
                      <a:avLst/>
                    </a:prstGeom>
                  </pic:spPr>
                </pic:pic>
              </a:graphicData>
            </a:graphic>
          </wp:inline>
        </w:drawing>
      </w:r>
    </w:p>
    <w:p w14:paraId="6F43E8E8" w14:textId="4EC0DD31" w:rsidR="0041224E" w:rsidRPr="00D42794" w:rsidRDefault="0041224E" w:rsidP="0041224E">
      <w:pPr>
        <w:rPr>
          <w:rFonts w:ascii="Helvetica" w:hAnsi="Helvetica"/>
          <w:b/>
          <w:bCs/>
          <w:sz w:val="22"/>
          <w:szCs w:val="22"/>
          <w:u w:val="single"/>
        </w:rPr>
      </w:pPr>
    </w:p>
    <w:p w14:paraId="192CB93D" w14:textId="77FBD716" w:rsidR="00115A10" w:rsidRPr="00D42794" w:rsidRDefault="00AF3EBC" w:rsidP="0041224E">
      <w:pPr>
        <w:rPr>
          <w:rFonts w:ascii="Helvetica" w:hAnsi="Helvetica"/>
          <w:b/>
          <w:bCs/>
          <w:sz w:val="22"/>
          <w:szCs w:val="22"/>
        </w:rPr>
      </w:pPr>
      <w:r w:rsidRPr="00D42794">
        <w:rPr>
          <w:rFonts w:ascii="Helvetica" w:hAnsi="Helvetica"/>
          <w:b/>
          <w:bCs/>
          <w:noProof/>
          <w:sz w:val="22"/>
          <w:szCs w:val="22"/>
        </w:rPr>
        <w:drawing>
          <wp:inline distT="0" distB="0" distL="0" distR="0" wp14:anchorId="2D2A6CA6" wp14:editId="1F5D6A17">
            <wp:extent cx="4987636" cy="4137787"/>
            <wp:effectExtent l="0" t="0" r="3810" b="0"/>
            <wp:docPr id="1105958034" name="Picture 1" descr="Flow chart for post-bid process: match applicant to property, verify eligibility and qualification, then confirm allocation and set status to “Ho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58034" name="Picture 1" descr="Flow chart for post-bid process: match applicant to property, verify eligibility and qualification, then confirm allocation and set status to “Housed.”"/>
                    <pic:cNvPicPr/>
                  </pic:nvPicPr>
                  <pic:blipFill>
                    <a:blip r:embed="rId22"/>
                    <a:stretch>
                      <a:fillRect/>
                    </a:stretch>
                  </pic:blipFill>
                  <pic:spPr>
                    <a:xfrm>
                      <a:off x="0" y="0"/>
                      <a:ext cx="5000031" cy="4148070"/>
                    </a:xfrm>
                    <a:prstGeom prst="rect">
                      <a:avLst/>
                    </a:prstGeom>
                  </pic:spPr>
                </pic:pic>
              </a:graphicData>
            </a:graphic>
          </wp:inline>
        </w:drawing>
      </w:r>
    </w:p>
    <w:p w14:paraId="3A3BA08D" w14:textId="231C4EB9" w:rsidR="0041224E" w:rsidRPr="00D42794" w:rsidRDefault="0041224E" w:rsidP="00003747">
      <w:pPr>
        <w:pStyle w:val="Heading3"/>
      </w:pPr>
      <w:r w:rsidRPr="00D42794">
        <w:lastRenderedPageBreak/>
        <w:t xml:space="preserve">Paperwork Templates </w:t>
      </w:r>
    </w:p>
    <w:p w14:paraId="1C8B1AEA" w14:textId="77777777" w:rsidR="0041224E" w:rsidRPr="00D42794" w:rsidRDefault="0041224E" w:rsidP="00C74A4F">
      <w:pPr>
        <w:pStyle w:val="Heading3"/>
        <w:jc w:val="center"/>
      </w:pPr>
      <w:r w:rsidRPr="00D42794">
        <w:t>Document 1 – Checklist</w:t>
      </w:r>
    </w:p>
    <w:p w14:paraId="1F9446BF" w14:textId="19CA8155" w:rsidR="0041224E" w:rsidRPr="00D42794" w:rsidRDefault="0041224E" w:rsidP="0041224E">
      <w:pPr>
        <w:rPr>
          <w:rFonts w:ascii="Helvetica" w:hAnsi="Helvetica"/>
          <w:b/>
          <w:bCs/>
          <w:sz w:val="22"/>
          <w:szCs w:val="22"/>
          <w:u w:val="single"/>
        </w:rPr>
      </w:pPr>
      <w:r w:rsidRPr="00D42794">
        <w:rPr>
          <w:rFonts w:ascii="Helvetica" w:hAnsi="Helvetica"/>
          <w:b/>
          <w:bCs/>
          <w:sz w:val="22"/>
          <w:szCs w:val="22"/>
        </w:rPr>
        <w:t>Additional Preference - Band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ity Band Criteria"/>
        <w:tblDescription w:val="Table showing each of the criteria for priority bands and eaxmple evidence requirements."/>
      </w:tblPr>
      <w:tblGrid>
        <w:gridCol w:w="4535"/>
        <w:gridCol w:w="4535"/>
      </w:tblGrid>
      <w:tr w:rsidR="0041224E" w:rsidRPr="00D42794" w14:paraId="42872806" w14:textId="77777777" w:rsidTr="003B2BCA">
        <w:trPr>
          <w:tblHeader/>
        </w:trPr>
        <w:tc>
          <w:tcPr>
            <w:tcW w:w="4535" w:type="dxa"/>
            <w:shd w:val="clear" w:color="auto" w:fill="D9D9D9" w:themeFill="background1" w:themeFillShade="D9"/>
          </w:tcPr>
          <w:p w14:paraId="166AC8A8" w14:textId="08D04D5C" w:rsidR="0041224E" w:rsidRPr="00D42794" w:rsidRDefault="0041224E" w:rsidP="002E3C32">
            <w:pPr>
              <w:jc w:val="center"/>
              <w:rPr>
                <w:rFonts w:ascii="Helvetica" w:hAnsi="Helvetica"/>
                <w:b/>
                <w:bCs/>
                <w:sz w:val="22"/>
                <w:szCs w:val="22"/>
              </w:rPr>
            </w:pPr>
            <w:r w:rsidRPr="00D42794">
              <w:rPr>
                <w:rFonts w:ascii="Helvetica" w:hAnsi="Helvetica"/>
                <w:b/>
                <w:bCs/>
                <w:sz w:val="22"/>
                <w:szCs w:val="22"/>
              </w:rPr>
              <w:t>Criteria</w:t>
            </w:r>
          </w:p>
        </w:tc>
        <w:tc>
          <w:tcPr>
            <w:tcW w:w="4535" w:type="dxa"/>
            <w:shd w:val="clear" w:color="auto" w:fill="D9D9D9" w:themeFill="background1" w:themeFillShade="D9"/>
          </w:tcPr>
          <w:p w14:paraId="19A0A283" w14:textId="77777777" w:rsidR="0041224E" w:rsidRPr="00D42794" w:rsidRDefault="0041224E" w:rsidP="002E3C32">
            <w:pPr>
              <w:jc w:val="center"/>
              <w:rPr>
                <w:rFonts w:ascii="Helvetica" w:hAnsi="Helvetica"/>
                <w:b/>
                <w:bCs/>
                <w:sz w:val="22"/>
                <w:szCs w:val="22"/>
              </w:rPr>
            </w:pPr>
            <w:r w:rsidRPr="00D42794">
              <w:rPr>
                <w:rFonts w:ascii="Helvetica" w:hAnsi="Helvetica"/>
                <w:b/>
                <w:bCs/>
                <w:sz w:val="22"/>
                <w:szCs w:val="22"/>
              </w:rPr>
              <w:t>Example evidence</w:t>
            </w:r>
          </w:p>
        </w:tc>
      </w:tr>
      <w:tr w:rsidR="0041224E" w:rsidRPr="00D42794" w14:paraId="2093FBE0" w14:textId="77777777" w:rsidTr="5FA11559">
        <w:tc>
          <w:tcPr>
            <w:tcW w:w="4535" w:type="dxa"/>
          </w:tcPr>
          <w:p w14:paraId="56173D01"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Homeless, specifically owed the section 189B initial duty owed to all eligible persons who are homeless and owed the section 188 interim duty to accommodate due to having an apparent priority need.</w:t>
            </w:r>
          </w:p>
        </w:tc>
        <w:tc>
          <w:tcPr>
            <w:tcW w:w="4535" w:type="dxa"/>
          </w:tcPr>
          <w:p w14:paraId="548C2C80" w14:textId="5E7B3E31"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Confirmation from the homelessness team</w:t>
            </w:r>
            <w:r w:rsidR="00905386" w:rsidRPr="00D42794">
              <w:rPr>
                <w:rFonts w:asciiTheme="minorHAnsi" w:hAnsiTheme="minorHAnsi" w:cstheme="minorHAnsi"/>
                <w:sz w:val="22"/>
                <w:szCs w:val="22"/>
              </w:rPr>
              <w:t>. This priority will only be awarded for the local authority area owing the homeless duty regardless of any local connection to another area.</w:t>
            </w:r>
          </w:p>
        </w:tc>
      </w:tr>
      <w:tr w:rsidR="0041224E" w:rsidRPr="00D42794" w14:paraId="384BCA1B" w14:textId="77777777" w:rsidTr="5FA11559">
        <w:tc>
          <w:tcPr>
            <w:tcW w:w="4535" w:type="dxa"/>
          </w:tcPr>
          <w:p w14:paraId="68327DE4"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Owed a duty under Housing Act 1996, Part 7, specifically, those who are:</w:t>
            </w:r>
          </w:p>
          <w:p w14:paraId="74147289"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Not intentionally homeless and have a priority need for accommodation, owed the section193 duty.</w:t>
            </w:r>
          </w:p>
        </w:tc>
        <w:tc>
          <w:tcPr>
            <w:tcW w:w="4535" w:type="dxa"/>
          </w:tcPr>
          <w:p w14:paraId="4F7AE263" w14:textId="5A18664C"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Confirmation from the homelessness team</w:t>
            </w:r>
            <w:r w:rsidR="00905386" w:rsidRPr="00D42794">
              <w:rPr>
                <w:rFonts w:asciiTheme="minorHAnsi" w:hAnsiTheme="minorHAnsi" w:cstheme="minorHAnsi"/>
                <w:sz w:val="22"/>
                <w:szCs w:val="22"/>
              </w:rPr>
              <w:t>. This priority will only be awarded for the local authority area owing the relief duty regardless of any local connection to another area.</w:t>
            </w:r>
          </w:p>
        </w:tc>
      </w:tr>
      <w:tr w:rsidR="0041224E" w:rsidRPr="00D42794" w14:paraId="2F4C5D70" w14:textId="77777777" w:rsidTr="5FA11559">
        <w:tc>
          <w:tcPr>
            <w:tcW w:w="4535" w:type="dxa"/>
          </w:tcPr>
          <w:p w14:paraId="4E9534FD"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Victims of domestic abuse who are homeless or owed any homelessness duty and/or have been identified as high-risk victims of domestic abuse at a local MARAC</w:t>
            </w:r>
          </w:p>
        </w:tc>
        <w:tc>
          <w:tcPr>
            <w:tcW w:w="4535" w:type="dxa"/>
          </w:tcPr>
          <w:p w14:paraId="4D1EBD2E" w14:textId="09C0BD8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Referral from MARAC</w:t>
            </w:r>
            <w:r w:rsidR="00EB557C" w:rsidRPr="00D42794">
              <w:rPr>
                <w:rFonts w:asciiTheme="minorHAnsi" w:hAnsiTheme="minorHAnsi" w:cstheme="minorHAnsi"/>
                <w:sz w:val="22"/>
                <w:szCs w:val="22"/>
              </w:rPr>
              <w:t xml:space="preserve"> or a letter </w:t>
            </w:r>
            <w:r w:rsidR="00402E86" w:rsidRPr="00D42794">
              <w:rPr>
                <w:rFonts w:asciiTheme="minorHAnsi" w:hAnsiTheme="minorHAnsi" w:cstheme="minorHAnsi"/>
                <w:sz w:val="22"/>
                <w:szCs w:val="22"/>
              </w:rPr>
              <w:t xml:space="preserve">from </w:t>
            </w:r>
            <w:r w:rsidR="00EB557C" w:rsidRPr="00D42794">
              <w:rPr>
                <w:rFonts w:asciiTheme="minorHAnsi" w:hAnsiTheme="minorHAnsi" w:cstheme="minorHAnsi"/>
                <w:sz w:val="22"/>
                <w:szCs w:val="22"/>
              </w:rPr>
              <w:t>a Domestic Abuse Advocate</w:t>
            </w:r>
            <w:r w:rsidR="009B0BB6" w:rsidRPr="00D42794">
              <w:rPr>
                <w:rFonts w:asciiTheme="minorHAnsi" w:hAnsiTheme="minorHAnsi" w:cstheme="minorHAnsi"/>
                <w:sz w:val="22"/>
                <w:szCs w:val="22"/>
              </w:rPr>
              <w:t>,</w:t>
            </w:r>
            <w:r w:rsidR="00EB557C" w:rsidRPr="00D42794">
              <w:rPr>
                <w:rFonts w:asciiTheme="minorHAnsi" w:hAnsiTheme="minorHAnsi" w:cstheme="minorHAnsi"/>
                <w:sz w:val="22"/>
                <w:szCs w:val="22"/>
              </w:rPr>
              <w:t xml:space="preserve"> confirming that </w:t>
            </w:r>
            <w:r w:rsidR="009B0BB6" w:rsidRPr="00D42794">
              <w:rPr>
                <w:rFonts w:asciiTheme="minorHAnsi" w:hAnsiTheme="minorHAnsi" w:cstheme="minorHAnsi"/>
                <w:sz w:val="22"/>
                <w:szCs w:val="22"/>
              </w:rPr>
              <w:t>there is a</w:t>
            </w:r>
            <w:r w:rsidR="00EB557C" w:rsidRPr="00D42794">
              <w:rPr>
                <w:rFonts w:asciiTheme="minorHAnsi" w:hAnsiTheme="minorHAnsi" w:cstheme="minorHAnsi"/>
                <w:sz w:val="22"/>
                <w:szCs w:val="22"/>
              </w:rPr>
              <w:t xml:space="preserve"> risk to life</w:t>
            </w:r>
            <w:r w:rsidR="009B0BB6" w:rsidRPr="00D42794">
              <w:rPr>
                <w:rFonts w:asciiTheme="minorHAnsi" w:hAnsiTheme="minorHAnsi" w:cstheme="minorHAnsi"/>
                <w:sz w:val="22"/>
                <w:szCs w:val="22"/>
              </w:rPr>
              <w:t xml:space="preserve"> and rehousing is required to remove the risk</w:t>
            </w:r>
            <w:r w:rsidR="00EB557C" w:rsidRPr="00D42794">
              <w:rPr>
                <w:rFonts w:asciiTheme="minorHAnsi" w:hAnsiTheme="minorHAnsi" w:cstheme="minorHAnsi"/>
                <w:sz w:val="22"/>
                <w:szCs w:val="22"/>
              </w:rPr>
              <w:t xml:space="preserve">. </w:t>
            </w:r>
          </w:p>
        </w:tc>
      </w:tr>
      <w:tr w:rsidR="0041224E" w:rsidRPr="00D42794" w14:paraId="2B8A1DFB" w14:textId="77777777" w:rsidTr="5FA11559">
        <w:tc>
          <w:tcPr>
            <w:tcW w:w="4535" w:type="dxa"/>
          </w:tcPr>
          <w:p w14:paraId="1FA94F5B"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Sudden loss of existing home </w:t>
            </w:r>
            <w:proofErr w:type="gramStart"/>
            <w:r w:rsidRPr="00D42794">
              <w:rPr>
                <w:rFonts w:asciiTheme="minorHAnsi" w:hAnsiTheme="minorHAnsi" w:cstheme="minorHAnsi"/>
                <w:sz w:val="22"/>
                <w:szCs w:val="22"/>
              </w:rPr>
              <w:t>as a result of</w:t>
            </w:r>
            <w:proofErr w:type="gramEnd"/>
            <w:r w:rsidRPr="00D42794">
              <w:rPr>
                <w:rFonts w:asciiTheme="minorHAnsi" w:hAnsiTheme="minorHAnsi" w:cstheme="minorHAnsi"/>
                <w:sz w:val="22"/>
                <w:szCs w:val="22"/>
              </w:rPr>
              <w:t xml:space="preserve"> a disaster</w:t>
            </w:r>
          </w:p>
        </w:tc>
        <w:tc>
          <w:tcPr>
            <w:tcW w:w="4535" w:type="dxa"/>
          </w:tcPr>
          <w:p w14:paraId="3D561C58"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Referral from Fire and Rescue Service</w:t>
            </w:r>
          </w:p>
        </w:tc>
      </w:tr>
      <w:tr w:rsidR="0041224E" w:rsidRPr="00D42794" w14:paraId="1EBB603E" w14:textId="77777777" w:rsidTr="5FA11559">
        <w:tc>
          <w:tcPr>
            <w:tcW w:w="4535" w:type="dxa"/>
          </w:tcPr>
          <w:p w14:paraId="6CAD00FF"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Severely overcrowded due to lacking two or more bedrooms</w:t>
            </w:r>
          </w:p>
        </w:tc>
        <w:tc>
          <w:tcPr>
            <w:tcW w:w="4535" w:type="dxa"/>
          </w:tcPr>
          <w:p w14:paraId="440C162C" w14:textId="4A0EFB16"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Evidence of the size of the property, such as property particulars or confirmation from the landlord, and the number of inhabitants, such as the electoral register.  If necessary, an inspection may be carried out and advice sought from the Housing Standards Team in respect of space standards. Refer to Overcrowding procedure Appendix </w:t>
            </w:r>
            <w:r w:rsidR="006336EB" w:rsidRPr="00D42794">
              <w:rPr>
                <w:rFonts w:asciiTheme="minorHAnsi" w:hAnsiTheme="minorHAnsi" w:cstheme="minorHAnsi"/>
                <w:sz w:val="22"/>
                <w:szCs w:val="22"/>
              </w:rPr>
              <w:t>5</w:t>
            </w:r>
            <w:r w:rsidRPr="00D42794">
              <w:rPr>
                <w:rFonts w:asciiTheme="minorHAnsi" w:hAnsiTheme="minorHAnsi" w:cstheme="minorHAnsi"/>
                <w:sz w:val="22"/>
                <w:szCs w:val="22"/>
              </w:rPr>
              <w:t>.</w:t>
            </w:r>
          </w:p>
        </w:tc>
      </w:tr>
      <w:tr w:rsidR="0041224E" w:rsidRPr="00D42794" w14:paraId="401B188C" w14:textId="77777777" w:rsidTr="5FA11559">
        <w:tc>
          <w:tcPr>
            <w:tcW w:w="4535" w:type="dxa"/>
          </w:tcPr>
          <w:p w14:paraId="1567DE3A"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Under-occupying social rented housing by two or more bedrooms</w:t>
            </w:r>
          </w:p>
        </w:tc>
        <w:tc>
          <w:tcPr>
            <w:tcW w:w="4535" w:type="dxa"/>
          </w:tcPr>
          <w:p w14:paraId="4CC51749"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Evidence of the size of the property, such as property particulars or confirmation from the landlord, and the number of inhabitants, such as the electoral register.  If necessary, an inspection may be carried out. Refer to bedroom standard. </w:t>
            </w:r>
          </w:p>
        </w:tc>
      </w:tr>
      <w:tr w:rsidR="0041224E" w:rsidRPr="00D42794" w14:paraId="32BF43BA" w14:textId="77777777" w:rsidTr="5FA11559">
        <w:tc>
          <w:tcPr>
            <w:tcW w:w="4535" w:type="dxa"/>
          </w:tcPr>
          <w:p w14:paraId="6A898235"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Medical condition is expected to be </w:t>
            </w:r>
            <w:proofErr w:type="gramStart"/>
            <w:r w:rsidRPr="00D42794">
              <w:rPr>
                <w:rFonts w:asciiTheme="minorHAnsi" w:hAnsiTheme="minorHAnsi" w:cstheme="minorHAnsi"/>
                <w:sz w:val="22"/>
                <w:szCs w:val="22"/>
              </w:rPr>
              <w:t>terminal</w:t>
            </w:r>
            <w:proofErr w:type="gramEnd"/>
            <w:r w:rsidRPr="00D42794">
              <w:rPr>
                <w:rFonts w:asciiTheme="minorHAnsi" w:hAnsiTheme="minorHAnsi" w:cstheme="minorHAnsi"/>
                <w:sz w:val="22"/>
                <w:szCs w:val="22"/>
              </w:rPr>
              <w:t xml:space="preserve"> and re-housing is required due to detrimental effects caused by present accommodation</w:t>
            </w:r>
          </w:p>
        </w:tc>
        <w:tc>
          <w:tcPr>
            <w:tcW w:w="4535" w:type="dxa"/>
          </w:tcPr>
          <w:p w14:paraId="385512CE" w14:textId="3C3F30E2"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Supporting evidence from a </w:t>
            </w:r>
            <w:r w:rsidR="00E624CB" w:rsidRPr="00D42794">
              <w:rPr>
                <w:rFonts w:asciiTheme="minorHAnsi" w:hAnsiTheme="minorHAnsi" w:cstheme="minorHAnsi"/>
                <w:sz w:val="22"/>
                <w:szCs w:val="22"/>
              </w:rPr>
              <w:t xml:space="preserve">suitably qualified </w:t>
            </w:r>
            <w:r w:rsidR="00D10A2F" w:rsidRPr="00D42794">
              <w:rPr>
                <w:rFonts w:asciiTheme="minorHAnsi" w:hAnsiTheme="minorHAnsi" w:cstheme="minorHAnsi"/>
                <w:sz w:val="22"/>
                <w:szCs w:val="22"/>
              </w:rPr>
              <w:t>medical</w:t>
            </w:r>
            <w:r w:rsidRPr="00D42794">
              <w:rPr>
                <w:rFonts w:asciiTheme="minorHAnsi" w:hAnsiTheme="minorHAnsi" w:cstheme="minorHAnsi"/>
                <w:sz w:val="22"/>
                <w:szCs w:val="22"/>
              </w:rPr>
              <w:t xml:space="preserve"> professional with direct knowledge of the applicant’s condition</w:t>
            </w:r>
          </w:p>
        </w:tc>
      </w:tr>
      <w:tr w:rsidR="0041224E" w:rsidRPr="00D42794" w14:paraId="7EC413E4" w14:textId="77777777" w:rsidTr="5FA11559">
        <w:tc>
          <w:tcPr>
            <w:tcW w:w="4535" w:type="dxa"/>
          </w:tcPr>
          <w:p w14:paraId="6E95F6B5" w14:textId="625179B5"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Medical condition is life threatening due to detrimental effects caused by </w:t>
            </w:r>
            <w:r w:rsidR="00E624CB" w:rsidRPr="00D42794">
              <w:rPr>
                <w:rFonts w:asciiTheme="minorHAnsi" w:hAnsiTheme="minorHAnsi" w:cstheme="minorHAnsi"/>
                <w:sz w:val="22"/>
                <w:szCs w:val="22"/>
              </w:rPr>
              <w:t xml:space="preserve">the </w:t>
            </w:r>
            <w:r w:rsidRPr="00D42794">
              <w:rPr>
                <w:rFonts w:asciiTheme="minorHAnsi" w:hAnsiTheme="minorHAnsi" w:cstheme="minorHAnsi"/>
                <w:sz w:val="22"/>
                <w:szCs w:val="22"/>
              </w:rPr>
              <w:t>present accommodation</w:t>
            </w:r>
            <w:r w:rsidR="00E624CB" w:rsidRPr="00D42794">
              <w:rPr>
                <w:rFonts w:asciiTheme="minorHAnsi" w:hAnsiTheme="minorHAnsi" w:cstheme="minorHAnsi"/>
                <w:sz w:val="22"/>
                <w:szCs w:val="22"/>
              </w:rPr>
              <w:t xml:space="preserve"> and rehousing is required to remove or alleviate the risk.</w:t>
            </w:r>
          </w:p>
        </w:tc>
        <w:tc>
          <w:tcPr>
            <w:tcW w:w="4535" w:type="dxa"/>
          </w:tcPr>
          <w:p w14:paraId="0A266A2E" w14:textId="0C351DC9"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Supporting evidence from a </w:t>
            </w:r>
            <w:r w:rsidR="00E624CB" w:rsidRPr="00D42794">
              <w:rPr>
                <w:rFonts w:asciiTheme="minorHAnsi" w:hAnsiTheme="minorHAnsi" w:cstheme="minorHAnsi"/>
                <w:sz w:val="22"/>
                <w:szCs w:val="22"/>
              </w:rPr>
              <w:t xml:space="preserve">suitably qualified </w:t>
            </w:r>
            <w:r w:rsidR="000820B6" w:rsidRPr="00D42794">
              <w:rPr>
                <w:rFonts w:asciiTheme="minorHAnsi" w:hAnsiTheme="minorHAnsi" w:cstheme="minorHAnsi"/>
                <w:sz w:val="22"/>
                <w:szCs w:val="22"/>
              </w:rPr>
              <w:t>medical</w:t>
            </w:r>
            <w:r w:rsidRPr="00D42794">
              <w:rPr>
                <w:rFonts w:asciiTheme="minorHAnsi" w:hAnsiTheme="minorHAnsi" w:cstheme="minorHAnsi"/>
                <w:sz w:val="22"/>
                <w:szCs w:val="22"/>
              </w:rPr>
              <w:t xml:space="preserve"> </w:t>
            </w:r>
            <w:r w:rsidR="00E624CB" w:rsidRPr="00D42794">
              <w:rPr>
                <w:rFonts w:asciiTheme="minorHAnsi" w:hAnsiTheme="minorHAnsi" w:cstheme="minorHAnsi"/>
                <w:sz w:val="22"/>
                <w:szCs w:val="22"/>
              </w:rPr>
              <w:t xml:space="preserve">/ mental health </w:t>
            </w:r>
            <w:r w:rsidRPr="00D42794">
              <w:rPr>
                <w:rFonts w:asciiTheme="minorHAnsi" w:hAnsiTheme="minorHAnsi" w:cstheme="minorHAnsi"/>
                <w:sz w:val="22"/>
                <w:szCs w:val="22"/>
              </w:rPr>
              <w:t xml:space="preserve"> professional with direct knowledge of the applicant’s condition will be contacted by the </w:t>
            </w:r>
            <w:r w:rsidR="007D1A90" w:rsidRPr="00D42794">
              <w:rPr>
                <w:rFonts w:asciiTheme="minorHAnsi" w:hAnsiTheme="minorHAnsi" w:cstheme="minorHAnsi"/>
                <w:sz w:val="22"/>
                <w:szCs w:val="22"/>
              </w:rPr>
              <w:t>l</w:t>
            </w:r>
            <w:r w:rsidRPr="00D42794">
              <w:rPr>
                <w:rFonts w:asciiTheme="minorHAnsi" w:hAnsiTheme="minorHAnsi" w:cstheme="minorHAnsi"/>
                <w:sz w:val="22"/>
                <w:szCs w:val="22"/>
              </w:rPr>
              <w:t xml:space="preserve">ocal </w:t>
            </w:r>
            <w:r w:rsidR="007D1A90" w:rsidRPr="00D42794">
              <w:rPr>
                <w:rFonts w:asciiTheme="minorHAnsi" w:hAnsiTheme="minorHAnsi" w:cstheme="minorHAnsi"/>
                <w:sz w:val="22"/>
                <w:szCs w:val="22"/>
              </w:rPr>
              <w:t>a</w:t>
            </w:r>
            <w:r w:rsidRPr="00D42794">
              <w:rPr>
                <w:rFonts w:asciiTheme="minorHAnsi" w:hAnsiTheme="minorHAnsi" w:cstheme="minorHAnsi"/>
                <w:sz w:val="22"/>
                <w:szCs w:val="22"/>
              </w:rPr>
              <w:t>uthority for an opinion of the applicant’s health and the impact on their housing needs.</w:t>
            </w:r>
          </w:p>
        </w:tc>
      </w:tr>
      <w:tr w:rsidR="0041224E" w:rsidRPr="00D42794" w14:paraId="4502AD3F" w14:textId="77777777" w:rsidTr="5FA11559">
        <w:tc>
          <w:tcPr>
            <w:tcW w:w="4535" w:type="dxa"/>
          </w:tcPr>
          <w:p w14:paraId="433BFFF9"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Planned discharge from hospital is imminent and there is no accommodation available to them which is reasonable for them to occupy.</w:t>
            </w:r>
          </w:p>
        </w:tc>
        <w:tc>
          <w:tcPr>
            <w:tcW w:w="4535" w:type="dxa"/>
          </w:tcPr>
          <w:p w14:paraId="6FD7CDE5"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Evidence from Hospital Discharge Team / Social Care</w:t>
            </w:r>
          </w:p>
        </w:tc>
      </w:tr>
      <w:tr w:rsidR="0041224E" w:rsidRPr="00D42794" w14:paraId="44300C7A" w14:textId="77777777" w:rsidTr="5FA11559">
        <w:tc>
          <w:tcPr>
            <w:tcW w:w="4535" w:type="dxa"/>
          </w:tcPr>
          <w:p w14:paraId="12BD28D3" w14:textId="345D3FCE"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Persons leaving care of the </w:t>
            </w:r>
            <w:r w:rsidR="007D1A90" w:rsidRPr="00D42794">
              <w:rPr>
                <w:rFonts w:asciiTheme="minorHAnsi" w:hAnsiTheme="minorHAnsi" w:cstheme="minorHAnsi"/>
                <w:sz w:val="22"/>
                <w:szCs w:val="22"/>
              </w:rPr>
              <w:t>l</w:t>
            </w:r>
            <w:r w:rsidRPr="00D42794">
              <w:rPr>
                <w:rFonts w:asciiTheme="minorHAnsi" w:hAnsiTheme="minorHAnsi" w:cstheme="minorHAnsi"/>
                <w:sz w:val="22"/>
                <w:szCs w:val="22"/>
              </w:rPr>
              <w:t xml:space="preserve">ocal </w:t>
            </w:r>
            <w:r w:rsidR="007D1A90" w:rsidRPr="00D42794">
              <w:rPr>
                <w:rFonts w:asciiTheme="minorHAnsi" w:hAnsiTheme="minorHAnsi" w:cstheme="minorHAnsi"/>
                <w:sz w:val="22"/>
                <w:szCs w:val="22"/>
              </w:rPr>
              <w:t>a</w:t>
            </w:r>
            <w:r w:rsidRPr="00D42794">
              <w:rPr>
                <w:rFonts w:asciiTheme="minorHAnsi" w:hAnsiTheme="minorHAnsi" w:cstheme="minorHAnsi"/>
                <w:sz w:val="22"/>
                <w:szCs w:val="22"/>
              </w:rPr>
              <w:t>uthority’s children services</w:t>
            </w:r>
          </w:p>
        </w:tc>
        <w:tc>
          <w:tcPr>
            <w:tcW w:w="4535" w:type="dxa"/>
          </w:tcPr>
          <w:p w14:paraId="7DD3DF72"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A referral from their personal adviser and evidence that a support package is in place where applicable.</w:t>
            </w:r>
          </w:p>
        </w:tc>
      </w:tr>
      <w:tr w:rsidR="0041224E" w:rsidRPr="00D42794" w14:paraId="488ECFBB" w14:textId="77777777" w:rsidTr="5FA11559">
        <w:tc>
          <w:tcPr>
            <w:tcW w:w="4535" w:type="dxa"/>
          </w:tcPr>
          <w:p w14:paraId="025B8C1A" w14:textId="28019A3E"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Persons approved by the </w:t>
            </w:r>
            <w:r w:rsidR="007D1A90" w:rsidRPr="00D42794">
              <w:rPr>
                <w:rFonts w:asciiTheme="minorHAnsi" w:hAnsiTheme="minorHAnsi" w:cstheme="minorHAnsi"/>
                <w:sz w:val="22"/>
                <w:szCs w:val="22"/>
              </w:rPr>
              <w:t>l</w:t>
            </w:r>
            <w:r w:rsidRPr="00D42794">
              <w:rPr>
                <w:rFonts w:asciiTheme="minorHAnsi" w:hAnsiTheme="minorHAnsi" w:cstheme="minorHAnsi"/>
                <w:sz w:val="22"/>
                <w:szCs w:val="22"/>
              </w:rPr>
              <w:t xml:space="preserve">ocal </w:t>
            </w:r>
            <w:r w:rsidR="007D1A90" w:rsidRPr="00D42794">
              <w:rPr>
                <w:rFonts w:asciiTheme="minorHAnsi" w:hAnsiTheme="minorHAnsi" w:cstheme="minorHAnsi"/>
                <w:sz w:val="22"/>
                <w:szCs w:val="22"/>
              </w:rPr>
              <w:t>a</w:t>
            </w:r>
            <w:r w:rsidRPr="00D42794">
              <w:rPr>
                <w:rFonts w:asciiTheme="minorHAnsi" w:hAnsiTheme="minorHAnsi" w:cstheme="minorHAnsi"/>
                <w:sz w:val="22"/>
                <w:szCs w:val="22"/>
              </w:rPr>
              <w:t xml:space="preserve">uthority as foster carers or to adopt, who need to move </w:t>
            </w:r>
            <w:r w:rsidRPr="00D42794">
              <w:rPr>
                <w:rFonts w:asciiTheme="minorHAnsi" w:hAnsiTheme="minorHAnsi" w:cstheme="minorHAnsi"/>
                <w:sz w:val="22"/>
                <w:szCs w:val="22"/>
              </w:rPr>
              <w:lastRenderedPageBreak/>
              <w:t xml:space="preserve">to a larger home </w:t>
            </w:r>
            <w:proofErr w:type="gramStart"/>
            <w:r w:rsidRPr="00D42794">
              <w:rPr>
                <w:rFonts w:asciiTheme="minorHAnsi" w:hAnsiTheme="minorHAnsi" w:cstheme="minorHAnsi"/>
                <w:sz w:val="22"/>
                <w:szCs w:val="22"/>
              </w:rPr>
              <w:t>in order to</w:t>
            </w:r>
            <w:proofErr w:type="gramEnd"/>
            <w:r w:rsidRPr="00D42794">
              <w:rPr>
                <w:rFonts w:asciiTheme="minorHAnsi" w:hAnsiTheme="minorHAnsi" w:cstheme="minorHAnsi"/>
                <w:sz w:val="22"/>
                <w:szCs w:val="22"/>
              </w:rPr>
              <w:t xml:space="preserve"> look after a child under the care of the Local Authority’s children services</w:t>
            </w:r>
          </w:p>
        </w:tc>
        <w:tc>
          <w:tcPr>
            <w:tcW w:w="4535" w:type="dxa"/>
          </w:tcPr>
          <w:p w14:paraId="0D1A6484" w14:textId="2F119C90"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lastRenderedPageBreak/>
              <w:t xml:space="preserve">Referral from </w:t>
            </w:r>
            <w:r w:rsidR="007D1A90" w:rsidRPr="00D42794">
              <w:rPr>
                <w:rFonts w:asciiTheme="minorHAnsi" w:hAnsiTheme="minorHAnsi" w:cstheme="minorHAnsi"/>
                <w:sz w:val="22"/>
                <w:szCs w:val="22"/>
              </w:rPr>
              <w:t>l</w:t>
            </w:r>
            <w:r w:rsidRPr="00D42794">
              <w:rPr>
                <w:rFonts w:asciiTheme="minorHAnsi" w:hAnsiTheme="minorHAnsi" w:cstheme="minorHAnsi"/>
                <w:sz w:val="22"/>
                <w:szCs w:val="22"/>
              </w:rPr>
              <w:t xml:space="preserve">ocal </w:t>
            </w:r>
            <w:r w:rsidR="007D1A90" w:rsidRPr="00D42794">
              <w:rPr>
                <w:rFonts w:asciiTheme="minorHAnsi" w:hAnsiTheme="minorHAnsi" w:cstheme="minorHAnsi"/>
                <w:sz w:val="22"/>
                <w:szCs w:val="22"/>
              </w:rPr>
              <w:t>a</w:t>
            </w:r>
            <w:r w:rsidRPr="00D42794">
              <w:rPr>
                <w:rFonts w:asciiTheme="minorHAnsi" w:hAnsiTheme="minorHAnsi" w:cstheme="minorHAnsi"/>
                <w:sz w:val="22"/>
                <w:szCs w:val="22"/>
              </w:rPr>
              <w:t xml:space="preserve">uthority </w:t>
            </w:r>
            <w:r w:rsidR="007D1A90" w:rsidRPr="00D42794">
              <w:rPr>
                <w:rFonts w:asciiTheme="minorHAnsi" w:hAnsiTheme="minorHAnsi" w:cstheme="minorHAnsi"/>
                <w:sz w:val="22"/>
                <w:szCs w:val="22"/>
              </w:rPr>
              <w:t>c</w:t>
            </w:r>
            <w:r w:rsidRPr="00D42794">
              <w:rPr>
                <w:rFonts w:asciiTheme="minorHAnsi" w:hAnsiTheme="minorHAnsi" w:cstheme="minorHAnsi"/>
                <w:sz w:val="22"/>
                <w:szCs w:val="22"/>
              </w:rPr>
              <w:t xml:space="preserve">hildren’s’ </w:t>
            </w:r>
            <w:r w:rsidR="007D1A90" w:rsidRPr="00D42794">
              <w:rPr>
                <w:rFonts w:asciiTheme="minorHAnsi" w:hAnsiTheme="minorHAnsi" w:cstheme="minorHAnsi"/>
                <w:sz w:val="22"/>
                <w:szCs w:val="22"/>
              </w:rPr>
              <w:t>s</w:t>
            </w:r>
            <w:r w:rsidRPr="00D42794">
              <w:rPr>
                <w:rFonts w:asciiTheme="minorHAnsi" w:hAnsiTheme="minorHAnsi" w:cstheme="minorHAnsi"/>
                <w:sz w:val="22"/>
                <w:szCs w:val="22"/>
              </w:rPr>
              <w:t xml:space="preserve">ervices confirming approval and </w:t>
            </w:r>
            <w:r w:rsidRPr="00D42794">
              <w:rPr>
                <w:rFonts w:asciiTheme="minorHAnsi" w:hAnsiTheme="minorHAnsi" w:cstheme="minorHAnsi"/>
                <w:sz w:val="22"/>
                <w:szCs w:val="22"/>
              </w:rPr>
              <w:lastRenderedPageBreak/>
              <w:t xml:space="preserve">requirements for a move to take on the care of a child. </w:t>
            </w:r>
          </w:p>
        </w:tc>
      </w:tr>
      <w:tr w:rsidR="0041224E" w:rsidRPr="00D42794" w14:paraId="308794CF" w14:textId="77777777" w:rsidTr="5FA11559">
        <w:tc>
          <w:tcPr>
            <w:tcW w:w="4535" w:type="dxa"/>
          </w:tcPr>
          <w:p w14:paraId="29C4171C"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lastRenderedPageBreak/>
              <w:t>Members of the Armed and Reserve Forces</w:t>
            </w:r>
          </w:p>
        </w:tc>
        <w:tc>
          <w:tcPr>
            <w:tcW w:w="4535" w:type="dxa"/>
          </w:tcPr>
          <w:p w14:paraId="62B76416"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Proof of Forces service and need to move</w:t>
            </w:r>
          </w:p>
        </w:tc>
      </w:tr>
      <w:tr w:rsidR="0041224E" w:rsidRPr="00D42794" w14:paraId="29E0CDC2" w14:textId="77777777" w:rsidTr="5FA11559">
        <w:tc>
          <w:tcPr>
            <w:tcW w:w="4535" w:type="dxa"/>
          </w:tcPr>
          <w:p w14:paraId="5C64837E"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Bereaved spouses and civil partners of members of the Armed Forces leaving Services Family Accommodation following the death of their spouse or partner, which was wholly or partially attributable to their service.</w:t>
            </w:r>
          </w:p>
        </w:tc>
        <w:tc>
          <w:tcPr>
            <w:tcW w:w="4535" w:type="dxa"/>
          </w:tcPr>
          <w:p w14:paraId="17155EC1"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Confirmation of situation from Armed Forces</w:t>
            </w:r>
          </w:p>
        </w:tc>
      </w:tr>
      <w:tr w:rsidR="0041224E" w:rsidRPr="00D42794" w14:paraId="18E235A7" w14:textId="77777777" w:rsidTr="5FA11559">
        <w:tc>
          <w:tcPr>
            <w:tcW w:w="4535" w:type="dxa"/>
          </w:tcPr>
          <w:p w14:paraId="3042556F" w14:textId="23825B9A"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Victims of racial harassment amounting to violence or threats of violence</w:t>
            </w:r>
            <w:r w:rsidR="009353D7" w:rsidRPr="00D42794">
              <w:rPr>
                <w:rFonts w:asciiTheme="minorHAnsi" w:hAnsiTheme="minorHAnsi" w:cstheme="minorHAnsi"/>
                <w:sz w:val="22"/>
                <w:szCs w:val="22"/>
              </w:rPr>
              <w:t xml:space="preserve"> where other temporary resolutions are not possible and where continued occupation of their current dwelling could place lives at risk</w:t>
            </w:r>
          </w:p>
        </w:tc>
        <w:tc>
          <w:tcPr>
            <w:tcW w:w="4535" w:type="dxa"/>
          </w:tcPr>
          <w:p w14:paraId="7BD44183"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Referral / supporting evidence from a relevant agency e.g. Police, Victim Support, ASBT</w:t>
            </w:r>
          </w:p>
        </w:tc>
      </w:tr>
      <w:tr w:rsidR="0041224E" w:rsidRPr="00D42794" w14:paraId="34E03EB8" w14:textId="77777777" w:rsidTr="5FA11559">
        <w:tc>
          <w:tcPr>
            <w:tcW w:w="4535" w:type="dxa"/>
          </w:tcPr>
          <w:p w14:paraId="39311345" w14:textId="03FDAA50"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Victims of hate crime</w:t>
            </w:r>
            <w:r w:rsidR="009353D7" w:rsidRPr="00D42794">
              <w:rPr>
                <w:rFonts w:asciiTheme="minorHAnsi" w:hAnsiTheme="minorHAnsi" w:cstheme="minorHAnsi"/>
                <w:sz w:val="22"/>
                <w:szCs w:val="22"/>
              </w:rPr>
              <w:t xml:space="preserve"> where other temporary resolutions are not possible and where continued occupation of their current dwelling could place lives at risk </w:t>
            </w:r>
          </w:p>
        </w:tc>
        <w:tc>
          <w:tcPr>
            <w:tcW w:w="4535" w:type="dxa"/>
          </w:tcPr>
          <w:p w14:paraId="2ABD2279"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Referral / supporting evidence from a relevant agency e.g. Police, Victim Support, ASBT, Anthony Walker Foundation</w:t>
            </w:r>
          </w:p>
        </w:tc>
      </w:tr>
      <w:tr w:rsidR="0041224E" w:rsidRPr="00D42794" w14:paraId="70E9CA21" w14:textId="77777777" w:rsidTr="5FA11559">
        <w:tc>
          <w:tcPr>
            <w:tcW w:w="4535" w:type="dxa"/>
          </w:tcPr>
          <w:p w14:paraId="19D2EC9E" w14:textId="1E703D4F"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Witnesses of crime, or victims of crime, who would be at risk of intimidation amounting to violence or threats of violence if they remained in their current homes</w:t>
            </w:r>
            <w:r w:rsidR="009353D7" w:rsidRPr="00D42794">
              <w:rPr>
                <w:rFonts w:asciiTheme="minorHAnsi" w:hAnsiTheme="minorHAnsi" w:cstheme="minorHAnsi"/>
                <w:sz w:val="22"/>
                <w:szCs w:val="22"/>
              </w:rPr>
              <w:t>, where other temporary resolutions are not possible and where continued occupation of their current dwelling could place lives at risk</w:t>
            </w:r>
          </w:p>
        </w:tc>
        <w:tc>
          <w:tcPr>
            <w:tcW w:w="4535" w:type="dxa"/>
          </w:tcPr>
          <w:p w14:paraId="4BCC1FB9"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Referral / supporting evidence from a relevant agency e.g. Police, Victim Support</w:t>
            </w:r>
          </w:p>
        </w:tc>
      </w:tr>
      <w:tr w:rsidR="0041224E" w:rsidRPr="00D42794" w14:paraId="2978D978" w14:textId="77777777" w:rsidTr="5FA11559">
        <w:tc>
          <w:tcPr>
            <w:tcW w:w="4535" w:type="dxa"/>
          </w:tcPr>
          <w:p w14:paraId="53FC5098" w14:textId="1DD2E00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Those who require rehousing due to a local authority approved regeneration </w:t>
            </w:r>
            <w:r w:rsidR="007668C3" w:rsidRPr="00D42794">
              <w:rPr>
                <w:rFonts w:asciiTheme="minorHAnsi" w:hAnsiTheme="minorHAnsi" w:cstheme="minorHAnsi"/>
                <w:sz w:val="22"/>
                <w:szCs w:val="22"/>
              </w:rPr>
              <w:t xml:space="preserve">or Decant </w:t>
            </w:r>
            <w:r w:rsidRPr="00D42794">
              <w:rPr>
                <w:rFonts w:asciiTheme="minorHAnsi" w:hAnsiTheme="minorHAnsi" w:cstheme="minorHAnsi"/>
                <w:sz w:val="22"/>
                <w:szCs w:val="22"/>
              </w:rPr>
              <w:t>scheme</w:t>
            </w:r>
          </w:p>
        </w:tc>
        <w:tc>
          <w:tcPr>
            <w:tcW w:w="4535" w:type="dxa"/>
            <w:tcBorders>
              <w:bottom w:val="single" w:sz="4" w:space="0" w:color="auto"/>
            </w:tcBorders>
          </w:tcPr>
          <w:p w14:paraId="11ACB3C2" w14:textId="3EFFBAAF" w:rsidR="0041224E" w:rsidRPr="00D42794" w:rsidRDefault="006024A3" w:rsidP="0041224E">
            <w:pPr>
              <w:rPr>
                <w:rFonts w:asciiTheme="minorHAnsi" w:hAnsiTheme="minorHAnsi" w:cstheme="minorHAnsi"/>
                <w:sz w:val="22"/>
                <w:szCs w:val="22"/>
              </w:rPr>
            </w:pPr>
            <w:r w:rsidRPr="00D42794">
              <w:rPr>
                <w:rFonts w:asciiTheme="minorHAnsi" w:hAnsiTheme="minorHAnsi" w:cstheme="minorHAnsi"/>
                <w:sz w:val="22"/>
                <w:szCs w:val="22"/>
              </w:rPr>
              <w:t>C</w:t>
            </w:r>
            <w:r w:rsidR="0041224E" w:rsidRPr="00D42794">
              <w:rPr>
                <w:rFonts w:asciiTheme="minorHAnsi" w:hAnsiTheme="minorHAnsi" w:cstheme="minorHAnsi"/>
                <w:sz w:val="22"/>
                <w:szCs w:val="22"/>
              </w:rPr>
              <w:t xml:space="preserve">onfirmation from the LA that the property falls within an approved Regeneration </w:t>
            </w:r>
            <w:r w:rsidR="007668C3" w:rsidRPr="00D42794">
              <w:rPr>
                <w:rFonts w:asciiTheme="minorHAnsi" w:hAnsiTheme="minorHAnsi" w:cstheme="minorHAnsi"/>
                <w:sz w:val="22"/>
                <w:szCs w:val="22"/>
              </w:rPr>
              <w:t xml:space="preserve">or Decant </w:t>
            </w:r>
            <w:r w:rsidR="0041224E" w:rsidRPr="00D42794">
              <w:rPr>
                <w:rFonts w:asciiTheme="minorHAnsi" w:hAnsiTheme="minorHAnsi" w:cstheme="minorHAnsi"/>
                <w:sz w:val="22"/>
                <w:szCs w:val="22"/>
              </w:rPr>
              <w:t>Scheme.</w:t>
            </w:r>
          </w:p>
        </w:tc>
      </w:tr>
      <w:tr w:rsidR="0041224E" w:rsidRPr="00D42794" w14:paraId="098C2E3B" w14:textId="77777777" w:rsidTr="5FA11559">
        <w:tc>
          <w:tcPr>
            <w:tcW w:w="4535" w:type="dxa"/>
            <w:tcBorders>
              <w:bottom w:val="single" w:sz="4" w:space="0" w:color="auto"/>
            </w:tcBorders>
          </w:tcPr>
          <w:p w14:paraId="1C3B88B8" w14:textId="12BDDF01"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Persons participating in the Housing First </w:t>
            </w:r>
            <w:r w:rsidR="009353D7" w:rsidRPr="00D42794">
              <w:rPr>
                <w:rFonts w:asciiTheme="minorHAnsi" w:hAnsiTheme="minorHAnsi" w:cstheme="minorHAnsi"/>
                <w:sz w:val="22"/>
                <w:szCs w:val="22"/>
              </w:rPr>
              <w:t>Scheme</w:t>
            </w:r>
            <w:r w:rsidRPr="00D42794">
              <w:rPr>
                <w:rFonts w:asciiTheme="minorHAnsi" w:hAnsiTheme="minorHAnsi" w:cstheme="minorHAnsi"/>
                <w:sz w:val="22"/>
                <w:szCs w:val="22"/>
              </w:rPr>
              <w:t xml:space="preserve"> led by the Liverpool City Region Combined Authority</w:t>
            </w:r>
          </w:p>
        </w:tc>
        <w:tc>
          <w:tcPr>
            <w:tcW w:w="4535" w:type="dxa"/>
            <w:tcBorders>
              <w:bottom w:val="single" w:sz="4" w:space="0" w:color="auto"/>
            </w:tcBorders>
          </w:tcPr>
          <w:p w14:paraId="32F8B032" w14:textId="3EF4BC06"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Referral from LCR Housing First Administrator</w:t>
            </w:r>
            <w:r w:rsidR="00D10A2F" w:rsidRPr="00D42794">
              <w:rPr>
                <w:rFonts w:asciiTheme="minorHAnsi" w:hAnsiTheme="minorHAnsi" w:cstheme="minorHAnsi"/>
                <w:sz w:val="22"/>
                <w:szCs w:val="22"/>
              </w:rPr>
              <w:t xml:space="preserve"> which should confirm which</w:t>
            </w:r>
            <w:r w:rsidR="001A045B" w:rsidRPr="00D42794">
              <w:rPr>
                <w:rFonts w:asciiTheme="minorHAnsi" w:hAnsiTheme="minorHAnsi" w:cstheme="minorHAnsi"/>
                <w:sz w:val="22"/>
                <w:szCs w:val="22"/>
              </w:rPr>
              <w:t xml:space="preserve"> Housing First Locality Team is providing support</w:t>
            </w:r>
            <w:r w:rsidR="00D10A2F" w:rsidRPr="00D42794">
              <w:rPr>
                <w:rFonts w:asciiTheme="minorHAnsi" w:hAnsiTheme="minorHAnsi" w:cstheme="minorHAnsi"/>
                <w:sz w:val="22"/>
                <w:szCs w:val="22"/>
              </w:rPr>
              <w:t xml:space="preserve">. </w:t>
            </w:r>
            <w:r w:rsidR="001A045B" w:rsidRPr="00D42794">
              <w:t xml:space="preserve">Band A </w:t>
            </w:r>
            <w:r w:rsidR="001A045B" w:rsidRPr="00D42794">
              <w:rPr>
                <w:rFonts w:asciiTheme="minorHAnsi" w:hAnsiTheme="minorHAnsi" w:cstheme="minorHAnsi"/>
                <w:sz w:val="22"/>
                <w:szCs w:val="22"/>
              </w:rPr>
              <w:t>will be awarded for a single Local Authority area where the applicant is receiving support from the Housing First Locality Team in that area. If Housing First subsequently advise that there has been a change in the locality team providing support, then the area where Band A has been awarded will be amended accordingly, but the Band Effective date for the original Band A award will remain in place.</w:t>
            </w:r>
            <w:r w:rsidR="00D10A2F" w:rsidRPr="00D42794">
              <w:rPr>
                <w:rFonts w:asciiTheme="minorHAnsi" w:hAnsiTheme="minorHAnsi" w:cstheme="minorHAnsi"/>
                <w:sz w:val="22"/>
                <w:szCs w:val="22"/>
              </w:rPr>
              <w:t xml:space="preserve"> </w:t>
            </w:r>
          </w:p>
        </w:tc>
      </w:tr>
      <w:tr w:rsidR="00991CEA" w:rsidRPr="00D42794" w14:paraId="57F00C6C" w14:textId="77777777" w:rsidTr="5FA11559">
        <w:tc>
          <w:tcPr>
            <w:tcW w:w="4535" w:type="dxa"/>
            <w:tcBorders>
              <w:bottom w:val="single" w:sz="4" w:space="0" w:color="auto"/>
            </w:tcBorders>
          </w:tcPr>
          <w:p w14:paraId="3F2AE311" w14:textId="525507FC" w:rsidR="00991CEA" w:rsidRPr="00D42794" w:rsidRDefault="00AC4BF4" w:rsidP="0041224E">
            <w:pPr>
              <w:rPr>
                <w:rFonts w:asciiTheme="minorHAnsi" w:hAnsiTheme="minorHAnsi" w:cstheme="minorHAnsi"/>
                <w:sz w:val="22"/>
                <w:szCs w:val="22"/>
              </w:rPr>
            </w:pPr>
            <w:r w:rsidRPr="00D42794">
              <w:rPr>
                <w:rFonts w:asciiTheme="minorHAnsi" w:hAnsiTheme="minorHAnsi" w:cstheme="minorHAnsi"/>
                <w:sz w:val="22"/>
                <w:szCs w:val="22"/>
              </w:rPr>
              <w:t>L</w:t>
            </w:r>
            <w:r w:rsidRPr="00D42794">
              <w:t>iving</w:t>
            </w:r>
            <w:r w:rsidRPr="00D42794">
              <w:rPr>
                <w:rFonts w:ascii="Helvetica" w:hAnsi="Helvetica" w:cs="Arial Unicode MS"/>
                <w:color w:val="000000"/>
                <w:sz w:val="22"/>
                <w:szCs w:val="22"/>
                <w:u w:color="000000"/>
                <w:lang w:eastAsia="en-GB"/>
              </w:rPr>
              <w:t xml:space="preserve"> in local authority homeless commissioned provision and ready to move on</w:t>
            </w:r>
            <w:r w:rsidRPr="00D42794">
              <w:t xml:space="preserve"> into general needs accommodation. </w:t>
            </w:r>
          </w:p>
        </w:tc>
        <w:tc>
          <w:tcPr>
            <w:tcW w:w="4535" w:type="dxa"/>
            <w:tcBorders>
              <w:bottom w:val="single" w:sz="4" w:space="0" w:color="auto"/>
            </w:tcBorders>
          </w:tcPr>
          <w:p w14:paraId="6B55DC44" w14:textId="6D74C79B" w:rsidR="00991CEA" w:rsidRPr="00D42794" w:rsidRDefault="00EA0796" w:rsidP="0041224E">
            <w:pPr>
              <w:rPr>
                <w:rFonts w:asciiTheme="minorHAnsi" w:hAnsiTheme="minorHAnsi" w:cstheme="minorHAnsi"/>
                <w:sz w:val="22"/>
                <w:szCs w:val="22"/>
              </w:rPr>
            </w:pPr>
            <w:r w:rsidRPr="00D42794">
              <w:rPr>
                <w:rFonts w:ascii="Helvetica" w:hAnsi="Helvetica" w:cs="Arial Unicode MS"/>
                <w:color w:val="000000"/>
                <w:sz w:val="22"/>
                <w:szCs w:val="22"/>
                <w:u w:color="000000"/>
                <w:lang w:eastAsia="en-GB"/>
              </w:rPr>
              <w:t xml:space="preserve">Where such arrangements exist, confirmation from the relevant high priority panel/ local authority panel confirming the individual is ready to move on into general need accommodation. Where no such arrangements exist </w:t>
            </w:r>
            <w:r w:rsidRPr="00D42794">
              <w:rPr>
                <w:rFonts w:asciiTheme="minorHAnsi" w:hAnsiTheme="minorHAnsi" w:cstheme="minorHAnsi"/>
                <w:sz w:val="22"/>
                <w:szCs w:val="22"/>
              </w:rPr>
              <w:t>c</w:t>
            </w:r>
            <w:r w:rsidR="00991CEA" w:rsidRPr="00D42794">
              <w:rPr>
                <w:rFonts w:asciiTheme="minorHAnsi" w:hAnsiTheme="minorHAnsi" w:cstheme="minorHAnsi"/>
                <w:sz w:val="22"/>
                <w:szCs w:val="22"/>
              </w:rPr>
              <w:t>onfirmation from hostel / supported accommodation provider that the applicant is ready to move to independent living.</w:t>
            </w:r>
            <w:r w:rsidR="00AC4BF4" w:rsidRPr="00D42794">
              <w:rPr>
                <w:rFonts w:ascii="Helvetica" w:hAnsi="Helvetica" w:cs="Arial Unicode MS"/>
                <w:color w:val="000000"/>
                <w:sz w:val="22"/>
                <w:szCs w:val="22"/>
                <w:u w:color="000000"/>
                <w:lang w:eastAsia="en-GB"/>
              </w:rPr>
              <w:t xml:space="preserve"> </w:t>
            </w:r>
          </w:p>
        </w:tc>
      </w:tr>
      <w:tr w:rsidR="0041224E" w:rsidRPr="00D42794" w14:paraId="0D521795" w14:textId="77777777" w:rsidTr="5FA11559">
        <w:tc>
          <w:tcPr>
            <w:tcW w:w="4535" w:type="dxa"/>
            <w:tcBorders>
              <w:left w:val="nil"/>
              <w:right w:val="nil"/>
            </w:tcBorders>
          </w:tcPr>
          <w:p w14:paraId="61D64C85" w14:textId="77777777" w:rsidR="0041224E" w:rsidRPr="00D42794" w:rsidRDefault="0041224E" w:rsidP="0041224E">
            <w:pPr>
              <w:rPr>
                <w:rFonts w:asciiTheme="minorHAnsi" w:hAnsiTheme="minorHAnsi" w:cstheme="minorHAnsi"/>
                <w:b/>
                <w:bCs/>
                <w:sz w:val="22"/>
                <w:szCs w:val="22"/>
              </w:rPr>
            </w:pPr>
          </w:p>
          <w:p w14:paraId="75428845" w14:textId="77C11E79" w:rsidR="0041224E" w:rsidRPr="00D42794" w:rsidRDefault="0041224E" w:rsidP="0041224E">
            <w:pPr>
              <w:rPr>
                <w:rFonts w:asciiTheme="minorHAnsi" w:hAnsiTheme="minorHAnsi" w:cstheme="minorHAnsi"/>
                <w:b/>
                <w:bCs/>
                <w:sz w:val="22"/>
                <w:szCs w:val="22"/>
              </w:rPr>
            </w:pPr>
            <w:r w:rsidRPr="00D42794">
              <w:rPr>
                <w:rFonts w:asciiTheme="minorHAnsi" w:hAnsiTheme="minorHAnsi" w:cstheme="minorHAnsi"/>
                <w:b/>
                <w:bCs/>
                <w:sz w:val="22"/>
                <w:szCs w:val="22"/>
              </w:rPr>
              <w:t>Reasonable Preference – Band B</w:t>
            </w:r>
          </w:p>
        </w:tc>
        <w:tc>
          <w:tcPr>
            <w:tcW w:w="4535" w:type="dxa"/>
            <w:tcBorders>
              <w:top w:val="single" w:sz="4" w:space="0" w:color="auto"/>
              <w:left w:val="nil"/>
              <w:bottom w:val="single" w:sz="4" w:space="0" w:color="auto"/>
              <w:right w:val="nil"/>
            </w:tcBorders>
          </w:tcPr>
          <w:p w14:paraId="1472A5DF" w14:textId="77777777" w:rsidR="0041224E" w:rsidRPr="00D42794" w:rsidRDefault="0041224E" w:rsidP="0041224E">
            <w:pPr>
              <w:rPr>
                <w:rFonts w:asciiTheme="minorHAnsi" w:hAnsiTheme="minorHAnsi" w:cstheme="minorHAnsi"/>
                <w:b/>
                <w:bCs/>
                <w:sz w:val="22"/>
                <w:szCs w:val="22"/>
              </w:rPr>
            </w:pPr>
          </w:p>
        </w:tc>
      </w:tr>
      <w:tr w:rsidR="0041224E" w:rsidRPr="00D42794" w14:paraId="391A06F1" w14:textId="77777777" w:rsidTr="5FA11559">
        <w:tc>
          <w:tcPr>
            <w:tcW w:w="4535" w:type="dxa"/>
            <w:shd w:val="clear" w:color="auto" w:fill="D0CECE"/>
          </w:tcPr>
          <w:p w14:paraId="215F721E" w14:textId="77777777" w:rsidR="0041224E" w:rsidRPr="00D42794" w:rsidRDefault="0041224E" w:rsidP="007217EA">
            <w:pPr>
              <w:jc w:val="center"/>
              <w:rPr>
                <w:rFonts w:asciiTheme="minorHAnsi" w:hAnsiTheme="minorHAnsi" w:cstheme="minorHAnsi"/>
                <w:b/>
                <w:bCs/>
                <w:sz w:val="22"/>
                <w:szCs w:val="22"/>
              </w:rPr>
            </w:pPr>
            <w:r w:rsidRPr="00D42794">
              <w:rPr>
                <w:rFonts w:asciiTheme="minorHAnsi" w:hAnsiTheme="minorHAnsi" w:cstheme="minorHAnsi"/>
                <w:b/>
                <w:bCs/>
                <w:sz w:val="22"/>
                <w:szCs w:val="22"/>
              </w:rPr>
              <w:t>Criteria</w:t>
            </w:r>
          </w:p>
        </w:tc>
        <w:tc>
          <w:tcPr>
            <w:tcW w:w="4535" w:type="dxa"/>
            <w:tcBorders>
              <w:top w:val="single" w:sz="4" w:space="0" w:color="auto"/>
            </w:tcBorders>
            <w:shd w:val="clear" w:color="auto" w:fill="D0CECE"/>
          </w:tcPr>
          <w:p w14:paraId="65A9AB35" w14:textId="77777777" w:rsidR="0041224E" w:rsidRPr="00D42794" w:rsidRDefault="0041224E" w:rsidP="007217EA">
            <w:pPr>
              <w:jc w:val="center"/>
              <w:rPr>
                <w:rFonts w:asciiTheme="minorHAnsi" w:hAnsiTheme="minorHAnsi" w:cstheme="minorHAnsi"/>
                <w:b/>
                <w:bCs/>
                <w:sz w:val="22"/>
                <w:szCs w:val="22"/>
              </w:rPr>
            </w:pPr>
            <w:r w:rsidRPr="00D42794">
              <w:rPr>
                <w:rFonts w:asciiTheme="minorHAnsi" w:hAnsiTheme="minorHAnsi" w:cstheme="minorHAnsi"/>
                <w:b/>
                <w:bCs/>
                <w:sz w:val="22"/>
                <w:szCs w:val="22"/>
              </w:rPr>
              <w:t>Example evidence</w:t>
            </w:r>
          </w:p>
        </w:tc>
      </w:tr>
      <w:tr w:rsidR="0041224E" w:rsidRPr="00D42794" w14:paraId="3A1E2C22" w14:textId="77777777" w:rsidTr="5FA11559">
        <w:tc>
          <w:tcPr>
            <w:tcW w:w="4535" w:type="dxa"/>
          </w:tcPr>
          <w:p w14:paraId="36891A9A" w14:textId="0C772F43" w:rsidR="00DD67F6"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lastRenderedPageBreak/>
              <w:t>Homeless, as defined by Housing Act 1996, Part 7, section 175, regardless of whether they have made an application for homelessness assistance, including those who are owed the section 189B initial duty owed to all eligible persons who are homeless, but are not owed the section 188 interim accommodation duty</w:t>
            </w:r>
          </w:p>
        </w:tc>
        <w:tc>
          <w:tcPr>
            <w:tcW w:w="4535" w:type="dxa"/>
          </w:tcPr>
          <w:p w14:paraId="47D2A8AC" w14:textId="79C113D1" w:rsidR="00DF57CC" w:rsidRPr="00D42794" w:rsidRDefault="0041224E" w:rsidP="00DF57CC">
            <w:pPr>
              <w:rPr>
                <w:rFonts w:asciiTheme="minorHAnsi" w:hAnsiTheme="minorHAnsi" w:cstheme="minorHAnsi"/>
                <w:sz w:val="22"/>
                <w:szCs w:val="22"/>
              </w:rPr>
            </w:pPr>
            <w:r w:rsidRPr="00D42794">
              <w:rPr>
                <w:rFonts w:asciiTheme="minorHAnsi" w:hAnsiTheme="minorHAnsi" w:cstheme="minorHAnsi"/>
                <w:sz w:val="22"/>
                <w:szCs w:val="22"/>
              </w:rPr>
              <w:t>Referral from Homeless Team</w:t>
            </w:r>
            <w:r w:rsidR="00DF57CC" w:rsidRPr="00D42794">
              <w:rPr>
                <w:rFonts w:asciiTheme="minorHAnsi" w:hAnsiTheme="minorHAnsi" w:cstheme="minorHAnsi"/>
                <w:sz w:val="22"/>
                <w:szCs w:val="22"/>
              </w:rPr>
              <w:t xml:space="preserve"> confirming criteria is met. </w:t>
            </w:r>
          </w:p>
          <w:p w14:paraId="3600365F" w14:textId="4528C321" w:rsidR="00DF57CC" w:rsidRPr="00D42794" w:rsidRDefault="00DF57CC" w:rsidP="00DF57CC">
            <w:pPr>
              <w:rPr>
                <w:rFonts w:asciiTheme="minorHAnsi" w:eastAsia="Calibri" w:hAnsiTheme="minorHAnsi" w:cstheme="minorHAnsi"/>
                <w:b/>
                <w:bCs/>
                <w:kern w:val="2"/>
                <w:sz w:val="22"/>
                <w:szCs w:val="22"/>
                <w:bdr w:val="none" w:sz="0" w:space="0" w:color="auto"/>
                <w14:ligatures w14:val="standardContextual"/>
              </w:rPr>
            </w:pPr>
            <w:r w:rsidRPr="00D42794">
              <w:rPr>
                <w:rFonts w:asciiTheme="minorHAnsi" w:hAnsiTheme="minorHAnsi" w:cstheme="minorHAnsi"/>
                <w:sz w:val="22"/>
                <w:szCs w:val="22"/>
              </w:rPr>
              <w:t>It is important to note that the law requires that anyone applying for social housing who is believed to be homeless or threatened with homelessness must be regarded as making an application for assistance under homelessness legislation (Part 7 of the Housing Act 1996). Such applicants will therefore be referred for homelessness assistance</w:t>
            </w:r>
            <w:r w:rsidRPr="00D42794">
              <w:rPr>
                <w:rFonts w:asciiTheme="minorHAnsi" w:eastAsia="Calibri" w:hAnsiTheme="minorHAnsi" w:cstheme="minorHAnsi"/>
                <w:b/>
                <w:bCs/>
                <w:kern w:val="2"/>
                <w:sz w:val="22"/>
                <w:szCs w:val="22"/>
                <w:bdr w:val="none" w:sz="0" w:space="0" w:color="auto"/>
                <w14:ligatures w14:val="standardContextual"/>
              </w:rPr>
              <w:t>.</w:t>
            </w:r>
          </w:p>
          <w:p w14:paraId="44CE519F" w14:textId="2D4CFA96" w:rsidR="00987CE5" w:rsidRPr="00D42794" w:rsidRDefault="0041224E" w:rsidP="00DF57CC">
            <w:pPr>
              <w:rPr>
                <w:rFonts w:asciiTheme="minorHAnsi" w:hAnsiTheme="minorHAnsi" w:cstheme="minorHAnsi"/>
                <w:sz w:val="22"/>
                <w:szCs w:val="22"/>
              </w:rPr>
            </w:pPr>
            <w:r w:rsidRPr="00D42794">
              <w:rPr>
                <w:rFonts w:asciiTheme="minorHAnsi" w:hAnsiTheme="minorHAnsi" w:cstheme="minorHAnsi"/>
                <w:sz w:val="22"/>
                <w:szCs w:val="22"/>
              </w:rPr>
              <w:t xml:space="preserve"> </w:t>
            </w:r>
          </w:p>
        </w:tc>
      </w:tr>
      <w:tr w:rsidR="0041224E" w:rsidRPr="00D42794" w14:paraId="595A656D" w14:textId="77777777" w:rsidTr="5FA11559">
        <w:tc>
          <w:tcPr>
            <w:tcW w:w="4535" w:type="dxa"/>
          </w:tcPr>
          <w:p w14:paraId="328FF95B"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Owed a duty under Housing Act 1996, Part 7, specifically, those who are:</w:t>
            </w:r>
          </w:p>
          <w:p w14:paraId="585DEC34" w14:textId="77777777" w:rsidR="0041224E" w:rsidRPr="00D42794" w:rsidRDefault="0041224E" w:rsidP="00AF2619">
            <w:pPr>
              <w:numPr>
                <w:ilvl w:val="0"/>
                <w:numId w:val="66"/>
              </w:numPr>
              <w:rPr>
                <w:rFonts w:asciiTheme="minorHAnsi" w:hAnsiTheme="minorHAnsi" w:cstheme="minorHAnsi"/>
                <w:sz w:val="22"/>
                <w:szCs w:val="22"/>
              </w:rPr>
            </w:pPr>
            <w:r w:rsidRPr="00D42794">
              <w:rPr>
                <w:rFonts w:asciiTheme="minorHAnsi" w:hAnsiTheme="minorHAnsi" w:cstheme="minorHAnsi"/>
                <w:sz w:val="22"/>
                <w:szCs w:val="22"/>
              </w:rPr>
              <w:t>Intentionally homeless and have a priority need for accommodation, owed the section 190 duty.</w:t>
            </w:r>
          </w:p>
          <w:p w14:paraId="263B600F" w14:textId="1D0D6C28"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b.</w:t>
            </w:r>
            <w:r w:rsidR="007217EA" w:rsidRPr="00D42794">
              <w:rPr>
                <w:rFonts w:asciiTheme="minorHAnsi" w:hAnsiTheme="minorHAnsi" w:cstheme="minorHAnsi"/>
                <w:sz w:val="22"/>
                <w:szCs w:val="22"/>
              </w:rPr>
              <w:t xml:space="preserve"> </w:t>
            </w:r>
            <w:r w:rsidRPr="00D42794">
              <w:rPr>
                <w:rFonts w:asciiTheme="minorHAnsi" w:hAnsiTheme="minorHAnsi" w:cstheme="minorHAnsi"/>
                <w:sz w:val="22"/>
                <w:szCs w:val="22"/>
              </w:rPr>
              <w:t>Threatened with homelessness, owed the (prevention) section195 duty.</w:t>
            </w:r>
          </w:p>
          <w:p w14:paraId="4EE0D8C5" w14:textId="77777777" w:rsidR="0041224E" w:rsidRPr="00D42794" w:rsidRDefault="0041224E" w:rsidP="0041224E">
            <w:pPr>
              <w:rPr>
                <w:rFonts w:asciiTheme="minorHAnsi" w:hAnsiTheme="minorHAnsi" w:cstheme="minorHAnsi"/>
                <w:sz w:val="22"/>
                <w:szCs w:val="22"/>
              </w:rPr>
            </w:pPr>
          </w:p>
        </w:tc>
        <w:tc>
          <w:tcPr>
            <w:tcW w:w="4535" w:type="dxa"/>
          </w:tcPr>
          <w:p w14:paraId="22E8D5AF"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Referral from Homeless Team</w:t>
            </w:r>
          </w:p>
        </w:tc>
      </w:tr>
      <w:tr w:rsidR="0041224E" w:rsidRPr="00D42794" w14:paraId="17A3A932" w14:textId="77777777" w:rsidTr="5FA11559">
        <w:tc>
          <w:tcPr>
            <w:tcW w:w="4535" w:type="dxa"/>
          </w:tcPr>
          <w:p w14:paraId="7BF1F20B" w14:textId="56CD947D"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Overcrowded due to lacking o</w:t>
            </w:r>
            <w:r w:rsidR="6E969942" w:rsidRPr="00D42794">
              <w:rPr>
                <w:rFonts w:asciiTheme="minorHAnsi" w:hAnsiTheme="minorHAnsi" w:cstheme="minorHAnsi"/>
                <w:sz w:val="22"/>
                <w:szCs w:val="22"/>
              </w:rPr>
              <w:t>ne</w:t>
            </w:r>
            <w:r w:rsidRPr="00D42794">
              <w:rPr>
                <w:rFonts w:asciiTheme="minorHAnsi" w:hAnsiTheme="minorHAnsi" w:cstheme="minorHAnsi"/>
                <w:sz w:val="22"/>
                <w:szCs w:val="22"/>
              </w:rPr>
              <w:t xml:space="preserve"> bedroom</w:t>
            </w:r>
          </w:p>
        </w:tc>
        <w:tc>
          <w:tcPr>
            <w:tcW w:w="4535" w:type="dxa"/>
          </w:tcPr>
          <w:p w14:paraId="0BDF7BF9" w14:textId="0310D9D6"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Evidence of the size of the property, such as property particulars or confirmation from the landlord, and the number of inhabitants, such as the electoral register.  If necessary, an inspection may be carried out and advice sought from the Housing Standards Team. Refer to Overcrowding procedure Appendix </w:t>
            </w:r>
            <w:r w:rsidR="007217EA" w:rsidRPr="00D42794">
              <w:rPr>
                <w:rFonts w:asciiTheme="minorHAnsi" w:hAnsiTheme="minorHAnsi" w:cstheme="minorHAnsi"/>
                <w:sz w:val="22"/>
                <w:szCs w:val="22"/>
              </w:rPr>
              <w:t>5</w:t>
            </w:r>
            <w:r w:rsidRPr="00D42794">
              <w:rPr>
                <w:rFonts w:asciiTheme="minorHAnsi" w:hAnsiTheme="minorHAnsi" w:cstheme="minorHAnsi"/>
                <w:sz w:val="22"/>
                <w:szCs w:val="22"/>
              </w:rPr>
              <w:t>.</w:t>
            </w:r>
          </w:p>
        </w:tc>
      </w:tr>
      <w:tr w:rsidR="0041224E" w:rsidRPr="00D42794" w14:paraId="3266B7FC" w14:textId="77777777" w:rsidTr="5FA11559">
        <w:tc>
          <w:tcPr>
            <w:tcW w:w="4535" w:type="dxa"/>
          </w:tcPr>
          <w:p w14:paraId="7C9E9D4E"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Occupying insanitary housing or otherwise living in unsatisfactory housing conditions</w:t>
            </w:r>
          </w:p>
        </w:tc>
        <w:tc>
          <w:tcPr>
            <w:tcW w:w="4535" w:type="dxa"/>
          </w:tcPr>
          <w:p w14:paraId="6C05B7BD"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Evidence that the applicant has </w:t>
            </w:r>
            <w:proofErr w:type="gramStart"/>
            <w:r w:rsidRPr="00D42794">
              <w:rPr>
                <w:rFonts w:asciiTheme="minorHAnsi" w:hAnsiTheme="minorHAnsi" w:cstheme="minorHAnsi"/>
                <w:sz w:val="22"/>
                <w:szCs w:val="22"/>
              </w:rPr>
              <w:t>made contact with</w:t>
            </w:r>
            <w:proofErr w:type="gramEnd"/>
            <w:r w:rsidRPr="00D42794">
              <w:rPr>
                <w:rFonts w:asciiTheme="minorHAnsi" w:hAnsiTheme="minorHAnsi" w:cstheme="minorHAnsi"/>
                <w:sz w:val="22"/>
                <w:szCs w:val="22"/>
              </w:rPr>
              <w:t xml:space="preserve"> their landlord and the Housing Standards team and copies of any improvement notices or prohibition orders issued. If an emergency prohibition order has been made, there should be a referral from the Housing Standards team with advice on the urgency of the situation. </w:t>
            </w:r>
          </w:p>
        </w:tc>
      </w:tr>
      <w:tr w:rsidR="0041224E" w:rsidRPr="00D42794" w14:paraId="5765D799" w14:textId="77777777" w:rsidTr="5FA11559">
        <w:tc>
          <w:tcPr>
            <w:tcW w:w="4535" w:type="dxa"/>
          </w:tcPr>
          <w:p w14:paraId="29AD0ECC"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Property in disrepair</w:t>
            </w:r>
          </w:p>
        </w:tc>
        <w:tc>
          <w:tcPr>
            <w:tcW w:w="4535" w:type="dxa"/>
          </w:tcPr>
          <w:p w14:paraId="6F1D7030"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Evidence that the applicant has </w:t>
            </w:r>
            <w:proofErr w:type="gramStart"/>
            <w:r w:rsidRPr="00D42794">
              <w:rPr>
                <w:rFonts w:asciiTheme="minorHAnsi" w:hAnsiTheme="minorHAnsi" w:cstheme="minorHAnsi"/>
                <w:sz w:val="22"/>
                <w:szCs w:val="22"/>
              </w:rPr>
              <w:t>made contact with</w:t>
            </w:r>
            <w:proofErr w:type="gramEnd"/>
            <w:r w:rsidRPr="00D42794">
              <w:rPr>
                <w:rFonts w:asciiTheme="minorHAnsi" w:hAnsiTheme="minorHAnsi" w:cstheme="minorHAnsi"/>
                <w:sz w:val="22"/>
                <w:szCs w:val="22"/>
              </w:rPr>
              <w:t xml:space="preserve"> their landlord and the Housing Standards team and copies of any improvement notices or prohibition orders issued. If an emergency prohibition order has been made, there should be a referral from the Housing Standards team with advice on the urgency of the situation.</w:t>
            </w:r>
          </w:p>
        </w:tc>
      </w:tr>
      <w:tr w:rsidR="0041224E" w:rsidRPr="00D42794" w14:paraId="01F33287" w14:textId="77777777" w:rsidTr="5FA11559">
        <w:tc>
          <w:tcPr>
            <w:tcW w:w="4535" w:type="dxa"/>
          </w:tcPr>
          <w:p w14:paraId="790CF3A7"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Under-occupying social rented housing by one bedroom</w:t>
            </w:r>
          </w:p>
        </w:tc>
        <w:tc>
          <w:tcPr>
            <w:tcW w:w="4535" w:type="dxa"/>
          </w:tcPr>
          <w:p w14:paraId="00EC3D2A"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Evidence of the size of the property, such as property particulars or confirmation from the landlord, and the number of inhabitants, such as the electoral register.  If necessary, an inspection may be carried out. Refer to bedroom standard.</w:t>
            </w:r>
          </w:p>
        </w:tc>
      </w:tr>
      <w:tr w:rsidR="0041224E" w:rsidRPr="00D42794" w14:paraId="439224A7" w14:textId="77777777" w:rsidTr="5FA11559">
        <w:tc>
          <w:tcPr>
            <w:tcW w:w="4535" w:type="dxa"/>
          </w:tcPr>
          <w:p w14:paraId="69E61658"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In housing need and needs to move on medical grounds (including grounds relating to a disability).</w:t>
            </w:r>
          </w:p>
        </w:tc>
        <w:tc>
          <w:tcPr>
            <w:tcW w:w="4535" w:type="dxa"/>
          </w:tcPr>
          <w:p w14:paraId="3AF4273D"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Referral from a medical professional (occupational therapist, psychiatrist, consultant, GP) or a social worker after a period of reablement provided by Adult Services has been completed. The key </w:t>
            </w:r>
            <w:r w:rsidRPr="00D42794">
              <w:rPr>
                <w:rFonts w:asciiTheme="minorHAnsi" w:hAnsiTheme="minorHAnsi" w:cstheme="minorHAnsi"/>
                <w:sz w:val="22"/>
                <w:szCs w:val="22"/>
              </w:rPr>
              <w:lastRenderedPageBreak/>
              <w:t xml:space="preserve">factor is the detrimental effect of the current accommodation so the referral could relate to the location of the property or its facilities. Whilst a referral is required and medical advice should be taken into </w:t>
            </w:r>
            <w:proofErr w:type="gramStart"/>
            <w:r w:rsidRPr="00D42794">
              <w:rPr>
                <w:rFonts w:asciiTheme="minorHAnsi" w:hAnsiTheme="minorHAnsi" w:cstheme="minorHAnsi"/>
                <w:sz w:val="22"/>
                <w:szCs w:val="22"/>
              </w:rPr>
              <w:t>consideration,</w:t>
            </w:r>
            <w:proofErr w:type="gramEnd"/>
            <w:r w:rsidRPr="00D42794">
              <w:rPr>
                <w:rFonts w:asciiTheme="minorHAnsi" w:hAnsiTheme="minorHAnsi" w:cstheme="minorHAnsi"/>
                <w:sz w:val="22"/>
                <w:szCs w:val="22"/>
              </w:rPr>
              <w:t xml:space="preserve"> it should not solely determine the outcome of the allocation officer’s decision where there are other relevant factors. </w:t>
            </w:r>
          </w:p>
        </w:tc>
      </w:tr>
      <w:tr w:rsidR="0041224E" w:rsidRPr="00D42794" w14:paraId="389CC16F" w14:textId="77777777" w:rsidTr="5FA11559">
        <w:tc>
          <w:tcPr>
            <w:tcW w:w="4535" w:type="dxa"/>
          </w:tcPr>
          <w:p w14:paraId="5894FE2C"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lastRenderedPageBreak/>
              <w:t xml:space="preserve">In housing need and needs to move on welfare grounds. </w:t>
            </w:r>
          </w:p>
        </w:tc>
        <w:tc>
          <w:tcPr>
            <w:tcW w:w="4535" w:type="dxa"/>
          </w:tcPr>
          <w:p w14:paraId="66E7C037" w14:textId="64A38349"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Evidence of the applicant’s welfare needs, such </w:t>
            </w:r>
            <w:r w:rsidR="008930DC" w:rsidRPr="00D42794">
              <w:rPr>
                <w:rFonts w:asciiTheme="minorHAnsi" w:hAnsiTheme="minorHAnsi" w:cstheme="minorHAnsi"/>
                <w:sz w:val="22"/>
                <w:szCs w:val="22"/>
              </w:rPr>
              <w:t>as:</w:t>
            </w:r>
          </w:p>
          <w:p w14:paraId="63C5DCD6" w14:textId="1975E5B4"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a) </w:t>
            </w:r>
            <w:r w:rsidR="004D739E" w:rsidRPr="00D42794">
              <w:rPr>
                <w:rFonts w:asciiTheme="minorHAnsi" w:hAnsiTheme="minorHAnsi" w:cstheme="minorHAnsi"/>
                <w:sz w:val="22"/>
                <w:szCs w:val="22"/>
              </w:rPr>
              <w:t xml:space="preserve">confirmation from social services that the applicant is </w:t>
            </w:r>
            <w:r w:rsidRPr="00D42794">
              <w:rPr>
                <w:rFonts w:asciiTheme="minorHAnsi" w:hAnsiTheme="minorHAnsi" w:cstheme="minorHAnsi"/>
                <w:sz w:val="22"/>
                <w:szCs w:val="22"/>
              </w:rPr>
              <w:t xml:space="preserve">providing accommodation for a care leaver or a person returning from a drug or alcohol recovery programme; or </w:t>
            </w:r>
          </w:p>
          <w:p w14:paraId="2F524AA0" w14:textId="6EF5FD7A"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b) </w:t>
            </w:r>
            <w:r w:rsidR="004D739E" w:rsidRPr="00D42794">
              <w:rPr>
                <w:rFonts w:asciiTheme="minorHAnsi" w:hAnsiTheme="minorHAnsi" w:cstheme="minorHAnsi"/>
                <w:sz w:val="22"/>
                <w:szCs w:val="22"/>
              </w:rPr>
              <w:t xml:space="preserve">confirmation from social services that the applicant is </w:t>
            </w:r>
            <w:r w:rsidRPr="00D42794">
              <w:rPr>
                <w:rFonts w:asciiTheme="minorHAnsi" w:hAnsiTheme="minorHAnsi" w:cstheme="minorHAnsi"/>
                <w:sz w:val="22"/>
                <w:szCs w:val="22"/>
              </w:rPr>
              <w:t>a young adult with learning disabilities who could not be expected to find their own accommodation.</w:t>
            </w:r>
          </w:p>
          <w:p w14:paraId="38B5FC4C" w14:textId="44FB03B6" w:rsidR="004D739E" w:rsidRPr="00D42794" w:rsidRDefault="004D739E" w:rsidP="0041224E">
            <w:pPr>
              <w:rPr>
                <w:rFonts w:asciiTheme="minorHAnsi" w:hAnsiTheme="minorHAnsi" w:cstheme="minorHAnsi"/>
                <w:sz w:val="22"/>
                <w:szCs w:val="22"/>
              </w:rPr>
            </w:pPr>
            <w:r w:rsidRPr="00D42794">
              <w:rPr>
                <w:rFonts w:asciiTheme="minorHAnsi" w:hAnsiTheme="minorHAnsi" w:cstheme="minorHAnsi"/>
                <w:sz w:val="22"/>
                <w:szCs w:val="22"/>
              </w:rPr>
              <w:t>c) confirmation from a</w:t>
            </w:r>
            <w:r w:rsidR="00991CEA" w:rsidRPr="00D42794">
              <w:rPr>
                <w:rFonts w:asciiTheme="minorHAnsi" w:hAnsiTheme="minorHAnsi" w:cstheme="minorHAnsi"/>
                <w:sz w:val="22"/>
                <w:szCs w:val="22"/>
              </w:rPr>
              <w:t xml:space="preserve"> </w:t>
            </w:r>
            <w:r w:rsidRPr="00D42794">
              <w:rPr>
                <w:rFonts w:asciiTheme="minorHAnsi" w:hAnsiTheme="minorHAnsi" w:cstheme="minorHAnsi"/>
                <w:sz w:val="22"/>
                <w:szCs w:val="22"/>
              </w:rPr>
              <w:t>hostel / supported accommodation provider tha</w:t>
            </w:r>
            <w:r w:rsidR="00E62105" w:rsidRPr="00D42794">
              <w:rPr>
                <w:rFonts w:asciiTheme="minorHAnsi" w:hAnsiTheme="minorHAnsi" w:cstheme="minorHAnsi"/>
                <w:sz w:val="22"/>
                <w:szCs w:val="22"/>
              </w:rPr>
              <w:t>t</w:t>
            </w:r>
            <w:r w:rsidRPr="00D42794">
              <w:rPr>
                <w:rFonts w:asciiTheme="minorHAnsi" w:hAnsiTheme="minorHAnsi" w:cstheme="minorHAnsi"/>
                <w:sz w:val="22"/>
                <w:szCs w:val="22"/>
              </w:rPr>
              <w:t xml:space="preserve"> the applicant is ready to move to independent living. In</w:t>
            </w:r>
            <w:r w:rsidR="00E62105" w:rsidRPr="00D42794">
              <w:rPr>
                <w:rFonts w:asciiTheme="minorHAnsi" w:hAnsiTheme="minorHAnsi" w:cstheme="minorHAnsi"/>
                <w:sz w:val="22"/>
                <w:szCs w:val="22"/>
              </w:rPr>
              <w:t xml:space="preserve"> cases where the current accommodation is contracted by the </w:t>
            </w:r>
            <w:r w:rsidR="007D1A90" w:rsidRPr="00D42794">
              <w:rPr>
                <w:rFonts w:asciiTheme="minorHAnsi" w:hAnsiTheme="minorHAnsi" w:cstheme="minorHAnsi"/>
                <w:sz w:val="22"/>
                <w:szCs w:val="22"/>
              </w:rPr>
              <w:t>l</w:t>
            </w:r>
            <w:r w:rsidR="00E62105" w:rsidRPr="00D42794">
              <w:rPr>
                <w:rFonts w:asciiTheme="minorHAnsi" w:hAnsiTheme="minorHAnsi" w:cstheme="minorHAnsi"/>
                <w:sz w:val="22"/>
                <w:szCs w:val="22"/>
              </w:rPr>
              <w:t xml:space="preserve">ocal </w:t>
            </w:r>
            <w:r w:rsidR="007D1A90" w:rsidRPr="00D42794">
              <w:rPr>
                <w:rFonts w:asciiTheme="minorHAnsi" w:hAnsiTheme="minorHAnsi" w:cstheme="minorHAnsi"/>
                <w:sz w:val="22"/>
                <w:szCs w:val="22"/>
              </w:rPr>
              <w:t>a</w:t>
            </w:r>
            <w:r w:rsidR="00E62105" w:rsidRPr="00D42794">
              <w:rPr>
                <w:rFonts w:asciiTheme="minorHAnsi" w:hAnsiTheme="minorHAnsi" w:cstheme="minorHAnsi"/>
                <w:sz w:val="22"/>
                <w:szCs w:val="22"/>
              </w:rPr>
              <w:t xml:space="preserve">uthority then the band award </w:t>
            </w:r>
            <w:r w:rsidRPr="00D42794">
              <w:rPr>
                <w:rFonts w:asciiTheme="minorHAnsi" w:hAnsiTheme="minorHAnsi" w:cstheme="minorHAnsi"/>
                <w:sz w:val="22"/>
                <w:szCs w:val="22"/>
              </w:rPr>
              <w:t xml:space="preserve">date will be backdated to the date they moved into </w:t>
            </w:r>
            <w:r w:rsidR="00E62105" w:rsidRPr="00D42794">
              <w:rPr>
                <w:rFonts w:asciiTheme="minorHAnsi" w:hAnsiTheme="minorHAnsi" w:cstheme="minorHAnsi"/>
                <w:sz w:val="22"/>
                <w:szCs w:val="22"/>
              </w:rPr>
              <w:t>the supported</w:t>
            </w:r>
            <w:r w:rsidRPr="00D42794">
              <w:rPr>
                <w:rFonts w:asciiTheme="minorHAnsi" w:hAnsiTheme="minorHAnsi" w:cstheme="minorHAnsi"/>
                <w:sz w:val="22"/>
                <w:szCs w:val="22"/>
              </w:rPr>
              <w:t xml:space="preserve"> accommodation. </w:t>
            </w:r>
          </w:p>
        </w:tc>
      </w:tr>
      <w:tr w:rsidR="0041224E" w:rsidRPr="00D42794" w14:paraId="236EA536" w14:textId="77777777" w:rsidTr="5FA11559">
        <w:tc>
          <w:tcPr>
            <w:tcW w:w="4535" w:type="dxa"/>
          </w:tcPr>
          <w:p w14:paraId="70B58049" w14:textId="44C48258"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In housing need and needs to move to a particular locality to avoid hardship to themselves or others (for example </w:t>
            </w:r>
            <w:r w:rsidR="009353D7" w:rsidRPr="00D42794">
              <w:rPr>
                <w:rFonts w:asciiTheme="minorHAnsi" w:hAnsiTheme="minorHAnsi" w:cstheme="minorHAnsi"/>
                <w:sz w:val="22"/>
                <w:szCs w:val="22"/>
              </w:rPr>
              <w:t xml:space="preserve">victims of racial harassment, victims of hate crime, witnesses / victims at risk of intimidation, escaping anti-social behaviour, </w:t>
            </w:r>
            <w:r w:rsidRPr="00D42794">
              <w:rPr>
                <w:rFonts w:asciiTheme="minorHAnsi" w:hAnsiTheme="minorHAnsi" w:cstheme="minorHAnsi"/>
                <w:sz w:val="22"/>
                <w:szCs w:val="22"/>
              </w:rPr>
              <w:t>to access medical treatment, give or receive care or start employment/training</w:t>
            </w:r>
            <w:r w:rsidR="009353D7" w:rsidRPr="00D42794">
              <w:rPr>
                <w:rFonts w:asciiTheme="minorHAnsi" w:hAnsiTheme="minorHAnsi" w:cstheme="minorHAnsi"/>
                <w:sz w:val="22"/>
                <w:szCs w:val="22"/>
              </w:rPr>
              <w:t>, housing benefit restrictions</w:t>
            </w:r>
            <w:r w:rsidRPr="00D42794">
              <w:rPr>
                <w:rFonts w:asciiTheme="minorHAnsi" w:hAnsiTheme="minorHAnsi" w:cstheme="minorHAnsi"/>
                <w:sz w:val="22"/>
                <w:szCs w:val="22"/>
              </w:rPr>
              <w:t>).</w:t>
            </w:r>
          </w:p>
        </w:tc>
        <w:tc>
          <w:tcPr>
            <w:tcW w:w="4535" w:type="dxa"/>
            <w:tcBorders>
              <w:top w:val="single" w:sz="4" w:space="0" w:color="auto"/>
            </w:tcBorders>
          </w:tcPr>
          <w:p w14:paraId="7E075CDD"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Evidence of how the move will relieve hardship. For example:</w:t>
            </w:r>
          </w:p>
          <w:p w14:paraId="2B504750" w14:textId="102B97DD" w:rsidR="009353D7"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a) </w:t>
            </w:r>
            <w:r w:rsidR="009353D7" w:rsidRPr="00D42794">
              <w:rPr>
                <w:rFonts w:asciiTheme="minorHAnsi" w:hAnsiTheme="minorHAnsi" w:cstheme="minorHAnsi"/>
                <w:sz w:val="22"/>
                <w:szCs w:val="22"/>
              </w:rPr>
              <w:t xml:space="preserve">referral from a relevant agency such as Anti-Social Behaviour Team in conjunction with the Police, MARAC, Multi Agency Public Protection Arrangements (MAPPA), </w:t>
            </w:r>
          </w:p>
          <w:p w14:paraId="7B827D4C" w14:textId="2D033806" w:rsidR="0041224E" w:rsidRPr="00D42794" w:rsidRDefault="009353D7" w:rsidP="0041224E">
            <w:pPr>
              <w:rPr>
                <w:rFonts w:asciiTheme="minorHAnsi" w:hAnsiTheme="minorHAnsi" w:cstheme="minorHAnsi"/>
                <w:sz w:val="22"/>
                <w:szCs w:val="22"/>
              </w:rPr>
            </w:pPr>
            <w:r w:rsidRPr="00D42794">
              <w:rPr>
                <w:rFonts w:asciiTheme="minorHAnsi" w:hAnsiTheme="minorHAnsi" w:cstheme="minorHAnsi"/>
                <w:sz w:val="22"/>
                <w:szCs w:val="22"/>
              </w:rPr>
              <w:t xml:space="preserve">b) </w:t>
            </w:r>
            <w:r w:rsidR="0041224E" w:rsidRPr="00D42794">
              <w:rPr>
                <w:rFonts w:asciiTheme="minorHAnsi" w:hAnsiTheme="minorHAnsi" w:cstheme="minorHAnsi"/>
                <w:sz w:val="22"/>
                <w:szCs w:val="22"/>
              </w:rPr>
              <w:t>evidence from a family member who is suffering harassment and/or financial abuse and is in danger of losing their home that the applicant will provide emotional/financial support on moving; or</w:t>
            </w:r>
          </w:p>
          <w:p w14:paraId="580DC5EB"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b) evidence from a medical professional that the applicant needs to be in a specific area to access treatment for a medical condition that cannot be reasonably accessed where they currently live.</w:t>
            </w:r>
          </w:p>
        </w:tc>
      </w:tr>
    </w:tbl>
    <w:p w14:paraId="66C4BE1D" w14:textId="77777777" w:rsidR="0041224E" w:rsidRPr="00D42794" w:rsidRDefault="0041224E" w:rsidP="0041224E">
      <w:pPr>
        <w:rPr>
          <w:rFonts w:asciiTheme="minorHAnsi" w:hAnsiTheme="minorHAnsi" w:cstheme="minorHAnsi"/>
          <w:b/>
          <w:bCs/>
          <w:sz w:val="22"/>
          <w:szCs w:val="22"/>
        </w:rPr>
      </w:pPr>
    </w:p>
    <w:p w14:paraId="24BE52E7" w14:textId="77777777" w:rsidR="0041224E" w:rsidRPr="00D42794" w:rsidRDefault="0041224E" w:rsidP="00003747">
      <w:pPr>
        <w:pStyle w:val="Heading3"/>
      </w:pPr>
      <w:r w:rsidRPr="00D42794">
        <w:t>Additional requirements for special categories: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dditional requirements for special categories."/>
        <w:tblDescription w:val="Table lists special categories and additional evidence requirements for each."/>
      </w:tblPr>
      <w:tblGrid>
        <w:gridCol w:w="3118"/>
        <w:gridCol w:w="5953"/>
      </w:tblGrid>
      <w:tr w:rsidR="0041224E" w:rsidRPr="00D42794" w14:paraId="30963D41" w14:textId="77777777" w:rsidTr="00E83ED3">
        <w:tc>
          <w:tcPr>
            <w:tcW w:w="3118" w:type="dxa"/>
          </w:tcPr>
          <w:p w14:paraId="347F1EC4" w14:textId="77777777" w:rsidR="0041224E" w:rsidRPr="00D42794" w:rsidRDefault="0041224E" w:rsidP="0041224E">
            <w:pPr>
              <w:rPr>
                <w:rFonts w:asciiTheme="minorHAnsi" w:hAnsiTheme="minorHAnsi" w:cstheme="minorHAnsi"/>
                <w:i/>
                <w:sz w:val="22"/>
                <w:szCs w:val="22"/>
              </w:rPr>
            </w:pPr>
            <w:r w:rsidRPr="00D42794">
              <w:rPr>
                <w:rFonts w:asciiTheme="minorHAnsi" w:hAnsiTheme="minorHAnsi" w:cstheme="minorHAnsi"/>
                <w:sz w:val="22"/>
                <w:szCs w:val="22"/>
              </w:rPr>
              <w:t>If the applicant is under 18.</w:t>
            </w:r>
          </w:p>
        </w:tc>
        <w:tc>
          <w:tcPr>
            <w:tcW w:w="5953" w:type="dxa"/>
          </w:tcPr>
          <w:p w14:paraId="0BCC1D8C" w14:textId="70E52248" w:rsidR="0041224E" w:rsidRPr="00D42794" w:rsidRDefault="00F934A2" w:rsidP="0041224E">
            <w:pPr>
              <w:rPr>
                <w:rFonts w:asciiTheme="minorHAnsi" w:hAnsiTheme="minorHAnsi" w:cstheme="minorHAnsi"/>
                <w:sz w:val="22"/>
                <w:szCs w:val="22"/>
              </w:rPr>
            </w:pPr>
            <w:r w:rsidRPr="00D42794">
              <w:rPr>
                <w:rFonts w:asciiTheme="minorHAnsi" w:hAnsiTheme="minorHAnsi" w:cstheme="minorHAnsi"/>
                <w:sz w:val="22"/>
                <w:szCs w:val="22"/>
              </w:rPr>
              <w:t>Confirmation that there is a</w:t>
            </w:r>
            <w:r w:rsidR="0041224E" w:rsidRPr="00D42794">
              <w:rPr>
                <w:rFonts w:asciiTheme="minorHAnsi" w:hAnsiTheme="minorHAnsi" w:cstheme="minorHAnsi"/>
                <w:sz w:val="22"/>
                <w:szCs w:val="22"/>
              </w:rPr>
              <w:t xml:space="preserve"> third party to be a trustee of the tenancy</w:t>
            </w:r>
            <w:r w:rsidRPr="00D42794">
              <w:rPr>
                <w:rFonts w:asciiTheme="minorHAnsi" w:hAnsiTheme="minorHAnsi" w:cstheme="minorHAnsi"/>
                <w:sz w:val="22"/>
                <w:szCs w:val="22"/>
              </w:rPr>
              <w:t xml:space="preserve"> (evidence is not required at application stage),</w:t>
            </w:r>
            <w:r w:rsidR="0041224E" w:rsidRPr="00D42794">
              <w:rPr>
                <w:rFonts w:asciiTheme="minorHAnsi" w:hAnsiTheme="minorHAnsi" w:cstheme="minorHAnsi"/>
                <w:sz w:val="22"/>
                <w:szCs w:val="22"/>
              </w:rPr>
              <w:t>satisfactory evidence that the applicant can pay the rent, such as proof of earnings, or an adult guarantor</w:t>
            </w:r>
            <w:r w:rsidRPr="00D42794">
              <w:rPr>
                <w:rFonts w:asciiTheme="minorHAnsi" w:hAnsiTheme="minorHAnsi" w:cstheme="minorHAnsi"/>
                <w:sz w:val="22"/>
                <w:szCs w:val="22"/>
              </w:rPr>
              <w:t xml:space="preserve"> will be required at offer subject to the offering landlord’s own procedures</w:t>
            </w:r>
            <w:r w:rsidR="0041224E" w:rsidRPr="00D42794">
              <w:rPr>
                <w:rFonts w:asciiTheme="minorHAnsi" w:hAnsiTheme="minorHAnsi" w:cstheme="minorHAnsi"/>
                <w:sz w:val="22"/>
                <w:szCs w:val="22"/>
              </w:rPr>
              <w:t>.</w:t>
            </w:r>
          </w:p>
        </w:tc>
      </w:tr>
    </w:tbl>
    <w:p w14:paraId="0EB8C5B3" w14:textId="77777777" w:rsidR="0041224E" w:rsidRPr="00D42794" w:rsidRDefault="0041224E" w:rsidP="0041224E">
      <w:pPr>
        <w:rPr>
          <w:rFonts w:ascii="Helvetica" w:hAnsi="Helvetica"/>
          <w:b/>
          <w:bCs/>
          <w:sz w:val="22"/>
          <w:szCs w:val="22"/>
        </w:rPr>
      </w:pPr>
    </w:p>
    <w:p w14:paraId="61852AC2" w14:textId="77777777" w:rsidR="0041224E" w:rsidRPr="00D42794" w:rsidRDefault="0041224E" w:rsidP="00003747">
      <w:pPr>
        <w:pStyle w:val="Heading3"/>
      </w:pPr>
      <w:r w:rsidRPr="00D42794">
        <w:lastRenderedPageBreak/>
        <w:t>Local connection: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ocal Connection"/>
        <w:tblDescription w:val="Table lists each ground for local connection and evidence requirements for each. "/>
      </w:tblPr>
      <w:tblGrid>
        <w:gridCol w:w="3685"/>
        <w:gridCol w:w="5386"/>
      </w:tblGrid>
      <w:tr w:rsidR="0041224E" w:rsidRPr="00D42794" w14:paraId="7312FD3A" w14:textId="77777777" w:rsidTr="003B2BCA">
        <w:trPr>
          <w:tblHeader/>
        </w:trPr>
        <w:tc>
          <w:tcPr>
            <w:tcW w:w="3685" w:type="dxa"/>
            <w:shd w:val="clear" w:color="auto" w:fill="D9D9D9"/>
          </w:tcPr>
          <w:p w14:paraId="4CC6404C" w14:textId="38818709" w:rsidR="0041224E" w:rsidRPr="00D42794" w:rsidRDefault="0041224E" w:rsidP="007217EA">
            <w:pPr>
              <w:jc w:val="center"/>
              <w:rPr>
                <w:rFonts w:ascii="Helvetica" w:hAnsi="Helvetica"/>
                <w:b/>
                <w:bCs/>
                <w:sz w:val="22"/>
                <w:szCs w:val="22"/>
              </w:rPr>
            </w:pPr>
            <w:bookmarkStart w:id="121" w:name="_Hlk168992239"/>
            <w:r w:rsidRPr="00D42794">
              <w:rPr>
                <w:rFonts w:ascii="Helvetica" w:hAnsi="Helvetica"/>
                <w:b/>
                <w:bCs/>
                <w:sz w:val="22"/>
                <w:szCs w:val="22"/>
              </w:rPr>
              <w:t>Grounds for local connection</w:t>
            </w:r>
          </w:p>
        </w:tc>
        <w:tc>
          <w:tcPr>
            <w:tcW w:w="5386" w:type="dxa"/>
            <w:shd w:val="clear" w:color="auto" w:fill="D9D9D9"/>
          </w:tcPr>
          <w:p w14:paraId="6C9D8C0F" w14:textId="77777777" w:rsidR="0041224E" w:rsidRPr="00D42794" w:rsidRDefault="0041224E" w:rsidP="007217EA">
            <w:pPr>
              <w:jc w:val="center"/>
              <w:rPr>
                <w:rFonts w:ascii="Helvetica" w:hAnsi="Helvetica"/>
                <w:b/>
                <w:bCs/>
                <w:sz w:val="22"/>
                <w:szCs w:val="22"/>
              </w:rPr>
            </w:pPr>
            <w:r w:rsidRPr="00D42794">
              <w:rPr>
                <w:rFonts w:ascii="Helvetica" w:hAnsi="Helvetica"/>
                <w:b/>
                <w:bCs/>
                <w:sz w:val="22"/>
                <w:szCs w:val="22"/>
              </w:rPr>
              <w:t>Example evidence</w:t>
            </w:r>
          </w:p>
        </w:tc>
      </w:tr>
      <w:tr w:rsidR="0041224E" w:rsidRPr="00D42794" w14:paraId="550E554D" w14:textId="77777777" w:rsidTr="00E83ED3">
        <w:tc>
          <w:tcPr>
            <w:tcW w:w="3685" w:type="dxa"/>
          </w:tcPr>
          <w:p w14:paraId="3A899BEC" w14:textId="34A43392" w:rsidR="0041224E" w:rsidRPr="00D42794" w:rsidRDefault="00F934A2" w:rsidP="0041224E">
            <w:pPr>
              <w:rPr>
                <w:rFonts w:ascii="Helvetica" w:hAnsi="Helvetica"/>
                <w:sz w:val="22"/>
                <w:szCs w:val="22"/>
              </w:rPr>
            </w:pPr>
            <w:r w:rsidRPr="00D42794">
              <w:rPr>
                <w:rFonts w:ascii="Helvetica" w:hAnsi="Helvetica"/>
                <w:sz w:val="22"/>
                <w:szCs w:val="22"/>
              </w:rPr>
              <w:t>Currently l</w:t>
            </w:r>
            <w:r w:rsidR="0041224E" w:rsidRPr="00D42794">
              <w:rPr>
                <w:rFonts w:ascii="Helvetica" w:hAnsi="Helvetica"/>
                <w:sz w:val="22"/>
                <w:szCs w:val="22"/>
              </w:rPr>
              <w:t xml:space="preserve">ive within the Scheme area </w:t>
            </w:r>
            <w:r w:rsidRPr="00D42794">
              <w:rPr>
                <w:rFonts w:ascii="Helvetica" w:hAnsi="Helvetica"/>
                <w:sz w:val="22"/>
                <w:szCs w:val="22"/>
              </w:rPr>
              <w:t xml:space="preserve">for a continuous period of at least </w:t>
            </w:r>
            <w:r w:rsidR="0041224E" w:rsidRPr="00D42794">
              <w:rPr>
                <w:rFonts w:ascii="Helvetica" w:hAnsi="Helvetica"/>
                <w:sz w:val="22"/>
                <w:szCs w:val="22"/>
              </w:rPr>
              <w:t xml:space="preserve">two years (6 of the last 12 months or 1 of the last 5 years </w:t>
            </w:r>
            <w:r w:rsidRPr="00D42794">
              <w:rPr>
                <w:rFonts w:ascii="Helvetica" w:hAnsi="Helvetica"/>
                <w:sz w:val="22"/>
                <w:szCs w:val="22"/>
              </w:rPr>
              <w:t xml:space="preserve">and </w:t>
            </w:r>
            <w:r w:rsidR="0041224E" w:rsidRPr="00D42794">
              <w:rPr>
                <w:rFonts w:ascii="Helvetica" w:hAnsi="Helvetica"/>
                <w:sz w:val="22"/>
                <w:szCs w:val="22"/>
              </w:rPr>
              <w:t>owed a homelessness duty</w:t>
            </w:r>
            <w:r w:rsidR="008930DC" w:rsidRPr="00D42794">
              <w:rPr>
                <w:rFonts w:ascii="Helvetica" w:hAnsi="Helvetica"/>
                <w:sz w:val="22"/>
                <w:szCs w:val="22"/>
              </w:rPr>
              <w:t>).</w:t>
            </w:r>
          </w:p>
        </w:tc>
        <w:tc>
          <w:tcPr>
            <w:tcW w:w="5386" w:type="dxa"/>
          </w:tcPr>
          <w:p w14:paraId="4C2F7E55" w14:textId="77777777" w:rsidR="0041224E" w:rsidRPr="00D42794" w:rsidRDefault="0041224E" w:rsidP="0041224E">
            <w:pPr>
              <w:rPr>
                <w:rFonts w:ascii="Helvetica" w:hAnsi="Helvetica"/>
                <w:sz w:val="22"/>
                <w:szCs w:val="22"/>
              </w:rPr>
            </w:pPr>
            <w:r w:rsidRPr="00D42794">
              <w:rPr>
                <w:rFonts w:ascii="Helvetica" w:hAnsi="Helvetica"/>
                <w:sz w:val="22"/>
                <w:szCs w:val="22"/>
              </w:rPr>
              <w:t>Tenancy agreement,</w:t>
            </w:r>
            <w:r w:rsidRPr="00D42794">
              <w:rPr>
                <w:rFonts w:ascii="Helvetica" w:hAnsi="Helvetica"/>
                <w:i/>
                <w:sz w:val="22"/>
                <w:szCs w:val="22"/>
              </w:rPr>
              <w:t xml:space="preserve"> </w:t>
            </w:r>
            <w:r w:rsidRPr="00D42794">
              <w:rPr>
                <w:rFonts w:ascii="Helvetica" w:hAnsi="Helvetica"/>
                <w:sz w:val="22"/>
                <w:szCs w:val="22"/>
              </w:rPr>
              <w:t>Council tax or utility bills or bank statements. For proof of former residence, possibly confirmation from the electoral register.</w:t>
            </w:r>
          </w:p>
        </w:tc>
      </w:tr>
      <w:bookmarkEnd w:id="121"/>
      <w:tr w:rsidR="0041224E" w:rsidRPr="00D42794" w14:paraId="7D09C71E" w14:textId="77777777" w:rsidTr="00E83ED3">
        <w:tc>
          <w:tcPr>
            <w:tcW w:w="3685" w:type="dxa"/>
          </w:tcPr>
          <w:p w14:paraId="21EB3D52" w14:textId="12BB22FB" w:rsidR="0041224E" w:rsidRPr="00D42794" w:rsidRDefault="0041224E" w:rsidP="0041224E">
            <w:pPr>
              <w:rPr>
                <w:rFonts w:ascii="Helvetica" w:hAnsi="Helvetica"/>
                <w:sz w:val="22"/>
                <w:szCs w:val="22"/>
              </w:rPr>
            </w:pPr>
            <w:r w:rsidRPr="00D42794">
              <w:rPr>
                <w:rFonts w:ascii="Helvetica" w:hAnsi="Helvetica"/>
                <w:sz w:val="22"/>
                <w:szCs w:val="22"/>
              </w:rPr>
              <w:t xml:space="preserve">Have employment in </w:t>
            </w:r>
            <w:r w:rsidR="00365F85" w:rsidRPr="00D42794">
              <w:rPr>
                <w:rFonts w:ascii="Helvetica" w:hAnsi="Helvetica"/>
                <w:sz w:val="22"/>
                <w:szCs w:val="22"/>
              </w:rPr>
              <w:t xml:space="preserve">one of </w:t>
            </w:r>
            <w:r w:rsidRPr="00D42794">
              <w:rPr>
                <w:rFonts w:ascii="Helvetica" w:hAnsi="Helvetica"/>
                <w:sz w:val="22"/>
                <w:szCs w:val="22"/>
              </w:rPr>
              <w:t xml:space="preserve">the </w:t>
            </w:r>
            <w:r w:rsidR="00365F85" w:rsidRPr="00D42794">
              <w:rPr>
                <w:rFonts w:ascii="Helvetica" w:hAnsi="Helvetica"/>
                <w:sz w:val="22"/>
                <w:szCs w:val="22"/>
              </w:rPr>
              <w:t xml:space="preserve">scheme </w:t>
            </w:r>
            <w:r w:rsidRPr="00D42794">
              <w:rPr>
                <w:rFonts w:ascii="Helvetica" w:hAnsi="Helvetica"/>
                <w:sz w:val="22"/>
                <w:szCs w:val="22"/>
              </w:rPr>
              <w:t>local authority area</w:t>
            </w:r>
            <w:r w:rsidR="00365F85" w:rsidRPr="00D42794">
              <w:rPr>
                <w:rFonts w:ascii="Helvetica" w:hAnsi="Helvetica"/>
                <w:sz w:val="22"/>
                <w:szCs w:val="22"/>
              </w:rPr>
              <w:t>s</w:t>
            </w:r>
            <w:r w:rsidRPr="00D42794">
              <w:rPr>
                <w:rFonts w:ascii="Helvetica" w:hAnsi="Helvetica"/>
                <w:sz w:val="22"/>
                <w:szCs w:val="22"/>
              </w:rPr>
              <w:t xml:space="preserve"> or (if self-employed) have a work base in the local authority area. Must not be short term i.e. less than </w:t>
            </w:r>
            <w:proofErr w:type="gramStart"/>
            <w:r w:rsidRPr="00D42794">
              <w:rPr>
                <w:rFonts w:ascii="Helvetica" w:hAnsi="Helvetica"/>
                <w:sz w:val="22"/>
                <w:szCs w:val="22"/>
              </w:rPr>
              <w:t>12 month</w:t>
            </w:r>
            <w:proofErr w:type="gramEnd"/>
            <w:r w:rsidRPr="00D42794">
              <w:rPr>
                <w:rFonts w:ascii="Helvetica" w:hAnsi="Helvetica"/>
                <w:sz w:val="22"/>
                <w:szCs w:val="22"/>
              </w:rPr>
              <w:t xml:space="preserve"> contract, or less than 16 hours per week and in receipt of UC / WTC</w:t>
            </w:r>
          </w:p>
        </w:tc>
        <w:tc>
          <w:tcPr>
            <w:tcW w:w="5386" w:type="dxa"/>
          </w:tcPr>
          <w:p w14:paraId="589C3E2A" w14:textId="77777777" w:rsidR="0041224E" w:rsidRPr="00D42794" w:rsidRDefault="0041224E" w:rsidP="0041224E">
            <w:pPr>
              <w:rPr>
                <w:rFonts w:ascii="Helvetica" w:hAnsi="Helvetica"/>
                <w:sz w:val="22"/>
                <w:szCs w:val="22"/>
              </w:rPr>
            </w:pPr>
            <w:r w:rsidRPr="00D42794">
              <w:rPr>
                <w:rFonts w:ascii="Helvetica" w:hAnsi="Helvetica"/>
                <w:sz w:val="22"/>
                <w:szCs w:val="22"/>
              </w:rPr>
              <w:t>Wage slips or P60 if employed, rates or business utility bills or business bank statements for self-employed.</w:t>
            </w:r>
          </w:p>
        </w:tc>
      </w:tr>
      <w:tr w:rsidR="0041224E" w:rsidRPr="00D42794" w14:paraId="582146FF" w14:textId="77777777" w:rsidTr="00E83ED3">
        <w:tc>
          <w:tcPr>
            <w:tcW w:w="3685" w:type="dxa"/>
          </w:tcPr>
          <w:p w14:paraId="7B28BF62" w14:textId="3B4A5DB9" w:rsidR="0041224E" w:rsidRPr="00D42794" w:rsidRDefault="0041224E" w:rsidP="0041224E">
            <w:pPr>
              <w:rPr>
                <w:rFonts w:ascii="Helvetica" w:hAnsi="Helvetica"/>
                <w:sz w:val="22"/>
                <w:szCs w:val="22"/>
              </w:rPr>
            </w:pPr>
            <w:r w:rsidRPr="00D42794">
              <w:rPr>
                <w:rFonts w:ascii="Helvetica" w:hAnsi="Helvetica"/>
                <w:sz w:val="22"/>
                <w:szCs w:val="22"/>
              </w:rPr>
              <w:t xml:space="preserve">Have parents, adult siblings or adult children </w:t>
            </w:r>
            <w:r w:rsidR="00E710DD" w:rsidRPr="00D42794">
              <w:rPr>
                <w:rFonts w:ascii="Helvetica" w:hAnsi="Helvetica"/>
                <w:sz w:val="22"/>
                <w:szCs w:val="22"/>
              </w:rPr>
              <w:t xml:space="preserve">currently </w:t>
            </w:r>
            <w:r w:rsidRPr="00D42794">
              <w:rPr>
                <w:rFonts w:ascii="Helvetica" w:hAnsi="Helvetica"/>
                <w:sz w:val="22"/>
                <w:szCs w:val="22"/>
              </w:rPr>
              <w:t xml:space="preserve">living in </w:t>
            </w:r>
            <w:r w:rsidR="00F934A2" w:rsidRPr="00D42794">
              <w:rPr>
                <w:rFonts w:ascii="Helvetica" w:hAnsi="Helvetica"/>
                <w:sz w:val="22"/>
                <w:szCs w:val="22"/>
              </w:rPr>
              <w:t xml:space="preserve">one of </w:t>
            </w:r>
            <w:r w:rsidRPr="00D42794">
              <w:rPr>
                <w:rFonts w:ascii="Helvetica" w:hAnsi="Helvetica"/>
                <w:sz w:val="22"/>
                <w:szCs w:val="22"/>
              </w:rPr>
              <w:t xml:space="preserve">the </w:t>
            </w:r>
            <w:r w:rsidR="00F934A2" w:rsidRPr="00D42794">
              <w:rPr>
                <w:rFonts w:ascii="Helvetica" w:hAnsi="Helvetica"/>
                <w:sz w:val="22"/>
                <w:szCs w:val="22"/>
              </w:rPr>
              <w:t xml:space="preserve">scheme </w:t>
            </w:r>
            <w:r w:rsidRPr="00D42794">
              <w:rPr>
                <w:rFonts w:ascii="Helvetica" w:hAnsi="Helvetica"/>
                <w:sz w:val="22"/>
                <w:szCs w:val="22"/>
              </w:rPr>
              <w:t>local authority area</w:t>
            </w:r>
            <w:r w:rsidR="00F934A2" w:rsidRPr="00D42794">
              <w:rPr>
                <w:rFonts w:ascii="Helvetica" w:hAnsi="Helvetica"/>
                <w:sz w:val="22"/>
                <w:szCs w:val="22"/>
              </w:rPr>
              <w:t>s</w:t>
            </w:r>
            <w:r w:rsidRPr="00D42794">
              <w:rPr>
                <w:rFonts w:ascii="Helvetica" w:hAnsi="Helvetica"/>
                <w:sz w:val="22"/>
                <w:szCs w:val="22"/>
              </w:rPr>
              <w:t xml:space="preserve"> </w:t>
            </w:r>
            <w:r w:rsidR="00F934A2" w:rsidRPr="00D42794">
              <w:rPr>
                <w:rFonts w:ascii="Helvetica" w:hAnsi="Helvetica"/>
                <w:sz w:val="22"/>
                <w:szCs w:val="22"/>
              </w:rPr>
              <w:t xml:space="preserve">and </w:t>
            </w:r>
            <w:r w:rsidRPr="00D42794">
              <w:rPr>
                <w:rFonts w:ascii="Helvetica" w:hAnsi="Helvetica"/>
                <w:sz w:val="22"/>
                <w:szCs w:val="22"/>
              </w:rPr>
              <w:t>who have lived in th</w:t>
            </w:r>
            <w:r w:rsidR="00F934A2" w:rsidRPr="00D42794">
              <w:rPr>
                <w:rFonts w:ascii="Helvetica" w:hAnsi="Helvetica"/>
                <w:sz w:val="22"/>
                <w:szCs w:val="22"/>
              </w:rPr>
              <w:t>at</w:t>
            </w:r>
            <w:r w:rsidRPr="00D42794">
              <w:rPr>
                <w:rFonts w:ascii="Helvetica" w:hAnsi="Helvetica"/>
                <w:sz w:val="22"/>
                <w:szCs w:val="22"/>
              </w:rPr>
              <w:t xml:space="preserve"> area for </w:t>
            </w:r>
            <w:r w:rsidR="00E710DD" w:rsidRPr="00D42794">
              <w:rPr>
                <w:rFonts w:ascii="Helvetica" w:hAnsi="Helvetica"/>
                <w:sz w:val="22"/>
                <w:szCs w:val="22"/>
              </w:rPr>
              <w:t xml:space="preserve">a continuous period of </w:t>
            </w:r>
            <w:r w:rsidRPr="00D42794">
              <w:rPr>
                <w:rFonts w:ascii="Helvetica" w:hAnsi="Helvetica"/>
                <w:sz w:val="22"/>
                <w:szCs w:val="22"/>
              </w:rPr>
              <w:t>at least 5 years.</w:t>
            </w:r>
          </w:p>
        </w:tc>
        <w:tc>
          <w:tcPr>
            <w:tcW w:w="5386" w:type="dxa"/>
          </w:tcPr>
          <w:p w14:paraId="65430B9C" w14:textId="77777777" w:rsidR="0041224E" w:rsidRPr="00D42794" w:rsidRDefault="0041224E" w:rsidP="0041224E">
            <w:pPr>
              <w:rPr>
                <w:rFonts w:ascii="Helvetica" w:hAnsi="Helvetica"/>
                <w:sz w:val="22"/>
                <w:szCs w:val="22"/>
              </w:rPr>
            </w:pPr>
            <w:r w:rsidRPr="00D42794">
              <w:rPr>
                <w:rFonts w:ascii="Helvetica" w:hAnsi="Helvetica"/>
                <w:sz w:val="22"/>
                <w:szCs w:val="22"/>
              </w:rPr>
              <w:t>Evidence of family connection, such as birth certificate, and evidence of family member’s residence, such as tenancy agreement,</w:t>
            </w:r>
            <w:r w:rsidRPr="00D42794">
              <w:rPr>
                <w:rFonts w:ascii="Helvetica" w:hAnsi="Helvetica"/>
                <w:i/>
                <w:sz w:val="22"/>
                <w:szCs w:val="22"/>
              </w:rPr>
              <w:t xml:space="preserve"> </w:t>
            </w:r>
            <w:r w:rsidRPr="00D42794">
              <w:rPr>
                <w:rFonts w:ascii="Helvetica" w:hAnsi="Helvetica"/>
                <w:sz w:val="22"/>
                <w:szCs w:val="22"/>
              </w:rPr>
              <w:t>Council tax or utility bills or bank statements. For proof of former residence, possibly confirmation from the electoral register.</w:t>
            </w:r>
          </w:p>
        </w:tc>
      </w:tr>
      <w:tr w:rsidR="0041224E" w:rsidRPr="00D42794" w14:paraId="60530B6B" w14:textId="77777777" w:rsidTr="00E83ED3">
        <w:tc>
          <w:tcPr>
            <w:tcW w:w="3685" w:type="dxa"/>
          </w:tcPr>
          <w:p w14:paraId="0FAD90FC" w14:textId="77777777" w:rsidR="0041224E" w:rsidRPr="00D42794" w:rsidRDefault="0041224E" w:rsidP="0041224E">
            <w:pPr>
              <w:rPr>
                <w:rFonts w:ascii="Helvetica" w:hAnsi="Helvetica"/>
                <w:sz w:val="22"/>
                <w:szCs w:val="22"/>
              </w:rPr>
            </w:pPr>
            <w:r w:rsidRPr="00D42794">
              <w:rPr>
                <w:rFonts w:ascii="Helvetica" w:hAnsi="Helvetica"/>
                <w:sz w:val="22"/>
                <w:szCs w:val="22"/>
              </w:rPr>
              <w:t>Have special circumstances so should be deemed to have a local connection.</w:t>
            </w:r>
          </w:p>
        </w:tc>
        <w:tc>
          <w:tcPr>
            <w:tcW w:w="5386" w:type="dxa"/>
          </w:tcPr>
          <w:p w14:paraId="109FE00D" w14:textId="77777777" w:rsidR="0041224E" w:rsidRPr="00D42794" w:rsidRDefault="0041224E" w:rsidP="0041224E">
            <w:pPr>
              <w:rPr>
                <w:rFonts w:ascii="Helvetica" w:hAnsi="Helvetica"/>
                <w:sz w:val="22"/>
                <w:szCs w:val="22"/>
              </w:rPr>
            </w:pPr>
            <w:r w:rsidRPr="00D42794">
              <w:rPr>
                <w:rFonts w:ascii="Helvetica" w:hAnsi="Helvetica"/>
                <w:sz w:val="22"/>
                <w:szCs w:val="22"/>
              </w:rPr>
              <w:t>Evidence that the household includes someone who:</w:t>
            </w:r>
          </w:p>
          <w:p w14:paraId="606317A8" w14:textId="53B66419" w:rsidR="0041224E" w:rsidRPr="00D42794" w:rsidRDefault="0041224E" w:rsidP="0041224E">
            <w:pPr>
              <w:rPr>
                <w:rFonts w:ascii="Helvetica" w:hAnsi="Helvetica"/>
                <w:sz w:val="22"/>
                <w:szCs w:val="22"/>
              </w:rPr>
            </w:pPr>
            <w:r w:rsidRPr="00D42794">
              <w:rPr>
                <w:rFonts w:ascii="Helvetica" w:hAnsi="Helvetica"/>
                <w:sz w:val="22"/>
                <w:szCs w:val="22"/>
              </w:rPr>
              <w:t xml:space="preserve">a) is serving in the regular forces or who has served in the regular forces </w:t>
            </w:r>
            <w:r w:rsidR="00C80860" w:rsidRPr="00D42794">
              <w:rPr>
                <w:rFonts w:ascii="Helvetica" w:hAnsi="Helvetica"/>
                <w:sz w:val="22"/>
                <w:szCs w:val="22"/>
              </w:rPr>
              <w:t>at</w:t>
            </w:r>
            <w:r w:rsidR="00780014" w:rsidRPr="00D42794">
              <w:rPr>
                <w:rFonts w:ascii="Helvetica" w:hAnsi="Helvetica"/>
                <w:sz w:val="22"/>
                <w:szCs w:val="22"/>
              </w:rPr>
              <w:t xml:space="preserve"> </w:t>
            </w:r>
            <w:r w:rsidR="00C80860" w:rsidRPr="00D42794">
              <w:rPr>
                <w:rFonts w:ascii="Helvetica" w:hAnsi="Helvetica"/>
                <w:sz w:val="22"/>
                <w:szCs w:val="22"/>
              </w:rPr>
              <w:t>any time in the past</w:t>
            </w:r>
            <w:r w:rsidRPr="00D42794">
              <w:rPr>
                <w:rFonts w:ascii="Helvetica" w:hAnsi="Helvetica"/>
                <w:sz w:val="22"/>
                <w:szCs w:val="22"/>
              </w:rPr>
              <w:t>;</w:t>
            </w:r>
          </w:p>
          <w:p w14:paraId="548F6611" w14:textId="77777777" w:rsidR="0041224E" w:rsidRPr="00D42794" w:rsidRDefault="0041224E" w:rsidP="0041224E">
            <w:pPr>
              <w:rPr>
                <w:rFonts w:ascii="Helvetica" w:hAnsi="Helvetica"/>
                <w:sz w:val="22"/>
                <w:szCs w:val="22"/>
              </w:rPr>
            </w:pPr>
            <w:r w:rsidRPr="00D42794">
              <w:rPr>
                <w:rFonts w:ascii="Helvetica" w:hAnsi="Helvetica"/>
                <w:sz w:val="22"/>
                <w:szCs w:val="22"/>
              </w:rPr>
              <w:t xml:space="preserve">b) has recently ceased or will cease to be entitled to reside in accommodation provided by the Ministry of Defence following the death of that person’s spouse or civil partners where the spouse or partner served in the regular forces and their death was attributable (wholly or partly) to that service; or </w:t>
            </w:r>
          </w:p>
          <w:p w14:paraId="1C4B7272" w14:textId="77777777" w:rsidR="0041224E" w:rsidRPr="00D42794" w:rsidRDefault="0041224E" w:rsidP="0041224E">
            <w:pPr>
              <w:rPr>
                <w:rFonts w:ascii="Helvetica" w:hAnsi="Helvetica"/>
                <w:sz w:val="22"/>
                <w:szCs w:val="22"/>
              </w:rPr>
            </w:pPr>
            <w:r w:rsidRPr="00D42794">
              <w:rPr>
                <w:rFonts w:ascii="Helvetica" w:hAnsi="Helvetica"/>
                <w:sz w:val="22"/>
                <w:szCs w:val="22"/>
              </w:rPr>
              <w:t>c) is serving or has served in the reserve forces and who is suffering from a serious injury, illness or disability which is attributable (wholly or partly) to that service.</w:t>
            </w:r>
          </w:p>
          <w:p w14:paraId="157231D8" w14:textId="77777777" w:rsidR="0041224E" w:rsidRPr="00D42794" w:rsidRDefault="0041224E" w:rsidP="0041224E">
            <w:pPr>
              <w:rPr>
                <w:rFonts w:ascii="Helvetica" w:hAnsi="Helvetica"/>
                <w:sz w:val="22"/>
                <w:szCs w:val="22"/>
              </w:rPr>
            </w:pPr>
            <w:r w:rsidRPr="00D42794">
              <w:rPr>
                <w:rFonts w:ascii="Helvetica" w:hAnsi="Helvetica"/>
                <w:sz w:val="22"/>
                <w:szCs w:val="22"/>
              </w:rPr>
              <w:t>d) Persons who are victims of domestic abuse or threats of domestic abuse, or escaping domestic abuse or harm</w:t>
            </w:r>
          </w:p>
          <w:p w14:paraId="58EEE84F" w14:textId="77777777" w:rsidR="0041224E" w:rsidRPr="00D42794" w:rsidRDefault="0041224E" w:rsidP="0041224E">
            <w:pPr>
              <w:rPr>
                <w:rFonts w:ascii="Helvetica" w:hAnsi="Helvetica"/>
                <w:sz w:val="22"/>
                <w:szCs w:val="22"/>
              </w:rPr>
            </w:pPr>
            <w:r w:rsidRPr="00D42794">
              <w:rPr>
                <w:rFonts w:ascii="Helvetica" w:hAnsi="Helvetica"/>
                <w:sz w:val="22"/>
                <w:szCs w:val="22"/>
              </w:rPr>
              <w:t>It may be possible to verify special circumstances with a third party. For example, the police may be able to verify that a household is fleeing violence, a social worker may be able to verify that someone needs to be near a close relative to provide care or the homelessness team may be able to verify that the applicant was placed in interim accommodation outside the borough.</w:t>
            </w:r>
          </w:p>
        </w:tc>
      </w:tr>
      <w:tr w:rsidR="0041224E" w:rsidRPr="00D42794" w14:paraId="236DAB14" w14:textId="77777777" w:rsidTr="00E83ED3">
        <w:tc>
          <w:tcPr>
            <w:tcW w:w="3685" w:type="dxa"/>
          </w:tcPr>
          <w:p w14:paraId="6CE9F736" w14:textId="77777777" w:rsidR="0041224E" w:rsidRPr="00D42794" w:rsidRDefault="0041224E" w:rsidP="0041224E">
            <w:pPr>
              <w:rPr>
                <w:rFonts w:ascii="Helvetica" w:hAnsi="Helvetica"/>
                <w:sz w:val="22"/>
                <w:szCs w:val="22"/>
              </w:rPr>
            </w:pPr>
            <w:r w:rsidRPr="00D42794">
              <w:rPr>
                <w:rFonts w:ascii="Helvetica" w:hAnsi="Helvetica"/>
                <w:sz w:val="22"/>
                <w:szCs w:val="22"/>
              </w:rPr>
              <w:t xml:space="preserve">Clarification notes </w:t>
            </w:r>
          </w:p>
        </w:tc>
        <w:tc>
          <w:tcPr>
            <w:tcW w:w="5386" w:type="dxa"/>
          </w:tcPr>
          <w:p w14:paraId="66BDCFAC" w14:textId="4AE74518" w:rsidR="0041224E" w:rsidRPr="00D42794" w:rsidRDefault="0041224E" w:rsidP="0041224E">
            <w:pPr>
              <w:rPr>
                <w:rFonts w:ascii="Helvetica" w:hAnsi="Helvetica"/>
                <w:sz w:val="22"/>
                <w:szCs w:val="22"/>
              </w:rPr>
            </w:pPr>
            <w:r w:rsidRPr="00D42794">
              <w:rPr>
                <w:rFonts w:ascii="Helvetica" w:hAnsi="Helvetica"/>
                <w:sz w:val="22"/>
                <w:szCs w:val="22"/>
              </w:rPr>
              <w:t xml:space="preserve">Applicants will only be awarded a priority </w:t>
            </w:r>
            <w:r w:rsidR="007B64B0" w:rsidRPr="00D42794">
              <w:rPr>
                <w:rFonts w:ascii="Helvetica" w:hAnsi="Helvetica"/>
                <w:sz w:val="22"/>
                <w:szCs w:val="22"/>
              </w:rPr>
              <w:t>B</w:t>
            </w:r>
            <w:r w:rsidRPr="00D42794">
              <w:rPr>
                <w:rFonts w:ascii="Helvetica" w:hAnsi="Helvetica"/>
                <w:sz w:val="22"/>
                <w:szCs w:val="22"/>
              </w:rPr>
              <w:t xml:space="preserve">and A or B for a </w:t>
            </w:r>
            <w:r w:rsidR="00F311E4" w:rsidRPr="00D42794">
              <w:rPr>
                <w:rFonts w:ascii="Helvetica" w:hAnsi="Helvetica"/>
                <w:sz w:val="22"/>
                <w:szCs w:val="22"/>
              </w:rPr>
              <w:t>l</w:t>
            </w:r>
            <w:r w:rsidRPr="00D42794">
              <w:rPr>
                <w:rFonts w:ascii="Helvetica" w:hAnsi="Helvetica"/>
                <w:sz w:val="22"/>
                <w:szCs w:val="22"/>
              </w:rPr>
              <w:t xml:space="preserve">ocal </w:t>
            </w:r>
            <w:r w:rsidR="00F311E4" w:rsidRPr="00D42794">
              <w:rPr>
                <w:rFonts w:ascii="Helvetica" w:hAnsi="Helvetica"/>
                <w:sz w:val="22"/>
                <w:szCs w:val="22"/>
              </w:rPr>
              <w:t>a</w:t>
            </w:r>
            <w:r w:rsidRPr="00D42794">
              <w:rPr>
                <w:rFonts w:ascii="Helvetica" w:hAnsi="Helvetica"/>
                <w:sz w:val="22"/>
                <w:szCs w:val="22"/>
              </w:rPr>
              <w:t xml:space="preserve">uthority area where they have a verified Local Connection to the area as described above.  For all other LA </w:t>
            </w:r>
            <w:proofErr w:type="gramStart"/>
            <w:r w:rsidRPr="00D42794">
              <w:rPr>
                <w:rFonts w:ascii="Helvetica" w:hAnsi="Helvetica"/>
                <w:sz w:val="22"/>
                <w:szCs w:val="22"/>
              </w:rPr>
              <w:t>areas</w:t>
            </w:r>
            <w:proofErr w:type="gramEnd"/>
            <w:r w:rsidRPr="00D42794">
              <w:rPr>
                <w:rFonts w:ascii="Helvetica" w:hAnsi="Helvetica"/>
                <w:sz w:val="22"/>
                <w:szCs w:val="22"/>
              </w:rPr>
              <w:t xml:space="preserve"> they will be awarded Band C.</w:t>
            </w:r>
          </w:p>
          <w:p w14:paraId="1AD4D978" w14:textId="37FFDE6E" w:rsidR="0041224E" w:rsidRPr="00D42794" w:rsidRDefault="0041224E" w:rsidP="0041224E">
            <w:pPr>
              <w:rPr>
                <w:rFonts w:ascii="Helvetica" w:hAnsi="Helvetica"/>
                <w:sz w:val="22"/>
                <w:szCs w:val="22"/>
              </w:rPr>
            </w:pPr>
            <w:r w:rsidRPr="00D42794">
              <w:rPr>
                <w:rFonts w:ascii="Helvetica" w:hAnsi="Helvetica"/>
                <w:sz w:val="22"/>
                <w:szCs w:val="22"/>
              </w:rPr>
              <w:t xml:space="preserve">If they are claiming local connection based on residence and have been resident in more than one </w:t>
            </w:r>
            <w:r w:rsidR="00F311E4" w:rsidRPr="00D42794">
              <w:rPr>
                <w:rFonts w:ascii="Helvetica" w:hAnsi="Helvetica"/>
                <w:sz w:val="22"/>
                <w:szCs w:val="22"/>
              </w:rPr>
              <w:t>l</w:t>
            </w:r>
            <w:r w:rsidRPr="00D42794">
              <w:rPr>
                <w:rFonts w:ascii="Helvetica" w:hAnsi="Helvetica"/>
                <w:sz w:val="22"/>
                <w:szCs w:val="22"/>
              </w:rPr>
              <w:t xml:space="preserve">ocal </w:t>
            </w:r>
            <w:r w:rsidR="00F311E4" w:rsidRPr="00D42794">
              <w:rPr>
                <w:rFonts w:ascii="Helvetica" w:hAnsi="Helvetica"/>
                <w:sz w:val="22"/>
                <w:szCs w:val="22"/>
              </w:rPr>
              <w:t>a</w:t>
            </w:r>
            <w:r w:rsidRPr="00D42794">
              <w:rPr>
                <w:rFonts w:ascii="Helvetica" w:hAnsi="Helvetica"/>
                <w:sz w:val="22"/>
                <w:szCs w:val="22"/>
              </w:rPr>
              <w:t xml:space="preserve">uthority area in the past two years, then they will only get a priority Band A or B for the area where they are currently resident or where they </w:t>
            </w:r>
            <w:r w:rsidR="00F934A2" w:rsidRPr="00D42794">
              <w:rPr>
                <w:rFonts w:ascii="Helvetica" w:hAnsi="Helvetica"/>
                <w:sz w:val="22"/>
                <w:szCs w:val="22"/>
              </w:rPr>
              <w:t xml:space="preserve">have been </w:t>
            </w:r>
            <w:r w:rsidR="00F934A2" w:rsidRPr="00D42794">
              <w:rPr>
                <w:rFonts w:ascii="Helvetica" w:hAnsi="Helvetica"/>
                <w:sz w:val="22"/>
                <w:szCs w:val="22"/>
              </w:rPr>
              <w:lastRenderedPageBreak/>
              <w:t xml:space="preserve">resident within the previous two years or where they </w:t>
            </w:r>
            <w:r w:rsidRPr="00D42794">
              <w:rPr>
                <w:rFonts w:ascii="Helvetica" w:hAnsi="Helvetica"/>
                <w:sz w:val="22"/>
                <w:szCs w:val="22"/>
              </w:rPr>
              <w:t xml:space="preserve">can demonstrate a local connection on other grounds e.g. employment or family connection.  For all other </w:t>
            </w:r>
            <w:r w:rsidR="00F311E4" w:rsidRPr="00D42794">
              <w:rPr>
                <w:rFonts w:ascii="Helvetica" w:hAnsi="Helvetica"/>
                <w:sz w:val="22"/>
                <w:szCs w:val="22"/>
              </w:rPr>
              <w:t>l</w:t>
            </w:r>
            <w:r w:rsidRPr="00D42794">
              <w:rPr>
                <w:rFonts w:ascii="Helvetica" w:hAnsi="Helvetica"/>
                <w:sz w:val="22"/>
                <w:szCs w:val="22"/>
              </w:rPr>
              <w:t xml:space="preserve">ocal </w:t>
            </w:r>
            <w:r w:rsidR="00F311E4" w:rsidRPr="00D42794">
              <w:rPr>
                <w:rFonts w:ascii="Helvetica" w:hAnsi="Helvetica"/>
                <w:sz w:val="22"/>
                <w:szCs w:val="22"/>
              </w:rPr>
              <w:t>a</w:t>
            </w:r>
            <w:r w:rsidRPr="00D42794">
              <w:rPr>
                <w:rFonts w:ascii="Helvetica" w:hAnsi="Helvetica"/>
                <w:sz w:val="22"/>
                <w:szCs w:val="22"/>
              </w:rPr>
              <w:t xml:space="preserve">uthority </w:t>
            </w:r>
            <w:proofErr w:type="gramStart"/>
            <w:r w:rsidRPr="00D42794">
              <w:rPr>
                <w:rFonts w:ascii="Helvetica" w:hAnsi="Helvetica"/>
                <w:sz w:val="22"/>
                <w:szCs w:val="22"/>
              </w:rPr>
              <w:t>areas</w:t>
            </w:r>
            <w:proofErr w:type="gramEnd"/>
            <w:r w:rsidRPr="00D42794">
              <w:rPr>
                <w:rFonts w:ascii="Helvetica" w:hAnsi="Helvetica"/>
                <w:sz w:val="22"/>
                <w:szCs w:val="22"/>
              </w:rPr>
              <w:t xml:space="preserve"> a Band C will be awarded. </w:t>
            </w:r>
          </w:p>
          <w:p w14:paraId="72A79E37" w14:textId="77777777" w:rsidR="0041224E" w:rsidRPr="00D42794" w:rsidRDefault="0041224E" w:rsidP="0041224E">
            <w:pPr>
              <w:rPr>
                <w:rFonts w:ascii="Helvetica" w:hAnsi="Helvetica"/>
                <w:sz w:val="22"/>
                <w:szCs w:val="22"/>
              </w:rPr>
            </w:pPr>
          </w:p>
        </w:tc>
      </w:tr>
    </w:tbl>
    <w:p w14:paraId="4148E4EC" w14:textId="77777777" w:rsidR="0041224E" w:rsidRPr="00D42794" w:rsidRDefault="0041224E" w:rsidP="0041224E">
      <w:pPr>
        <w:rPr>
          <w:rFonts w:ascii="Helvetica" w:hAnsi="Helvetica"/>
          <w:b/>
          <w:bCs/>
          <w:sz w:val="22"/>
          <w:szCs w:val="22"/>
        </w:rPr>
      </w:pPr>
    </w:p>
    <w:p w14:paraId="24831697" w14:textId="77777777" w:rsidR="0041224E" w:rsidRPr="00D42794" w:rsidRDefault="0041224E" w:rsidP="00003747">
      <w:pPr>
        <w:pStyle w:val="Heading3"/>
      </w:pPr>
      <w:r w:rsidRPr="00D42794">
        <w:t>Unacceptable behaviour:</w:t>
      </w:r>
    </w:p>
    <w:p w14:paraId="54066510" w14:textId="77777777" w:rsidR="0041224E" w:rsidRPr="00D42794" w:rsidRDefault="0041224E" w:rsidP="0041224E">
      <w:pPr>
        <w:rPr>
          <w:rFonts w:ascii="Helvetica" w:hAnsi="Helvetica"/>
          <w:sz w:val="22"/>
          <w:szCs w:val="22"/>
        </w:rPr>
      </w:pPr>
      <w:r w:rsidRPr="00D42794">
        <w:rPr>
          <w:rFonts w:ascii="Helvetica" w:hAnsi="Helvetica"/>
          <w:sz w:val="22"/>
          <w:szCs w:val="22"/>
        </w:rPr>
        <w:t>Appropriate evidence could be evidence from internal records, the applicant’s current landlord or the police of the applicant or a member of the applicant’s household. If no unacceptable behaviour is found, the applicant should be asked to confirm in writing that there has been no such unacceptable behaviour and should be reminded of the importance of not providing misleading or inaccurate information.</w:t>
      </w:r>
    </w:p>
    <w:p w14:paraId="145FF839" w14:textId="77777777" w:rsidR="0041224E" w:rsidRPr="00D42794" w:rsidRDefault="0041224E" w:rsidP="0041224E">
      <w:pPr>
        <w:rPr>
          <w:rFonts w:ascii="Helvetica" w:hAnsi="Helvetica"/>
          <w:b/>
          <w:bCs/>
          <w:sz w:val="22"/>
          <w:szCs w:val="22"/>
        </w:rPr>
      </w:pPr>
    </w:p>
    <w:p w14:paraId="40C25B47" w14:textId="77777777" w:rsidR="0041224E" w:rsidRPr="00D42794" w:rsidRDefault="0041224E" w:rsidP="00003747">
      <w:pPr>
        <w:pStyle w:val="Heading3"/>
      </w:pPr>
      <w:r w:rsidRPr="00D42794">
        <w:t>Financial resources:</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ncial Resources"/>
        <w:tblDescription w:val="Table lists the financial respource disqualificaiton criteria and evidence requirements."/>
      </w:tblPr>
      <w:tblGrid>
        <w:gridCol w:w="4535"/>
        <w:gridCol w:w="4535"/>
      </w:tblGrid>
      <w:tr w:rsidR="0041224E" w:rsidRPr="00D42794" w14:paraId="0A4FF062" w14:textId="77777777" w:rsidTr="00E83ED3">
        <w:tc>
          <w:tcPr>
            <w:tcW w:w="4535" w:type="dxa"/>
            <w:shd w:val="clear" w:color="auto" w:fill="D9D9D9"/>
          </w:tcPr>
          <w:p w14:paraId="7B3491F3" w14:textId="77777777" w:rsidR="0041224E" w:rsidRPr="00D42794" w:rsidRDefault="0041224E" w:rsidP="007217EA">
            <w:pPr>
              <w:jc w:val="center"/>
              <w:rPr>
                <w:rFonts w:ascii="Helvetica" w:hAnsi="Helvetica"/>
                <w:b/>
                <w:bCs/>
                <w:sz w:val="22"/>
                <w:szCs w:val="22"/>
              </w:rPr>
            </w:pPr>
            <w:r w:rsidRPr="00D42794">
              <w:rPr>
                <w:rFonts w:ascii="Helvetica" w:hAnsi="Helvetica"/>
                <w:b/>
                <w:bCs/>
                <w:sz w:val="22"/>
                <w:szCs w:val="22"/>
              </w:rPr>
              <w:t>Disqualification criteria</w:t>
            </w:r>
          </w:p>
        </w:tc>
        <w:tc>
          <w:tcPr>
            <w:tcW w:w="4535" w:type="dxa"/>
            <w:shd w:val="clear" w:color="auto" w:fill="D9D9D9"/>
          </w:tcPr>
          <w:p w14:paraId="2AD00B58" w14:textId="77777777" w:rsidR="0041224E" w:rsidRPr="00D42794" w:rsidRDefault="0041224E" w:rsidP="007217EA">
            <w:pPr>
              <w:jc w:val="center"/>
              <w:rPr>
                <w:rFonts w:ascii="Helvetica" w:hAnsi="Helvetica"/>
                <w:b/>
                <w:bCs/>
                <w:sz w:val="22"/>
                <w:szCs w:val="22"/>
              </w:rPr>
            </w:pPr>
            <w:r w:rsidRPr="00D42794">
              <w:rPr>
                <w:rFonts w:ascii="Helvetica" w:hAnsi="Helvetica"/>
                <w:b/>
                <w:bCs/>
                <w:sz w:val="22"/>
                <w:szCs w:val="22"/>
              </w:rPr>
              <w:t>Example evidence</w:t>
            </w:r>
          </w:p>
        </w:tc>
      </w:tr>
      <w:tr w:rsidR="0041224E" w:rsidRPr="00D42794" w14:paraId="540DFD8A" w14:textId="77777777" w:rsidTr="00E83ED3">
        <w:tc>
          <w:tcPr>
            <w:tcW w:w="4535" w:type="dxa"/>
          </w:tcPr>
          <w:p w14:paraId="37C5A908" w14:textId="06C0F0D6" w:rsidR="0041224E" w:rsidRPr="00D42794" w:rsidRDefault="0041224E" w:rsidP="0041224E">
            <w:pPr>
              <w:rPr>
                <w:rFonts w:ascii="Helvetica" w:hAnsi="Helvetica"/>
                <w:sz w:val="22"/>
                <w:szCs w:val="22"/>
              </w:rPr>
            </w:pPr>
            <w:r w:rsidRPr="00D42794">
              <w:rPr>
                <w:rFonts w:ascii="Helvetica" w:hAnsi="Helvetica"/>
                <w:sz w:val="22"/>
                <w:szCs w:val="22"/>
              </w:rPr>
              <w:t>Owner occupier or has equity in a property</w:t>
            </w:r>
            <w:r w:rsidR="005E0F51" w:rsidRPr="00D42794">
              <w:rPr>
                <w:rFonts w:ascii="Helvetica" w:hAnsi="Helvetica"/>
                <w:sz w:val="22"/>
                <w:szCs w:val="22"/>
              </w:rPr>
              <w:t>.</w:t>
            </w:r>
            <w:r w:rsidRPr="00D42794">
              <w:rPr>
                <w:rFonts w:ascii="Helvetica" w:hAnsi="Helvetica"/>
                <w:sz w:val="22"/>
                <w:szCs w:val="22"/>
              </w:rPr>
              <w:t xml:space="preserve"> </w:t>
            </w:r>
            <w:r w:rsidR="005E0F51" w:rsidRPr="00D42794">
              <w:rPr>
                <w:rFonts w:ascii="Helvetica" w:hAnsi="Helvetica"/>
                <w:sz w:val="22"/>
                <w:szCs w:val="22"/>
              </w:rPr>
              <w:t xml:space="preserve"> Section 3.2.9 provides details of </w:t>
            </w:r>
            <w:proofErr w:type="gramStart"/>
            <w:r w:rsidR="005E0F51" w:rsidRPr="00D42794">
              <w:rPr>
                <w:rFonts w:ascii="Helvetica" w:hAnsi="Helvetica"/>
                <w:sz w:val="22"/>
                <w:szCs w:val="22"/>
              </w:rPr>
              <w:t>a number of</w:t>
            </w:r>
            <w:proofErr w:type="gramEnd"/>
            <w:r w:rsidR="005E0F51" w:rsidRPr="00D42794">
              <w:rPr>
                <w:rFonts w:ascii="Helvetica" w:hAnsi="Helvetica"/>
                <w:sz w:val="22"/>
                <w:szCs w:val="22"/>
              </w:rPr>
              <w:t xml:space="preserve"> disregards to this criteria.</w:t>
            </w:r>
          </w:p>
        </w:tc>
        <w:tc>
          <w:tcPr>
            <w:tcW w:w="4535" w:type="dxa"/>
          </w:tcPr>
          <w:p w14:paraId="34F2720C" w14:textId="77777777" w:rsidR="0041224E" w:rsidRPr="00D42794" w:rsidRDefault="0041224E" w:rsidP="0041224E">
            <w:pPr>
              <w:rPr>
                <w:rFonts w:ascii="Helvetica" w:hAnsi="Helvetica"/>
                <w:sz w:val="22"/>
                <w:szCs w:val="22"/>
              </w:rPr>
            </w:pPr>
            <w:r w:rsidRPr="00D42794">
              <w:rPr>
                <w:rFonts w:ascii="Helvetica" w:hAnsi="Helvetica"/>
                <w:sz w:val="22"/>
                <w:szCs w:val="22"/>
              </w:rPr>
              <w:t>Declaration on application form. Mortgage statements.</w:t>
            </w:r>
          </w:p>
        </w:tc>
      </w:tr>
      <w:tr w:rsidR="0041224E" w:rsidRPr="00D42794" w14:paraId="7FEA621B" w14:textId="77777777" w:rsidTr="00E83ED3">
        <w:tc>
          <w:tcPr>
            <w:tcW w:w="4535" w:type="dxa"/>
          </w:tcPr>
          <w:p w14:paraId="37C48667" w14:textId="78E948BB" w:rsidR="0041224E" w:rsidRPr="00D42794" w:rsidRDefault="0041224E" w:rsidP="0041224E">
            <w:pPr>
              <w:rPr>
                <w:rFonts w:ascii="Helvetica" w:hAnsi="Helvetica"/>
                <w:sz w:val="22"/>
                <w:szCs w:val="22"/>
              </w:rPr>
            </w:pPr>
            <w:r w:rsidRPr="00D42794">
              <w:rPr>
                <w:rFonts w:ascii="Helvetica" w:hAnsi="Helvetica"/>
                <w:sz w:val="22"/>
                <w:szCs w:val="22"/>
              </w:rPr>
              <w:t xml:space="preserve">An applicant, </w:t>
            </w:r>
            <w:r w:rsidR="00F9555A" w:rsidRPr="00D42794">
              <w:rPr>
                <w:rFonts w:ascii="Helvetica" w:hAnsi="Helvetica"/>
                <w:sz w:val="22"/>
                <w:szCs w:val="22"/>
              </w:rPr>
              <w:t xml:space="preserve">joint applicant </w:t>
            </w:r>
            <w:r w:rsidRPr="00D42794">
              <w:rPr>
                <w:rFonts w:ascii="Helvetica" w:hAnsi="Helvetica"/>
                <w:sz w:val="22"/>
                <w:szCs w:val="22"/>
              </w:rPr>
              <w:t>or</w:t>
            </w:r>
            <w:r w:rsidR="00F9555A" w:rsidRPr="00D42794">
              <w:rPr>
                <w:rFonts w:ascii="Helvetica" w:hAnsi="Helvetica"/>
                <w:sz w:val="22"/>
                <w:szCs w:val="22"/>
              </w:rPr>
              <w:t xml:space="preserve"> </w:t>
            </w:r>
            <w:r w:rsidR="008930DC" w:rsidRPr="00D42794">
              <w:rPr>
                <w:rFonts w:ascii="Helvetica" w:hAnsi="Helvetica"/>
                <w:sz w:val="22"/>
                <w:szCs w:val="22"/>
              </w:rPr>
              <w:t>partner with</w:t>
            </w:r>
            <w:r w:rsidRPr="00D42794">
              <w:rPr>
                <w:rFonts w:ascii="Helvetica" w:hAnsi="Helvetica"/>
                <w:sz w:val="22"/>
                <w:szCs w:val="22"/>
              </w:rPr>
              <w:t xml:space="preserve"> financial resources consistent with the UK Government’s upper limit for savings set out in the common rules of the DWP Benefit and Pension Rates (disregards apply to Armed Forces personnel, see sections 3.2.14</w:t>
            </w:r>
            <w:r w:rsidR="00B01C7C" w:rsidRPr="00D42794">
              <w:rPr>
                <w:rFonts w:ascii="Helvetica" w:hAnsi="Helvetica"/>
                <w:sz w:val="22"/>
                <w:szCs w:val="22"/>
              </w:rPr>
              <w:t xml:space="preserve"> and in certain circumstances those awaiting discharge</w:t>
            </w:r>
            <w:r w:rsidR="00F02F98" w:rsidRPr="00D42794">
              <w:rPr>
                <w:rFonts w:ascii="Helvetica" w:hAnsi="Helvetica"/>
                <w:sz w:val="22"/>
                <w:szCs w:val="22"/>
              </w:rPr>
              <w:t xml:space="preserve"> </w:t>
            </w:r>
            <w:r w:rsidR="00B01C7C" w:rsidRPr="00D42794">
              <w:rPr>
                <w:rFonts w:ascii="Helvetica" w:hAnsi="Helvetica"/>
                <w:sz w:val="22"/>
                <w:szCs w:val="22"/>
              </w:rPr>
              <w:t>from hospital or residential care</w:t>
            </w:r>
            <w:r w:rsidR="00F02F98" w:rsidRPr="00D42794">
              <w:rPr>
                <w:rFonts w:ascii="Helvetica" w:hAnsi="Helvetica"/>
                <w:sz w:val="22"/>
                <w:szCs w:val="22"/>
              </w:rPr>
              <w:t xml:space="preserve">, </w:t>
            </w:r>
            <w:r w:rsidR="00216E03" w:rsidRPr="00D42794">
              <w:rPr>
                <w:rFonts w:ascii="Helvetica" w:hAnsi="Helvetica"/>
                <w:sz w:val="22"/>
                <w:szCs w:val="22"/>
              </w:rPr>
              <w:t xml:space="preserve">and those needing a move to a substantially adapted property – see </w:t>
            </w:r>
            <w:r w:rsidR="00F02F98" w:rsidRPr="00D42794">
              <w:rPr>
                <w:rFonts w:ascii="Helvetica" w:hAnsi="Helvetica"/>
                <w:sz w:val="22"/>
                <w:szCs w:val="22"/>
              </w:rPr>
              <w:t>section 3.2.10</w:t>
            </w:r>
            <w:r w:rsidR="00216E03" w:rsidRPr="00D42794">
              <w:rPr>
                <w:rFonts w:ascii="Helvetica" w:hAnsi="Helvetica"/>
                <w:sz w:val="22"/>
                <w:szCs w:val="22"/>
              </w:rPr>
              <w:t xml:space="preserve"> for detailed criteria</w:t>
            </w:r>
            <w:r w:rsidRPr="00D42794">
              <w:rPr>
                <w:rFonts w:ascii="Helvetica" w:hAnsi="Helvetica"/>
                <w:sz w:val="22"/>
                <w:szCs w:val="22"/>
              </w:rPr>
              <w:t>)</w:t>
            </w:r>
          </w:p>
        </w:tc>
        <w:tc>
          <w:tcPr>
            <w:tcW w:w="4535" w:type="dxa"/>
          </w:tcPr>
          <w:p w14:paraId="0964ED25" w14:textId="7A938B75" w:rsidR="0041224E" w:rsidRPr="00D42794" w:rsidRDefault="00F9555A" w:rsidP="0041224E">
            <w:pPr>
              <w:rPr>
                <w:rFonts w:ascii="Helvetica" w:hAnsi="Helvetica"/>
                <w:sz w:val="22"/>
                <w:szCs w:val="22"/>
              </w:rPr>
            </w:pPr>
            <w:r w:rsidRPr="00D42794">
              <w:rPr>
                <w:rFonts w:ascii="Helvetica" w:hAnsi="Helvetica"/>
                <w:sz w:val="22"/>
                <w:szCs w:val="22"/>
              </w:rPr>
              <w:t>Applicants will be asked to declare their financial resources at the application stage. Verification evidence may include p</w:t>
            </w:r>
            <w:r w:rsidR="0041224E" w:rsidRPr="00D42794">
              <w:rPr>
                <w:rFonts w:ascii="Helvetica" w:hAnsi="Helvetica"/>
                <w:sz w:val="22"/>
                <w:szCs w:val="22"/>
              </w:rPr>
              <w:t>roof UC in payment, Bank statements and declaration vi</w:t>
            </w:r>
            <w:r w:rsidRPr="00D42794">
              <w:rPr>
                <w:rFonts w:ascii="Helvetica" w:hAnsi="Helvetica"/>
                <w:sz w:val="22"/>
                <w:szCs w:val="22"/>
              </w:rPr>
              <w:t>a</w:t>
            </w:r>
            <w:r w:rsidR="0041224E" w:rsidRPr="00D42794">
              <w:rPr>
                <w:rFonts w:ascii="Helvetica" w:hAnsi="Helvetica"/>
                <w:sz w:val="22"/>
                <w:szCs w:val="22"/>
              </w:rPr>
              <w:t xml:space="preserve"> application form. If in receipt of Universal Credit this will suffice as evidence</w:t>
            </w:r>
          </w:p>
        </w:tc>
      </w:tr>
      <w:tr w:rsidR="0041224E" w:rsidRPr="00D42794" w14:paraId="25B1E682" w14:textId="77777777" w:rsidTr="00E83ED3">
        <w:tc>
          <w:tcPr>
            <w:tcW w:w="4535" w:type="dxa"/>
          </w:tcPr>
          <w:p w14:paraId="5DC29274" w14:textId="77777777" w:rsidR="0041224E" w:rsidRPr="00D42794" w:rsidRDefault="0041224E" w:rsidP="0041224E">
            <w:pPr>
              <w:rPr>
                <w:rFonts w:ascii="Helvetica" w:hAnsi="Helvetica"/>
                <w:sz w:val="22"/>
                <w:szCs w:val="22"/>
              </w:rPr>
            </w:pPr>
            <w:r w:rsidRPr="00D42794">
              <w:rPr>
                <w:rFonts w:ascii="Helvetica" w:hAnsi="Helvetica"/>
                <w:sz w:val="22"/>
                <w:szCs w:val="22"/>
              </w:rPr>
              <w:t>An applicant who has been allocated social rented housing via this Scheme within the 12 months preceding a new application, and whose accommodation remains suitable.</w:t>
            </w:r>
          </w:p>
        </w:tc>
        <w:tc>
          <w:tcPr>
            <w:tcW w:w="4535" w:type="dxa"/>
          </w:tcPr>
          <w:p w14:paraId="0C7954AB" w14:textId="77777777" w:rsidR="0041224E" w:rsidRPr="00D42794" w:rsidRDefault="0041224E" w:rsidP="0041224E">
            <w:pPr>
              <w:rPr>
                <w:rFonts w:ascii="Helvetica" w:hAnsi="Helvetica"/>
                <w:sz w:val="22"/>
                <w:szCs w:val="22"/>
              </w:rPr>
            </w:pPr>
            <w:r w:rsidRPr="00D42794">
              <w:rPr>
                <w:rFonts w:ascii="Helvetica" w:hAnsi="Helvetica"/>
                <w:sz w:val="22"/>
                <w:szCs w:val="22"/>
              </w:rPr>
              <w:t>Application housing history, PPP Records, landlord reference.</w:t>
            </w:r>
          </w:p>
        </w:tc>
      </w:tr>
      <w:tr w:rsidR="0041224E" w:rsidRPr="00D42794" w14:paraId="728351F0" w14:textId="77777777" w:rsidTr="00E83ED3">
        <w:tc>
          <w:tcPr>
            <w:tcW w:w="4535" w:type="dxa"/>
          </w:tcPr>
          <w:p w14:paraId="34E4E085" w14:textId="7B29C7BF" w:rsidR="0041224E" w:rsidRPr="00D42794" w:rsidRDefault="0041224E" w:rsidP="0041224E">
            <w:pPr>
              <w:rPr>
                <w:rFonts w:ascii="Helvetica" w:hAnsi="Helvetica"/>
                <w:sz w:val="22"/>
                <w:szCs w:val="22"/>
              </w:rPr>
            </w:pPr>
            <w:r w:rsidRPr="00D42794">
              <w:rPr>
                <w:rFonts w:ascii="Helvetica" w:hAnsi="Helvetica"/>
                <w:sz w:val="22"/>
                <w:szCs w:val="22"/>
              </w:rPr>
              <w:t xml:space="preserve">Participants of the Liverpool City Region Combined Authority Housing First </w:t>
            </w:r>
            <w:r w:rsidR="00D6135A" w:rsidRPr="00D42794">
              <w:rPr>
                <w:rFonts w:ascii="Helvetica" w:hAnsi="Helvetica"/>
                <w:sz w:val="22"/>
                <w:szCs w:val="22"/>
              </w:rPr>
              <w:t xml:space="preserve">Scheme </w:t>
            </w:r>
            <w:r w:rsidRPr="00D42794">
              <w:rPr>
                <w:rFonts w:ascii="Helvetica" w:hAnsi="Helvetica"/>
                <w:sz w:val="22"/>
                <w:szCs w:val="22"/>
              </w:rPr>
              <w:t>are exempt from this qualification criterion</w:t>
            </w:r>
          </w:p>
        </w:tc>
        <w:tc>
          <w:tcPr>
            <w:tcW w:w="4535" w:type="dxa"/>
          </w:tcPr>
          <w:p w14:paraId="4B86193F" w14:textId="1533747A" w:rsidR="0041224E" w:rsidRPr="00D42794" w:rsidRDefault="0041224E" w:rsidP="0041224E">
            <w:pPr>
              <w:rPr>
                <w:rFonts w:ascii="Helvetica" w:hAnsi="Helvetica"/>
                <w:sz w:val="22"/>
                <w:szCs w:val="22"/>
              </w:rPr>
            </w:pPr>
            <w:r w:rsidRPr="00D42794">
              <w:rPr>
                <w:rFonts w:ascii="Helvetica" w:hAnsi="Helvetica"/>
                <w:sz w:val="22"/>
                <w:szCs w:val="22"/>
              </w:rPr>
              <w:t>Housing First referral</w:t>
            </w:r>
            <w:r w:rsidR="00684044" w:rsidRPr="00D42794">
              <w:rPr>
                <w:rFonts w:ascii="Helvetica" w:hAnsi="Helvetica"/>
                <w:sz w:val="22"/>
                <w:szCs w:val="22"/>
              </w:rPr>
              <w:t xml:space="preserve"> </w:t>
            </w:r>
            <w:r w:rsidRPr="00D42794">
              <w:rPr>
                <w:rFonts w:ascii="Helvetica" w:hAnsi="Helvetica"/>
                <w:sz w:val="22"/>
                <w:szCs w:val="22"/>
              </w:rPr>
              <w:t>(see policy s3.2.2 for exemptions</w:t>
            </w:r>
            <w:r w:rsidR="00684044" w:rsidRPr="00D42794">
              <w:rPr>
                <w:rFonts w:ascii="Helvetica" w:hAnsi="Helvetica"/>
                <w:sz w:val="22"/>
                <w:szCs w:val="22"/>
              </w:rPr>
              <w:t>)</w:t>
            </w:r>
          </w:p>
        </w:tc>
      </w:tr>
    </w:tbl>
    <w:p w14:paraId="42EF864A" w14:textId="0DCEBEC7" w:rsidR="00542FF5" w:rsidRPr="00D42794" w:rsidRDefault="00542FF5" w:rsidP="0041224E">
      <w:pPr>
        <w:rPr>
          <w:rFonts w:ascii="Helvetica" w:hAnsi="Helvetica"/>
          <w:b/>
          <w:bCs/>
          <w:sz w:val="22"/>
          <w:szCs w:val="22"/>
        </w:rPr>
      </w:pPr>
    </w:p>
    <w:p w14:paraId="4F7998A8" w14:textId="77777777" w:rsidR="00542FF5" w:rsidRPr="00D42794" w:rsidRDefault="00542FF5">
      <w:pPr>
        <w:rPr>
          <w:rFonts w:ascii="Helvetica" w:hAnsi="Helvetica"/>
          <w:b/>
          <w:bCs/>
          <w:sz w:val="22"/>
          <w:szCs w:val="22"/>
        </w:rPr>
      </w:pPr>
      <w:r w:rsidRPr="00D42794">
        <w:rPr>
          <w:rFonts w:ascii="Helvetica" w:hAnsi="Helvetica"/>
          <w:b/>
          <w:bCs/>
          <w:sz w:val="22"/>
          <w:szCs w:val="22"/>
        </w:rPr>
        <w:br w:type="page"/>
      </w:r>
    </w:p>
    <w:p w14:paraId="6D0419A2" w14:textId="279E4A4A" w:rsidR="00E97DE2" w:rsidRPr="00D42794" w:rsidRDefault="00662A41" w:rsidP="00003747">
      <w:pPr>
        <w:pStyle w:val="Heading2"/>
        <w:rPr>
          <w:b w:val="0"/>
        </w:rPr>
      </w:pPr>
      <w:bookmarkStart w:id="122" w:name="_Toc204855541"/>
      <w:r w:rsidRPr="00D42794">
        <w:lastRenderedPageBreak/>
        <w:t xml:space="preserve">APPENDIX 3 </w:t>
      </w:r>
      <w:r w:rsidR="00E97DE2" w:rsidRPr="00D42794">
        <w:t>–</w:t>
      </w:r>
      <w:r w:rsidRPr="00D42794">
        <w:t xml:space="preserve"> </w:t>
      </w:r>
      <w:r w:rsidR="00E95F70" w:rsidRPr="00D42794">
        <w:t>DISCRETION PROCEDURE</w:t>
      </w:r>
      <w:bookmarkEnd w:id="122"/>
    </w:p>
    <w:p w14:paraId="615DA910" w14:textId="77777777" w:rsidR="00E97DE2" w:rsidRPr="00D42794" w:rsidRDefault="00E97DE2" w:rsidP="0041224E">
      <w:pPr>
        <w:rPr>
          <w:rFonts w:ascii="Helvetica" w:hAnsi="Helvetica"/>
          <w:b/>
          <w:bCs/>
          <w:sz w:val="22"/>
          <w:szCs w:val="22"/>
        </w:rPr>
      </w:pPr>
    </w:p>
    <w:p w14:paraId="043C1466" w14:textId="6B33EC6E" w:rsidR="00E97DE2" w:rsidRPr="00D42794" w:rsidRDefault="00E97DE2" w:rsidP="00E97DE2">
      <w:pPr>
        <w:jc w:val="center"/>
        <w:rPr>
          <w:rFonts w:asciiTheme="majorHAnsi" w:hAnsiTheme="majorHAnsi" w:cstheme="majorHAnsi"/>
          <w:b/>
          <w:color w:val="000000" w:themeColor="text1"/>
          <w:sz w:val="28"/>
          <w:szCs w:val="28"/>
          <w:u w:val="single"/>
        </w:rPr>
      </w:pPr>
      <w:r w:rsidRPr="00D42794">
        <w:rPr>
          <w:rFonts w:asciiTheme="majorHAnsi" w:hAnsiTheme="majorHAnsi" w:cstheme="majorHAnsi"/>
          <w:b/>
          <w:color w:val="000000" w:themeColor="text1"/>
          <w:sz w:val="28"/>
          <w:szCs w:val="28"/>
          <w:u w:val="single"/>
        </w:rPr>
        <w:t xml:space="preserve">Policy for applying discretion when allocating </w:t>
      </w:r>
      <w:r w:rsidR="008930DC" w:rsidRPr="00D42794">
        <w:rPr>
          <w:rFonts w:asciiTheme="majorHAnsi" w:hAnsiTheme="majorHAnsi" w:cstheme="majorHAnsi"/>
          <w:b/>
          <w:color w:val="000000" w:themeColor="text1"/>
          <w:sz w:val="28"/>
          <w:szCs w:val="28"/>
          <w:u w:val="single"/>
        </w:rPr>
        <w:t>housing.</w:t>
      </w:r>
      <w:r w:rsidRPr="00D42794">
        <w:rPr>
          <w:rFonts w:asciiTheme="majorHAnsi" w:hAnsiTheme="majorHAnsi" w:cstheme="majorHAnsi"/>
          <w:b/>
          <w:color w:val="000000" w:themeColor="text1"/>
          <w:sz w:val="28"/>
          <w:szCs w:val="28"/>
          <w:u w:val="single"/>
        </w:rPr>
        <w:t xml:space="preserve"> </w:t>
      </w:r>
    </w:p>
    <w:p w14:paraId="0FE740C2" w14:textId="77777777" w:rsidR="00E97DE2" w:rsidRPr="00D42794" w:rsidRDefault="00E97DE2" w:rsidP="00E97DE2">
      <w:pPr>
        <w:rPr>
          <w:rFonts w:cs="Arial"/>
          <w:color w:val="000000" w:themeColor="text1"/>
        </w:rPr>
      </w:pPr>
      <w:r w:rsidRPr="00D42794">
        <w:rPr>
          <w:rFonts w:cs="Arial"/>
          <w:color w:val="000000" w:themeColor="text1"/>
        </w:rPr>
        <w:tab/>
      </w:r>
      <w:r w:rsidRPr="00D42794">
        <w:rPr>
          <w:rFonts w:cs="Arial"/>
          <w:color w:val="000000" w:themeColor="text1"/>
        </w:rPr>
        <w:tab/>
      </w:r>
    </w:p>
    <w:p w14:paraId="35AC12B1" w14:textId="77777777" w:rsidR="00E97DE2" w:rsidRPr="00D42794" w:rsidRDefault="00E97DE2" w:rsidP="00E97DE2">
      <w:pPr>
        <w:jc w:val="center"/>
        <w:rPr>
          <w:rFonts w:cs="Arial"/>
          <w:b/>
          <w:color w:val="000000" w:themeColor="text1"/>
          <w:u w:val="single"/>
        </w:rPr>
      </w:pPr>
    </w:p>
    <w:sdt>
      <w:sdtPr>
        <w:rPr>
          <w:rFonts w:ascii="Times New Roman" w:eastAsiaTheme="minorHAnsi" w:hAnsi="Times New Roman" w:cstheme="minorBidi"/>
          <w:b w:val="0"/>
          <w:bCs w:val="0"/>
          <w:sz w:val="24"/>
          <w:szCs w:val="24"/>
          <w:bdr w:val="nil"/>
        </w:rPr>
        <w:id w:val="-249435003"/>
        <w:docPartObj>
          <w:docPartGallery w:val="Table of Contents"/>
          <w:docPartUnique/>
        </w:docPartObj>
      </w:sdtPr>
      <w:sdtEndPr>
        <w:rPr>
          <w:rFonts w:eastAsia="Arial Unicode MS" w:cs="Times New Roman"/>
          <w:color w:val="000000" w:themeColor="text1"/>
        </w:rPr>
      </w:sdtEndPr>
      <w:sdtContent>
        <w:p w14:paraId="2555DD54" w14:textId="77777777" w:rsidR="00E97DE2" w:rsidRPr="00D42794" w:rsidRDefault="00E97DE2" w:rsidP="00003747">
          <w:pPr>
            <w:pStyle w:val="Heading3"/>
          </w:pPr>
          <w:r w:rsidRPr="00D42794">
            <w:t>Contents</w:t>
          </w:r>
        </w:p>
        <w:p w14:paraId="6A18AEDD" w14:textId="5AA43AD7" w:rsidR="00E97DE2" w:rsidRPr="00D42794" w:rsidRDefault="00E97DE2" w:rsidP="00B62F4D">
          <w:pPr>
            <w:pStyle w:val="TOC2"/>
            <w:rPr>
              <w:rFonts w:eastAsiaTheme="minorEastAsia"/>
              <w:lang w:eastAsia="en-GB"/>
            </w:rPr>
          </w:pPr>
          <w:r w:rsidRPr="00D42794">
            <w:rPr>
              <w:color w:val="000000" w:themeColor="text1"/>
            </w:rPr>
            <w:t xml:space="preserve">PPP Policy - </w:t>
          </w:r>
          <w:r w:rsidRPr="00D42794">
            <w:rPr>
              <w:color w:val="000000" w:themeColor="text1"/>
            </w:rPr>
            <w:fldChar w:fldCharType="begin"/>
          </w:r>
          <w:r w:rsidRPr="00D42794">
            <w:rPr>
              <w:color w:val="000000" w:themeColor="text1"/>
            </w:rPr>
            <w:instrText xml:space="preserve"> TOC \o "1-3" \h \z \u </w:instrText>
          </w:r>
          <w:r w:rsidRPr="00D42794">
            <w:rPr>
              <w:color w:val="000000" w:themeColor="text1"/>
            </w:rPr>
            <w:fldChar w:fldCharType="separate"/>
          </w:r>
          <w:hyperlink w:anchor="_Toc87344118" w:history="1">
            <w:r w:rsidRPr="00D42794">
              <w:rPr>
                <w:rStyle w:val="Hyperlink"/>
                <w:rFonts w:cstheme="minorHAnsi"/>
                <w:sz w:val="22"/>
                <w:szCs w:val="22"/>
              </w:rPr>
              <w:t>4.</w:t>
            </w:r>
            <w:r w:rsidR="00FA3E02" w:rsidRPr="00D42794">
              <w:rPr>
                <w:rStyle w:val="Hyperlink"/>
                <w:rFonts w:cstheme="minorHAnsi"/>
                <w:sz w:val="22"/>
                <w:szCs w:val="22"/>
              </w:rPr>
              <w:t>6</w:t>
            </w:r>
            <w:r w:rsidRPr="00D42794">
              <w:rPr>
                <w:rStyle w:val="Hyperlink"/>
                <w:rFonts w:cstheme="minorHAnsi"/>
                <w:sz w:val="22"/>
                <w:szCs w:val="22"/>
              </w:rPr>
              <w:t>.0</w:t>
            </w:r>
            <w:r w:rsidRPr="00D42794">
              <w:rPr>
                <w:rFonts w:eastAsiaTheme="minorEastAsia"/>
                <w:lang w:eastAsia="en-GB"/>
              </w:rPr>
              <w:t xml:space="preserve"> - </w:t>
            </w:r>
            <w:r w:rsidRPr="00D42794">
              <w:rPr>
                <w:rStyle w:val="Hyperlink"/>
                <w:rFonts w:cstheme="minorHAnsi"/>
                <w:sz w:val="22"/>
                <w:szCs w:val="22"/>
              </w:rPr>
              <w:t>Discretion</w:t>
            </w:r>
            <w:r w:rsidRPr="00D42794">
              <w:rPr>
                <w:webHidden/>
              </w:rPr>
              <w:tab/>
            </w:r>
            <w:r w:rsidRPr="00D42794">
              <w:rPr>
                <w:webHidden/>
              </w:rPr>
              <w:fldChar w:fldCharType="begin"/>
            </w:r>
            <w:r w:rsidRPr="00D42794">
              <w:rPr>
                <w:webHidden/>
              </w:rPr>
              <w:instrText xml:space="preserve"> PAGEREF _Toc87344118 \h </w:instrText>
            </w:r>
            <w:r w:rsidRPr="00D42794">
              <w:rPr>
                <w:webHidden/>
              </w:rPr>
            </w:r>
            <w:r w:rsidRPr="00D42794">
              <w:rPr>
                <w:webHidden/>
              </w:rPr>
              <w:fldChar w:fldCharType="separate"/>
            </w:r>
            <w:r w:rsidR="00670964" w:rsidRPr="00D42794">
              <w:rPr>
                <w:webHidden/>
              </w:rPr>
              <w:t>7</w:t>
            </w:r>
            <w:r w:rsidRPr="00D42794">
              <w:rPr>
                <w:webHidden/>
              </w:rPr>
              <w:fldChar w:fldCharType="end"/>
            </w:r>
          </w:hyperlink>
          <w:r w:rsidR="00A06DB6">
            <w:t>1</w:t>
          </w:r>
        </w:p>
        <w:p w14:paraId="4FF93BD6" w14:textId="7419FDCB" w:rsidR="00E97DE2" w:rsidRPr="00D42794" w:rsidRDefault="00E97DE2" w:rsidP="00B62F4D">
          <w:pPr>
            <w:pStyle w:val="TOC2"/>
            <w:rPr>
              <w:rFonts w:eastAsiaTheme="minorEastAsia"/>
              <w:lang w:eastAsia="en-GB"/>
            </w:rPr>
          </w:pPr>
          <w:hyperlink w:anchor="_Toc87344119" w:history="1">
            <w:r w:rsidRPr="00D42794">
              <w:rPr>
                <w:rStyle w:val="Hyperlink"/>
                <w:rFonts w:cstheme="minorHAnsi"/>
                <w:sz w:val="22"/>
                <w:szCs w:val="22"/>
              </w:rPr>
              <w:t>1.</w:t>
            </w:r>
            <w:r w:rsidRPr="00D42794">
              <w:rPr>
                <w:rFonts w:eastAsiaTheme="minorEastAsia"/>
                <w:lang w:eastAsia="en-GB"/>
              </w:rPr>
              <w:tab/>
            </w:r>
            <w:r w:rsidRPr="00D42794">
              <w:rPr>
                <w:rStyle w:val="Hyperlink"/>
                <w:rFonts w:cstheme="minorHAnsi"/>
                <w:sz w:val="22"/>
                <w:szCs w:val="22"/>
              </w:rPr>
              <w:t>Assess whether the applicant has exceptional circumstances</w:t>
            </w:r>
            <w:r w:rsidRPr="00D42794">
              <w:rPr>
                <w:webHidden/>
              </w:rPr>
              <w:tab/>
            </w:r>
            <w:r w:rsidRPr="00D42794">
              <w:rPr>
                <w:webHidden/>
              </w:rPr>
              <w:fldChar w:fldCharType="begin"/>
            </w:r>
            <w:r w:rsidRPr="00D42794">
              <w:rPr>
                <w:webHidden/>
              </w:rPr>
              <w:instrText xml:space="preserve"> PAGEREF _Toc87344119 \h </w:instrText>
            </w:r>
            <w:r w:rsidRPr="00D42794">
              <w:rPr>
                <w:webHidden/>
              </w:rPr>
            </w:r>
            <w:r w:rsidRPr="00D42794">
              <w:rPr>
                <w:webHidden/>
              </w:rPr>
              <w:fldChar w:fldCharType="separate"/>
            </w:r>
            <w:r w:rsidR="00670964" w:rsidRPr="00D42794">
              <w:rPr>
                <w:webHidden/>
              </w:rPr>
              <w:t>7</w:t>
            </w:r>
            <w:r w:rsidRPr="00D42794">
              <w:rPr>
                <w:webHidden/>
              </w:rPr>
              <w:fldChar w:fldCharType="end"/>
            </w:r>
          </w:hyperlink>
          <w:r w:rsidR="00A06DB6">
            <w:t>3</w:t>
          </w:r>
        </w:p>
        <w:p w14:paraId="27795BA2" w14:textId="0523F5F6" w:rsidR="00E97DE2" w:rsidRPr="00D42794" w:rsidRDefault="00E97DE2" w:rsidP="00B62F4D">
          <w:pPr>
            <w:pStyle w:val="TOC2"/>
            <w:rPr>
              <w:rFonts w:eastAsiaTheme="minorEastAsia"/>
              <w:lang w:eastAsia="en-GB"/>
            </w:rPr>
          </w:pPr>
          <w:hyperlink w:anchor="_Toc87344120" w:history="1">
            <w:r w:rsidRPr="00D42794">
              <w:rPr>
                <w:rStyle w:val="Hyperlink"/>
                <w:rFonts w:cstheme="minorHAnsi"/>
                <w:sz w:val="22"/>
                <w:szCs w:val="22"/>
              </w:rPr>
              <w:t>2.</w:t>
            </w:r>
            <w:r w:rsidRPr="00D42794">
              <w:rPr>
                <w:rFonts w:eastAsiaTheme="minorEastAsia"/>
                <w:lang w:eastAsia="en-GB"/>
              </w:rPr>
              <w:tab/>
            </w:r>
            <w:r w:rsidRPr="00D42794">
              <w:rPr>
                <w:rStyle w:val="Hyperlink"/>
                <w:rFonts w:cstheme="minorHAnsi"/>
                <w:sz w:val="22"/>
                <w:szCs w:val="22"/>
              </w:rPr>
              <w:t xml:space="preserve">Refer to the </w:t>
            </w:r>
            <w:bookmarkStart w:id="123" w:name="_Hlk87345917"/>
            <w:r w:rsidR="00A7630A" w:rsidRPr="00D42794">
              <w:rPr>
                <w:rStyle w:val="Hyperlink"/>
                <w:rFonts w:cstheme="minorHAnsi"/>
                <w:sz w:val="22"/>
                <w:szCs w:val="22"/>
              </w:rPr>
              <w:t xml:space="preserve">Local Authority </w:t>
            </w:r>
            <w:r w:rsidRPr="00D42794">
              <w:rPr>
                <w:rStyle w:val="Hyperlink"/>
                <w:rFonts w:cstheme="minorHAnsi"/>
                <w:sz w:val="22"/>
                <w:szCs w:val="22"/>
              </w:rPr>
              <w:t>Senior  Officer</w:t>
            </w:r>
            <w:bookmarkEnd w:id="123"/>
            <w:r w:rsidRPr="00D42794">
              <w:rPr>
                <w:webHidden/>
              </w:rPr>
              <w:tab/>
            </w:r>
          </w:hyperlink>
          <w:r w:rsidR="00542FF5" w:rsidRPr="00D42794">
            <w:t>7</w:t>
          </w:r>
          <w:r w:rsidR="00A06DB6">
            <w:t>3</w:t>
          </w:r>
        </w:p>
        <w:p w14:paraId="75BD15FD" w14:textId="34D39DDC" w:rsidR="00E97DE2" w:rsidRPr="00D42794" w:rsidRDefault="00E97DE2" w:rsidP="00B62F4D">
          <w:pPr>
            <w:pStyle w:val="TOC2"/>
            <w:rPr>
              <w:rFonts w:eastAsiaTheme="minorEastAsia"/>
              <w:lang w:eastAsia="en-GB"/>
            </w:rPr>
          </w:pPr>
          <w:hyperlink w:anchor="_Toc87344121" w:history="1">
            <w:r w:rsidRPr="00D42794">
              <w:rPr>
                <w:rStyle w:val="Hyperlink"/>
                <w:rFonts w:cstheme="minorHAnsi"/>
                <w:sz w:val="22"/>
                <w:szCs w:val="22"/>
              </w:rPr>
              <w:t>3.</w:t>
            </w:r>
            <w:r w:rsidRPr="00D42794">
              <w:rPr>
                <w:rFonts w:eastAsiaTheme="minorEastAsia"/>
                <w:lang w:eastAsia="en-GB"/>
              </w:rPr>
              <w:tab/>
            </w:r>
            <w:r w:rsidR="00A7630A" w:rsidRPr="00D42794">
              <w:rPr>
                <w:rFonts w:eastAsiaTheme="minorEastAsia"/>
                <w:lang w:eastAsia="en-GB"/>
              </w:rPr>
              <w:t xml:space="preserve">Local Authority </w:t>
            </w:r>
            <w:r w:rsidRPr="00D42794">
              <w:rPr>
                <w:rStyle w:val="Hyperlink"/>
                <w:rFonts w:cstheme="minorHAnsi"/>
                <w:sz w:val="22"/>
                <w:szCs w:val="22"/>
              </w:rPr>
              <w:t>Senior Officer to decide whether to exercise discretion</w:t>
            </w:r>
            <w:r w:rsidRPr="00D42794">
              <w:rPr>
                <w:webHidden/>
              </w:rPr>
              <w:tab/>
            </w:r>
          </w:hyperlink>
          <w:r w:rsidR="00AE799D" w:rsidRPr="00D42794">
            <w:t>7</w:t>
          </w:r>
          <w:r w:rsidR="00A06DB6">
            <w:t>3</w:t>
          </w:r>
        </w:p>
        <w:p w14:paraId="72017754" w14:textId="20D89185" w:rsidR="00E97DE2" w:rsidRPr="00D42794" w:rsidRDefault="00E97DE2" w:rsidP="00B62F4D">
          <w:pPr>
            <w:pStyle w:val="TOC2"/>
            <w:rPr>
              <w:rFonts w:eastAsiaTheme="minorEastAsia"/>
              <w:lang w:eastAsia="en-GB"/>
            </w:rPr>
          </w:pPr>
          <w:hyperlink w:anchor="_Toc87344123" w:history="1">
            <w:r w:rsidRPr="00D42794">
              <w:rPr>
                <w:rStyle w:val="Hyperlink"/>
                <w:rFonts w:cstheme="minorHAnsi"/>
                <w:sz w:val="22"/>
                <w:szCs w:val="22"/>
              </w:rPr>
              <w:t>4.</w:t>
            </w:r>
            <w:r w:rsidRPr="00D42794">
              <w:rPr>
                <w:rFonts w:eastAsiaTheme="minorEastAsia"/>
                <w:lang w:eastAsia="en-GB"/>
              </w:rPr>
              <w:tab/>
            </w:r>
            <w:r w:rsidRPr="00D42794">
              <w:rPr>
                <w:rStyle w:val="Hyperlink"/>
                <w:rFonts w:cstheme="minorHAnsi"/>
                <w:sz w:val="22"/>
                <w:szCs w:val="22"/>
              </w:rPr>
              <w:t>Inform the applicant of the outcome</w:t>
            </w:r>
            <w:r w:rsidRPr="00D42794">
              <w:rPr>
                <w:webHidden/>
              </w:rPr>
              <w:tab/>
            </w:r>
          </w:hyperlink>
          <w:r w:rsidR="00542FF5" w:rsidRPr="00D42794">
            <w:t>7</w:t>
          </w:r>
          <w:r w:rsidR="00A06DB6">
            <w:t>4</w:t>
          </w:r>
        </w:p>
        <w:p w14:paraId="3D4BCB6D" w14:textId="2EF07AA5" w:rsidR="00E97DE2" w:rsidRPr="00D42794" w:rsidRDefault="00E97DE2" w:rsidP="00B62F4D">
          <w:pPr>
            <w:pStyle w:val="TOC2"/>
            <w:rPr>
              <w:rFonts w:eastAsiaTheme="minorEastAsia" w:cstheme="minorHAnsi"/>
              <w:sz w:val="22"/>
              <w:szCs w:val="22"/>
              <w:lang w:eastAsia="en-GB"/>
            </w:rPr>
          </w:pPr>
          <w:hyperlink w:anchor="_Toc87344125" w:history="1">
            <w:r w:rsidRPr="00D42794">
              <w:rPr>
                <w:rStyle w:val="Hyperlink"/>
                <w:rFonts w:cstheme="minorHAnsi"/>
                <w:sz w:val="22"/>
                <w:szCs w:val="22"/>
              </w:rPr>
              <w:t>5.</w:t>
            </w:r>
            <w:r w:rsidRPr="00D42794">
              <w:rPr>
                <w:rFonts w:eastAsiaTheme="minorEastAsia" w:cstheme="minorHAnsi"/>
                <w:sz w:val="22"/>
                <w:szCs w:val="22"/>
                <w:lang w:eastAsia="en-GB"/>
              </w:rPr>
              <w:tab/>
            </w:r>
            <w:r w:rsidRPr="00D42794">
              <w:rPr>
                <w:rStyle w:val="Hyperlink"/>
                <w:rFonts w:cstheme="minorHAnsi"/>
                <w:sz w:val="22"/>
                <w:szCs w:val="22"/>
              </w:rPr>
              <w:t>Background information</w:t>
            </w:r>
            <w:r w:rsidRPr="00D42794">
              <w:rPr>
                <w:rFonts w:cstheme="minorHAnsi"/>
                <w:webHidden/>
                <w:sz w:val="22"/>
                <w:szCs w:val="22"/>
              </w:rPr>
              <w:tab/>
            </w:r>
          </w:hyperlink>
          <w:r w:rsidR="00542FF5" w:rsidRPr="00D42794">
            <w:rPr>
              <w:rFonts w:cstheme="minorHAnsi"/>
              <w:sz w:val="22"/>
              <w:szCs w:val="22"/>
            </w:rPr>
            <w:t>7</w:t>
          </w:r>
          <w:r w:rsidR="00A06DB6">
            <w:rPr>
              <w:rFonts w:cstheme="minorHAnsi"/>
              <w:sz w:val="22"/>
              <w:szCs w:val="22"/>
            </w:rPr>
            <w:t>5</w:t>
          </w:r>
        </w:p>
        <w:p w14:paraId="1FC7DC75" w14:textId="758AE694" w:rsidR="00E97DE2" w:rsidRPr="00D42794" w:rsidRDefault="00E97DE2" w:rsidP="005F5E96">
          <w:pPr>
            <w:pStyle w:val="TOC1"/>
            <w:rPr>
              <w:rFonts w:eastAsiaTheme="minorEastAsia"/>
              <w:noProof w:val="0"/>
              <w:lang w:eastAsia="en-GB"/>
            </w:rPr>
          </w:pPr>
          <w:hyperlink w:anchor="_Toc87344126" w:history="1">
            <w:r w:rsidRPr="00D42794">
              <w:rPr>
                <w:rStyle w:val="Hyperlink"/>
                <w:b w:val="0"/>
                <w:bCs w:val="0"/>
                <w:noProof w:val="0"/>
              </w:rPr>
              <w:t>Process chart for applying discretion when allocating housing</w:t>
            </w:r>
            <w:r w:rsidRPr="00D42794">
              <w:rPr>
                <w:noProof w:val="0"/>
                <w:webHidden/>
              </w:rPr>
              <w:tab/>
            </w:r>
          </w:hyperlink>
          <w:r w:rsidR="00AE799D" w:rsidRPr="00D42794">
            <w:rPr>
              <w:noProof w:val="0"/>
            </w:rPr>
            <w:tab/>
            <w:t>7</w:t>
          </w:r>
          <w:r w:rsidR="00A06DB6">
            <w:rPr>
              <w:noProof w:val="0"/>
            </w:rPr>
            <w:t>6</w:t>
          </w:r>
        </w:p>
        <w:p w14:paraId="51612F66" w14:textId="77777777" w:rsidR="00E97DE2" w:rsidRPr="00D42794" w:rsidRDefault="00E97DE2" w:rsidP="00E97DE2">
          <w:pPr>
            <w:rPr>
              <w:color w:val="000000" w:themeColor="text1"/>
            </w:rPr>
          </w:pPr>
          <w:r w:rsidRPr="00D42794">
            <w:rPr>
              <w:rFonts w:asciiTheme="minorHAnsi" w:hAnsiTheme="minorHAnsi" w:cstheme="minorHAnsi"/>
              <w:b/>
              <w:bCs/>
              <w:color w:val="000000" w:themeColor="text1"/>
              <w:sz w:val="22"/>
              <w:szCs w:val="22"/>
            </w:rPr>
            <w:fldChar w:fldCharType="end"/>
          </w:r>
        </w:p>
      </w:sdtContent>
    </w:sdt>
    <w:p w14:paraId="18642D0E" w14:textId="77777777" w:rsidR="00E97DE2" w:rsidRPr="00D42794" w:rsidRDefault="00E97DE2" w:rsidP="00E97DE2">
      <w:pPr>
        <w:jc w:val="center"/>
        <w:rPr>
          <w:rFonts w:cs="Arial"/>
          <w:b/>
          <w:color w:val="000000" w:themeColor="text1"/>
          <w:u w:val="single"/>
        </w:rPr>
      </w:pPr>
    </w:p>
    <w:p w14:paraId="5621331F" w14:textId="77777777" w:rsidR="00E97DE2" w:rsidRPr="00D42794" w:rsidRDefault="00E97DE2" w:rsidP="00E97DE2">
      <w:pPr>
        <w:jc w:val="center"/>
        <w:rPr>
          <w:rFonts w:cs="Arial"/>
          <w:b/>
          <w:color w:val="000000" w:themeColor="text1"/>
          <w:u w:val="single"/>
        </w:rPr>
      </w:pPr>
    </w:p>
    <w:p w14:paraId="52B31F93" w14:textId="77777777" w:rsidR="00E97DE2" w:rsidRPr="00D42794" w:rsidRDefault="00E97DE2" w:rsidP="00E97DE2">
      <w:pPr>
        <w:jc w:val="center"/>
        <w:rPr>
          <w:rFonts w:cs="Arial"/>
          <w:b/>
          <w:color w:val="000000" w:themeColor="text1"/>
          <w:u w:val="single"/>
        </w:rPr>
      </w:pPr>
    </w:p>
    <w:p w14:paraId="3CCF3926" w14:textId="77777777" w:rsidR="00E97DE2" w:rsidRPr="00D42794" w:rsidRDefault="00E97DE2" w:rsidP="00E97DE2">
      <w:pPr>
        <w:jc w:val="center"/>
        <w:rPr>
          <w:rFonts w:cs="Arial"/>
          <w:b/>
          <w:color w:val="000000" w:themeColor="text1"/>
          <w:u w:val="single"/>
        </w:rPr>
      </w:pPr>
    </w:p>
    <w:p w14:paraId="74D02C1C" w14:textId="77777777" w:rsidR="00E97DE2" w:rsidRPr="00D42794" w:rsidRDefault="00E97DE2" w:rsidP="00E97DE2">
      <w:pPr>
        <w:jc w:val="center"/>
        <w:rPr>
          <w:rFonts w:cs="Arial"/>
          <w:b/>
          <w:color w:val="000000" w:themeColor="text1"/>
          <w:u w:val="single"/>
        </w:rPr>
      </w:pPr>
    </w:p>
    <w:p w14:paraId="71392F0C" w14:textId="77777777" w:rsidR="00E97DE2" w:rsidRPr="00D42794" w:rsidRDefault="00E97DE2" w:rsidP="00E97DE2">
      <w:pPr>
        <w:jc w:val="center"/>
        <w:rPr>
          <w:rFonts w:cs="Arial"/>
          <w:b/>
          <w:color w:val="000000" w:themeColor="text1"/>
          <w:u w:val="single"/>
        </w:rPr>
      </w:pPr>
    </w:p>
    <w:p w14:paraId="39CEC962" w14:textId="77777777" w:rsidR="00E97DE2" w:rsidRPr="00D42794" w:rsidRDefault="00E97DE2" w:rsidP="00E97DE2">
      <w:pPr>
        <w:jc w:val="center"/>
        <w:rPr>
          <w:rFonts w:cs="Arial"/>
          <w:b/>
          <w:color w:val="000000" w:themeColor="text1"/>
          <w:u w:val="single"/>
        </w:rPr>
      </w:pPr>
    </w:p>
    <w:p w14:paraId="4D108F57" w14:textId="77777777" w:rsidR="00E97DE2" w:rsidRPr="00D42794" w:rsidRDefault="00E97DE2" w:rsidP="00E97DE2">
      <w:pPr>
        <w:jc w:val="center"/>
        <w:rPr>
          <w:rFonts w:cs="Arial"/>
          <w:b/>
          <w:color w:val="000000" w:themeColor="text1"/>
          <w:u w:val="single"/>
        </w:rPr>
      </w:pPr>
    </w:p>
    <w:p w14:paraId="0F57D52D" w14:textId="77777777" w:rsidR="00E97DE2" w:rsidRPr="00D42794" w:rsidRDefault="00E97DE2" w:rsidP="00E97DE2">
      <w:pPr>
        <w:jc w:val="center"/>
        <w:rPr>
          <w:rFonts w:cs="Arial"/>
          <w:b/>
          <w:color w:val="000000" w:themeColor="text1"/>
          <w:u w:val="single"/>
        </w:rPr>
      </w:pPr>
    </w:p>
    <w:p w14:paraId="3799C749" w14:textId="77777777" w:rsidR="00E97DE2" w:rsidRPr="00D42794" w:rsidRDefault="00E97DE2" w:rsidP="00E97DE2">
      <w:pPr>
        <w:jc w:val="center"/>
        <w:rPr>
          <w:rFonts w:cs="Arial"/>
          <w:b/>
          <w:color w:val="000000" w:themeColor="text1"/>
          <w:u w:val="single"/>
        </w:rPr>
      </w:pPr>
    </w:p>
    <w:p w14:paraId="217F0E3E" w14:textId="77777777" w:rsidR="00E97DE2" w:rsidRPr="00D42794" w:rsidRDefault="00E97DE2" w:rsidP="00E97DE2">
      <w:pPr>
        <w:jc w:val="center"/>
        <w:rPr>
          <w:rFonts w:cs="Arial"/>
          <w:b/>
          <w:color w:val="000000" w:themeColor="text1"/>
          <w:u w:val="single"/>
        </w:rPr>
      </w:pPr>
    </w:p>
    <w:p w14:paraId="22522862" w14:textId="77777777" w:rsidR="00E97DE2" w:rsidRPr="00D42794" w:rsidRDefault="00E97DE2" w:rsidP="00E97DE2">
      <w:pPr>
        <w:jc w:val="center"/>
        <w:rPr>
          <w:rFonts w:cs="Arial"/>
          <w:b/>
          <w:color w:val="000000" w:themeColor="text1"/>
          <w:u w:val="single"/>
        </w:rPr>
      </w:pPr>
    </w:p>
    <w:p w14:paraId="44E3F27F" w14:textId="77777777" w:rsidR="00E97DE2" w:rsidRPr="00D42794" w:rsidRDefault="00E97DE2" w:rsidP="00E97DE2">
      <w:pPr>
        <w:jc w:val="center"/>
        <w:rPr>
          <w:rFonts w:cs="Arial"/>
          <w:b/>
          <w:color w:val="000000" w:themeColor="text1"/>
          <w:u w:val="single"/>
        </w:rPr>
      </w:pPr>
    </w:p>
    <w:p w14:paraId="77DAC322" w14:textId="77777777" w:rsidR="00E97DE2" w:rsidRPr="00D42794" w:rsidRDefault="00E97DE2" w:rsidP="00E97DE2">
      <w:pPr>
        <w:rPr>
          <w:rFonts w:cs="Arial"/>
          <w:b/>
          <w:color w:val="000000" w:themeColor="text1"/>
          <w:u w:val="single"/>
        </w:rPr>
      </w:pPr>
    </w:p>
    <w:p w14:paraId="1E7CD6C1" w14:textId="77777777" w:rsidR="00E97DE2" w:rsidRPr="00D42794" w:rsidRDefault="00E97DE2" w:rsidP="00E97DE2">
      <w:pPr>
        <w:rPr>
          <w:rFonts w:cs="Arial"/>
          <w:b/>
          <w:color w:val="000000" w:themeColor="text1"/>
          <w:u w:val="single"/>
        </w:rPr>
      </w:pPr>
    </w:p>
    <w:p w14:paraId="36477711" w14:textId="77777777" w:rsidR="00E97DE2" w:rsidRPr="00D42794" w:rsidRDefault="00E97DE2" w:rsidP="00E97DE2">
      <w:pPr>
        <w:rPr>
          <w:rFonts w:cs="Arial"/>
          <w:b/>
          <w:color w:val="000000" w:themeColor="text1"/>
          <w:u w:val="single"/>
        </w:rPr>
      </w:pPr>
    </w:p>
    <w:p w14:paraId="6EAF8F8E" w14:textId="77777777" w:rsidR="00E97DE2" w:rsidRPr="00D42794" w:rsidRDefault="00E97DE2" w:rsidP="00E97DE2">
      <w:pPr>
        <w:rPr>
          <w:color w:val="000000" w:themeColor="text1"/>
        </w:rPr>
      </w:pPr>
    </w:p>
    <w:p w14:paraId="60232642" w14:textId="77777777" w:rsidR="00E97DE2" w:rsidRPr="00D42794" w:rsidRDefault="00E97DE2" w:rsidP="00E97DE2">
      <w:pPr>
        <w:rPr>
          <w:color w:val="000000" w:themeColor="text1"/>
        </w:rPr>
      </w:pPr>
    </w:p>
    <w:p w14:paraId="3F7F8C91" w14:textId="56E4C075" w:rsidR="00E97DE2" w:rsidRPr="00D42794" w:rsidRDefault="00E97DE2" w:rsidP="00E97DE2">
      <w:pPr>
        <w:rPr>
          <w:color w:val="000000" w:themeColor="text1"/>
        </w:rPr>
      </w:pPr>
    </w:p>
    <w:p w14:paraId="20B82B43" w14:textId="4B9BEF73" w:rsidR="00E463ED" w:rsidRPr="00D42794" w:rsidRDefault="00E463ED" w:rsidP="00E97DE2">
      <w:pPr>
        <w:rPr>
          <w:color w:val="000000" w:themeColor="text1"/>
        </w:rPr>
      </w:pPr>
    </w:p>
    <w:p w14:paraId="383DDD74" w14:textId="38657A57" w:rsidR="00E463ED" w:rsidRPr="00D42794" w:rsidRDefault="00E463ED" w:rsidP="00E97DE2">
      <w:pPr>
        <w:rPr>
          <w:color w:val="000000" w:themeColor="text1"/>
        </w:rPr>
      </w:pPr>
    </w:p>
    <w:p w14:paraId="28133539" w14:textId="03ED887A" w:rsidR="00E463ED" w:rsidRPr="00D42794" w:rsidRDefault="00E463ED" w:rsidP="00E97DE2">
      <w:pPr>
        <w:rPr>
          <w:color w:val="000000" w:themeColor="text1"/>
        </w:rPr>
      </w:pPr>
    </w:p>
    <w:p w14:paraId="4A996FB6" w14:textId="7B5F6637" w:rsidR="00E463ED" w:rsidRPr="00D42794" w:rsidRDefault="00E463ED" w:rsidP="00E97DE2">
      <w:pPr>
        <w:rPr>
          <w:color w:val="000000" w:themeColor="text1"/>
        </w:rPr>
      </w:pPr>
    </w:p>
    <w:p w14:paraId="15E148AA" w14:textId="7EAD5ED2" w:rsidR="00E463ED" w:rsidRPr="00D42794" w:rsidRDefault="00E463ED" w:rsidP="00E97DE2">
      <w:pPr>
        <w:rPr>
          <w:color w:val="000000" w:themeColor="text1"/>
        </w:rPr>
      </w:pPr>
    </w:p>
    <w:p w14:paraId="5C1B9FEA" w14:textId="2AD2B724" w:rsidR="00E463ED" w:rsidRPr="00D42794" w:rsidRDefault="00E463ED" w:rsidP="00E97DE2">
      <w:pPr>
        <w:rPr>
          <w:color w:val="000000" w:themeColor="text1"/>
        </w:rPr>
      </w:pPr>
    </w:p>
    <w:p w14:paraId="70C89F77" w14:textId="5B9A8BB2" w:rsidR="00E463ED" w:rsidRPr="00D42794" w:rsidRDefault="00E463ED" w:rsidP="00E97DE2">
      <w:pPr>
        <w:rPr>
          <w:color w:val="000000" w:themeColor="text1"/>
        </w:rPr>
      </w:pPr>
    </w:p>
    <w:p w14:paraId="52EE020E" w14:textId="0FD1BD7D" w:rsidR="00E463ED" w:rsidRPr="00D42794" w:rsidRDefault="00E463ED" w:rsidP="00E97DE2">
      <w:pPr>
        <w:rPr>
          <w:color w:val="000000" w:themeColor="text1"/>
        </w:rPr>
      </w:pPr>
    </w:p>
    <w:p w14:paraId="7C5F152F" w14:textId="66BCB5CA" w:rsidR="00E463ED" w:rsidRPr="00D42794" w:rsidRDefault="00E463ED" w:rsidP="00E97DE2">
      <w:pPr>
        <w:rPr>
          <w:color w:val="000000" w:themeColor="text1"/>
        </w:rPr>
      </w:pPr>
    </w:p>
    <w:p w14:paraId="70970130" w14:textId="6C158379" w:rsidR="00E463ED" w:rsidRPr="00D42794" w:rsidRDefault="00E463ED" w:rsidP="00E97DE2">
      <w:pPr>
        <w:rPr>
          <w:color w:val="000000" w:themeColor="text1"/>
        </w:rPr>
      </w:pPr>
    </w:p>
    <w:p w14:paraId="1061AEAC" w14:textId="77777777" w:rsidR="00E463ED" w:rsidRPr="00D42794" w:rsidRDefault="00E463ED" w:rsidP="00E97DE2">
      <w:pPr>
        <w:rPr>
          <w:color w:val="000000" w:themeColor="text1"/>
        </w:rPr>
      </w:pPr>
    </w:p>
    <w:p w14:paraId="0B2C12FA" w14:textId="77777777" w:rsidR="00B62F4D" w:rsidRPr="00D42794" w:rsidRDefault="00B62F4D" w:rsidP="00E97DE2">
      <w:pPr>
        <w:rPr>
          <w:color w:val="000000" w:themeColor="text1"/>
        </w:rPr>
      </w:pPr>
    </w:p>
    <w:p w14:paraId="2F83149A" w14:textId="77777777" w:rsidR="00B62F4D" w:rsidRPr="00D42794" w:rsidRDefault="00B62F4D" w:rsidP="00E97DE2">
      <w:pPr>
        <w:rPr>
          <w:color w:val="000000" w:themeColor="text1"/>
        </w:rPr>
      </w:pPr>
    </w:p>
    <w:p w14:paraId="1B40614F" w14:textId="77777777" w:rsidR="00E97DE2" w:rsidRPr="00D42794" w:rsidRDefault="00E97DE2" w:rsidP="00E97DE2">
      <w:pPr>
        <w:rPr>
          <w:color w:val="000000" w:themeColor="text1"/>
        </w:rPr>
      </w:pPr>
    </w:p>
    <w:p w14:paraId="0DA401F2" w14:textId="77777777" w:rsidR="0077600F" w:rsidRPr="00D42794" w:rsidRDefault="0077600F" w:rsidP="00E97DE2">
      <w:pPr>
        <w:rPr>
          <w:color w:val="000000" w:themeColor="text1"/>
        </w:rPr>
      </w:pPr>
    </w:p>
    <w:p w14:paraId="0FE1C3E2" w14:textId="77777777" w:rsidR="00E97DE2" w:rsidRPr="00D42794" w:rsidRDefault="00E97DE2" w:rsidP="00E97DE2">
      <w:pPr>
        <w:rPr>
          <w:color w:val="000000" w:themeColor="text1"/>
        </w:rPr>
      </w:pPr>
    </w:p>
    <w:p w14:paraId="4F75D745" w14:textId="77777777" w:rsidR="0058467D" w:rsidRPr="00D42794" w:rsidRDefault="0058467D" w:rsidP="0058467D">
      <w:pPr>
        <w:pStyle w:val="ListParagraph"/>
      </w:pPr>
      <w:bookmarkStart w:id="124" w:name="_Toc87344118"/>
    </w:p>
    <w:p w14:paraId="632460B5" w14:textId="6964C28E" w:rsidR="00E97DE2" w:rsidRPr="00D42794" w:rsidRDefault="00E97DE2" w:rsidP="00780014">
      <w:pPr>
        <w:pStyle w:val="MediumGrid21"/>
        <w:numPr>
          <w:ilvl w:val="2"/>
          <w:numId w:val="91"/>
        </w:numPr>
        <w:rPr>
          <w:rFonts w:ascii="Helvetica" w:eastAsia="Arial Unicode MS" w:hAnsi="Helvetica" w:cs="Arial Unicode MS"/>
          <w:i/>
          <w:iCs/>
          <w:u w:color="000000"/>
          <w:bdr w:val="nil"/>
          <w:lang w:eastAsia="en-GB"/>
        </w:rPr>
      </w:pPr>
      <w:r w:rsidRPr="00D42794">
        <w:rPr>
          <w:rFonts w:ascii="Helvetica" w:eastAsia="Arial Unicode MS" w:hAnsi="Helvetica" w:cs="Arial Unicode MS"/>
          <w:i/>
          <w:iCs/>
          <w:u w:color="000000"/>
          <w:bdr w:val="nil"/>
          <w:lang w:eastAsia="en-GB"/>
        </w:rPr>
        <w:lastRenderedPageBreak/>
        <w:t>Discretion</w:t>
      </w:r>
      <w:bookmarkEnd w:id="124"/>
      <w:r w:rsidRPr="00D42794">
        <w:rPr>
          <w:rFonts w:ascii="Helvetica" w:eastAsia="Arial Unicode MS" w:hAnsi="Helvetica" w:cs="Arial Unicode MS"/>
          <w:i/>
          <w:iCs/>
          <w:u w:color="000000"/>
          <w:bdr w:val="nil"/>
          <w:lang w:eastAsia="en-GB"/>
        </w:rPr>
        <w:t xml:space="preserve"> </w:t>
      </w:r>
    </w:p>
    <w:p w14:paraId="059EF505" w14:textId="77777777" w:rsidR="00E97DE2" w:rsidRPr="00D42794" w:rsidRDefault="00E97DE2" w:rsidP="00E97DE2">
      <w:pPr>
        <w:pStyle w:val="BodyA"/>
        <w:spacing w:before="2" w:after="2" w:line="276" w:lineRule="auto"/>
        <w:rPr>
          <w:i/>
          <w:iCs/>
          <w:color w:val="auto"/>
          <w:u w:val="single"/>
          <w:lang w:val="en-GB"/>
        </w:rPr>
      </w:pPr>
    </w:p>
    <w:p w14:paraId="11BA83D9" w14:textId="17D81AFE" w:rsidR="00A7630A" w:rsidRPr="00D42794" w:rsidRDefault="00E97DE2" w:rsidP="00B74C2E">
      <w:pPr>
        <w:pStyle w:val="BodyA"/>
        <w:numPr>
          <w:ilvl w:val="2"/>
          <w:numId w:val="91"/>
        </w:numPr>
        <w:spacing w:before="2" w:after="2" w:line="276" w:lineRule="auto"/>
        <w:rPr>
          <w:lang w:val="en-GB"/>
        </w:rPr>
      </w:pPr>
      <w:r w:rsidRPr="00D42794">
        <w:rPr>
          <w:i/>
          <w:iCs/>
          <w:color w:val="auto"/>
          <w:lang w:val="en-GB"/>
        </w:rPr>
        <w:t xml:space="preserve">Discretion about being made </w:t>
      </w:r>
      <w:r w:rsidR="00897726" w:rsidRPr="00D42794">
        <w:rPr>
          <w:i/>
          <w:iCs/>
          <w:color w:val="auto"/>
          <w:lang w:val="en-GB"/>
        </w:rPr>
        <w:t>qualifying</w:t>
      </w:r>
      <w:r w:rsidRPr="00D42794">
        <w:rPr>
          <w:i/>
          <w:iCs/>
          <w:color w:val="auto"/>
          <w:lang w:val="en-GB"/>
        </w:rPr>
        <w:t xml:space="preserve">, </w:t>
      </w:r>
      <w:r w:rsidR="00A7630A" w:rsidRPr="00D42794">
        <w:rPr>
          <w:i/>
          <w:iCs/>
          <w:color w:val="auto"/>
          <w:lang w:val="en-GB"/>
        </w:rPr>
        <w:t xml:space="preserve">being made a direct offer of </w:t>
      </w:r>
      <w:r w:rsidRPr="00D42794">
        <w:rPr>
          <w:i/>
          <w:iCs/>
          <w:color w:val="auto"/>
          <w:lang w:val="en-GB"/>
        </w:rPr>
        <w:t>social rented housing</w:t>
      </w:r>
      <w:r w:rsidR="00A7630A" w:rsidRPr="00D42794">
        <w:rPr>
          <w:i/>
          <w:iCs/>
          <w:color w:val="auto"/>
          <w:lang w:val="en-GB"/>
        </w:rPr>
        <w:t>,</w:t>
      </w:r>
      <w:r w:rsidRPr="00D42794">
        <w:rPr>
          <w:i/>
          <w:iCs/>
          <w:color w:val="auto"/>
          <w:lang w:val="en-GB"/>
        </w:rPr>
        <w:t xml:space="preserve"> or</w:t>
      </w:r>
      <w:r w:rsidR="00A7630A" w:rsidRPr="00D42794">
        <w:rPr>
          <w:i/>
          <w:iCs/>
          <w:color w:val="auto"/>
          <w:lang w:val="en-GB"/>
        </w:rPr>
        <w:t xml:space="preserve"> being</w:t>
      </w:r>
      <w:r w:rsidRPr="00D42794">
        <w:rPr>
          <w:i/>
          <w:iCs/>
          <w:color w:val="auto"/>
          <w:lang w:val="en-GB"/>
        </w:rPr>
        <w:t xml:space="preserve"> awarded additional preference will be exercised only by the </w:t>
      </w:r>
      <w:r w:rsidR="007B523A" w:rsidRPr="00D42794">
        <w:rPr>
          <w:i/>
          <w:iCs/>
          <w:color w:val="auto"/>
          <w:lang w:val="en-GB"/>
        </w:rPr>
        <w:t>L</w:t>
      </w:r>
      <w:r w:rsidRPr="00D42794">
        <w:rPr>
          <w:i/>
          <w:iCs/>
          <w:color w:val="auto"/>
          <w:lang w:val="en-GB"/>
        </w:rPr>
        <w:t xml:space="preserve">ocal </w:t>
      </w:r>
      <w:r w:rsidR="007B523A" w:rsidRPr="00D42794">
        <w:rPr>
          <w:i/>
          <w:iCs/>
          <w:color w:val="auto"/>
          <w:lang w:val="en-GB"/>
        </w:rPr>
        <w:t>A</w:t>
      </w:r>
      <w:r w:rsidRPr="00D42794">
        <w:rPr>
          <w:i/>
          <w:iCs/>
          <w:color w:val="auto"/>
          <w:lang w:val="en-GB"/>
        </w:rPr>
        <w:t>uthority’s Senior Officer</w:t>
      </w:r>
      <w:r w:rsidR="00A7630A" w:rsidRPr="00D42794">
        <w:rPr>
          <w:i/>
          <w:iCs/>
          <w:color w:val="auto"/>
          <w:lang w:val="en-GB"/>
        </w:rPr>
        <w:t>.</w:t>
      </w:r>
      <w:r w:rsidR="00A7630A" w:rsidRPr="00D42794">
        <w:rPr>
          <w:lang w:val="en-GB"/>
        </w:rPr>
        <w:t xml:space="preserve"> </w:t>
      </w:r>
      <w:r w:rsidR="00B74C2E" w:rsidRPr="00D42794">
        <w:rPr>
          <w:i/>
          <w:iCs/>
          <w:lang w:val="en-GB"/>
        </w:rPr>
        <w:t>For avoidance of doubt this means a Senior Officer who is directly employed by the Local Authority, with responsibility for making such decisions under the Local Authority’s own constitutional arrangements.</w:t>
      </w:r>
      <w:r w:rsidR="00B74C2E" w:rsidRPr="00D42794">
        <w:rPr>
          <w:lang w:val="en-GB"/>
        </w:rPr>
        <w:t xml:space="preserve"> </w:t>
      </w:r>
      <w:r w:rsidR="00A7630A" w:rsidRPr="00D42794">
        <w:rPr>
          <w:i/>
          <w:iCs/>
          <w:color w:val="auto"/>
          <w:lang w:val="en-GB"/>
        </w:rPr>
        <w:t>When assessing whether discretion should be applied, the local authority will consider:</w:t>
      </w:r>
    </w:p>
    <w:p w14:paraId="3B60D5D4" w14:textId="77777777" w:rsidR="00A7630A" w:rsidRPr="00D42794" w:rsidRDefault="00A7630A" w:rsidP="00583DA2">
      <w:pPr>
        <w:pStyle w:val="BodyA"/>
        <w:numPr>
          <w:ilvl w:val="0"/>
          <w:numId w:val="121"/>
        </w:numPr>
        <w:spacing w:before="2" w:after="2" w:line="276" w:lineRule="auto"/>
        <w:rPr>
          <w:i/>
          <w:iCs/>
          <w:color w:val="auto"/>
          <w:lang w:val="en-GB"/>
        </w:rPr>
      </w:pPr>
      <w:r w:rsidRPr="00D42794">
        <w:rPr>
          <w:i/>
          <w:iCs/>
          <w:color w:val="auto"/>
          <w:lang w:val="en-GB"/>
        </w:rPr>
        <w:t>What the exceptional circumstances are. They should be unusual or remarkable circumstances which indicate that the applicant’s housing needs are more urgent than other applicants.</w:t>
      </w:r>
    </w:p>
    <w:p w14:paraId="0CF7F020" w14:textId="77777777" w:rsidR="00A7630A" w:rsidRPr="00D42794" w:rsidRDefault="00A7630A" w:rsidP="00A7630A">
      <w:pPr>
        <w:pStyle w:val="BodyA"/>
        <w:numPr>
          <w:ilvl w:val="0"/>
          <w:numId w:val="121"/>
        </w:numPr>
        <w:spacing w:before="2" w:after="2" w:line="276" w:lineRule="auto"/>
        <w:rPr>
          <w:i/>
          <w:iCs/>
          <w:color w:val="auto"/>
          <w:lang w:val="en-GB"/>
        </w:rPr>
      </w:pPr>
      <w:r w:rsidRPr="00D42794">
        <w:rPr>
          <w:i/>
          <w:iCs/>
          <w:color w:val="auto"/>
          <w:lang w:val="en-GB"/>
        </w:rPr>
        <w:t>What will be the consequences if no discretion is exercised? This will include considering how serious the potential consequences are and how likely each potential consequence is.</w:t>
      </w:r>
    </w:p>
    <w:p w14:paraId="63F00A87" w14:textId="77777777" w:rsidR="00174451" w:rsidRPr="00D42794" w:rsidRDefault="00174451" w:rsidP="00583DA2">
      <w:pPr>
        <w:pStyle w:val="BodyA"/>
        <w:spacing w:before="2" w:after="2" w:line="276" w:lineRule="auto"/>
        <w:ind w:left="1800"/>
        <w:rPr>
          <w:i/>
          <w:iCs/>
          <w:color w:val="auto"/>
          <w:lang w:val="en-GB"/>
        </w:rPr>
      </w:pPr>
    </w:p>
    <w:p w14:paraId="0043EB89" w14:textId="77777777" w:rsidR="00A7630A" w:rsidRPr="00D42794" w:rsidRDefault="00A7630A" w:rsidP="00583DA2">
      <w:pPr>
        <w:pStyle w:val="BodyA"/>
        <w:spacing w:before="2" w:after="2" w:line="276" w:lineRule="auto"/>
        <w:ind w:left="1440"/>
        <w:rPr>
          <w:i/>
          <w:iCs/>
          <w:color w:val="auto"/>
          <w:lang w:val="en-GB"/>
        </w:rPr>
      </w:pPr>
    </w:p>
    <w:p w14:paraId="3E2A7E8F" w14:textId="1E0359BB" w:rsidR="00E97DE2" w:rsidRPr="00D42794" w:rsidRDefault="00A7630A" w:rsidP="003F39CD">
      <w:pPr>
        <w:pStyle w:val="BodyA"/>
        <w:numPr>
          <w:ilvl w:val="2"/>
          <w:numId w:val="91"/>
        </w:numPr>
        <w:spacing w:before="2" w:after="2" w:line="276" w:lineRule="auto"/>
        <w:rPr>
          <w:i/>
          <w:iCs/>
          <w:color w:val="auto"/>
          <w:lang w:val="en-GB"/>
        </w:rPr>
      </w:pPr>
      <w:r w:rsidRPr="00D42794">
        <w:rPr>
          <w:i/>
          <w:iCs/>
          <w:color w:val="auto"/>
          <w:lang w:val="en-GB"/>
        </w:rPr>
        <w:t>The use of discretion will be</w:t>
      </w:r>
      <w:r w:rsidR="00E97DE2" w:rsidRPr="00D42794">
        <w:rPr>
          <w:i/>
          <w:iCs/>
          <w:color w:val="auto"/>
          <w:lang w:val="en-GB"/>
        </w:rPr>
        <w:t xml:space="preserve">, limited only to individual cases, within the City Region area, where there are exceptional circumstances </w:t>
      </w:r>
      <w:r w:rsidRPr="00D42794">
        <w:rPr>
          <w:i/>
          <w:iCs/>
          <w:color w:val="auto"/>
          <w:lang w:val="en-GB"/>
        </w:rPr>
        <w:t xml:space="preserve">including, but not limited to those detailed </w:t>
      </w:r>
      <w:r w:rsidR="00E97DE2" w:rsidRPr="00D42794">
        <w:rPr>
          <w:i/>
          <w:iCs/>
          <w:color w:val="auto"/>
          <w:lang w:val="en-GB"/>
        </w:rPr>
        <w:t>below:</w:t>
      </w:r>
    </w:p>
    <w:p w14:paraId="7F460132" w14:textId="77777777" w:rsidR="00E97DE2" w:rsidRPr="00D42794" w:rsidRDefault="00E97DE2" w:rsidP="003F39CD">
      <w:pPr>
        <w:pStyle w:val="BodyA"/>
        <w:numPr>
          <w:ilvl w:val="0"/>
          <w:numId w:val="90"/>
        </w:numPr>
        <w:spacing w:before="2" w:after="2" w:line="276" w:lineRule="auto"/>
        <w:rPr>
          <w:i/>
          <w:iCs/>
          <w:color w:val="auto"/>
          <w:lang w:val="en-GB"/>
        </w:rPr>
      </w:pPr>
      <w:r w:rsidRPr="00D42794">
        <w:rPr>
          <w:i/>
          <w:iCs/>
          <w:color w:val="auto"/>
          <w:lang w:val="en-GB"/>
        </w:rPr>
        <w:t>Providing protection to people who need to move away from another local authority area, to escape violence, harm, or intimidation.</w:t>
      </w:r>
    </w:p>
    <w:p w14:paraId="3BA8E5C8" w14:textId="6C8D6760" w:rsidR="00E97DE2" w:rsidRPr="00D42794" w:rsidRDefault="00E97DE2" w:rsidP="003F39CD">
      <w:pPr>
        <w:pStyle w:val="BodyA"/>
        <w:numPr>
          <w:ilvl w:val="0"/>
          <w:numId w:val="90"/>
        </w:numPr>
        <w:spacing w:before="2" w:after="2" w:line="276" w:lineRule="auto"/>
        <w:rPr>
          <w:i/>
          <w:iCs/>
          <w:color w:val="auto"/>
          <w:lang w:val="en-GB"/>
        </w:rPr>
      </w:pPr>
      <w:bookmarkStart w:id="125" w:name="_Hlk89262589"/>
      <w:r w:rsidRPr="00D42794">
        <w:rPr>
          <w:i/>
          <w:iCs/>
          <w:color w:val="auto"/>
          <w:lang w:val="en-GB"/>
        </w:rPr>
        <w:t>In circumstances where an applicant needs to move due to a serious offence (equal to MAPPA level 2 or 3), as defined by the Serious Crime Act 2007, Part 1, Schedule 1, there will be joint working with the Police, Probation Services, Adult Care Services, health professionals, registered providers and other bodies, to manage any risk to the community.</w:t>
      </w:r>
    </w:p>
    <w:p w14:paraId="5146CFBA" w14:textId="60671684" w:rsidR="00617365" w:rsidRPr="00D42794" w:rsidRDefault="00617365" w:rsidP="003F39CD">
      <w:pPr>
        <w:pStyle w:val="BodyA"/>
        <w:numPr>
          <w:ilvl w:val="0"/>
          <w:numId w:val="90"/>
        </w:numPr>
        <w:spacing w:before="2" w:after="2" w:line="276" w:lineRule="auto"/>
        <w:rPr>
          <w:i/>
          <w:iCs/>
          <w:color w:val="auto"/>
          <w:lang w:val="en-GB"/>
        </w:rPr>
      </w:pPr>
      <w:bookmarkStart w:id="126" w:name="_Hlk133478936"/>
      <w:r w:rsidRPr="00D42794">
        <w:rPr>
          <w:i/>
          <w:iCs/>
          <w:color w:val="auto"/>
          <w:lang w:val="en-GB"/>
        </w:rPr>
        <w:t>In circumstances where a member of the Armed Forces community has been disadvantaged in respect of their ability to access suitable housing through their own or their family member’s service in the Regular Armed Forces or Reserve Forces.</w:t>
      </w:r>
    </w:p>
    <w:p w14:paraId="598404FE" w14:textId="16B6E8EB" w:rsidR="00E97DE2" w:rsidRPr="00D42794" w:rsidRDefault="00174451" w:rsidP="00FB137D">
      <w:pPr>
        <w:pStyle w:val="ListParagraph"/>
        <w:numPr>
          <w:ilvl w:val="0"/>
          <w:numId w:val="90"/>
        </w:numPr>
        <w:spacing w:before="2" w:after="2" w:line="276" w:lineRule="auto"/>
        <w:rPr>
          <w:i/>
          <w:iCs/>
        </w:rPr>
      </w:pPr>
      <w:r w:rsidRPr="00D42794">
        <w:rPr>
          <w:rFonts w:ascii="Helvetica" w:hAnsi="Helvetica" w:cs="Arial Unicode MS"/>
          <w:i/>
          <w:iCs/>
          <w:sz w:val="22"/>
          <w:szCs w:val="22"/>
          <w:u w:color="000000"/>
          <w:lang w:eastAsia="en-GB"/>
        </w:rPr>
        <w:t xml:space="preserve">In circumstances where a direct let is considered necessary to resolve an exceptional and urgent welfare need of an applicant or a member of their household.  </w:t>
      </w:r>
      <w:bookmarkEnd w:id="125"/>
      <w:bookmarkEnd w:id="126"/>
    </w:p>
    <w:p w14:paraId="6E7415C2" w14:textId="77777777" w:rsidR="00E97DE2" w:rsidRPr="00D42794" w:rsidRDefault="00E97DE2" w:rsidP="00E97DE2">
      <w:pPr>
        <w:pStyle w:val="BodyA"/>
        <w:spacing w:before="2" w:after="2" w:line="276" w:lineRule="auto"/>
        <w:rPr>
          <w:color w:val="auto"/>
          <w:lang w:val="en-GB"/>
        </w:rPr>
      </w:pPr>
    </w:p>
    <w:p w14:paraId="7673AFB4" w14:textId="4AC2464D" w:rsidR="00E97DE2" w:rsidRPr="00D42794" w:rsidRDefault="00E97DE2" w:rsidP="003F39CD">
      <w:pPr>
        <w:pStyle w:val="BodyA"/>
        <w:numPr>
          <w:ilvl w:val="2"/>
          <w:numId w:val="91"/>
        </w:numPr>
        <w:spacing w:before="2" w:after="2" w:line="276" w:lineRule="auto"/>
        <w:rPr>
          <w:i/>
          <w:iCs/>
          <w:color w:val="auto"/>
          <w:lang w:val="en-GB"/>
        </w:rPr>
      </w:pPr>
      <w:r w:rsidRPr="00D42794">
        <w:rPr>
          <w:i/>
          <w:iCs/>
          <w:color w:val="auto"/>
          <w:lang w:val="en-GB"/>
        </w:rPr>
        <w:t xml:space="preserve">When deciding, the </w:t>
      </w:r>
      <w:r w:rsidR="007D1A90" w:rsidRPr="00D42794">
        <w:rPr>
          <w:i/>
          <w:iCs/>
          <w:color w:val="auto"/>
          <w:lang w:val="en-GB"/>
        </w:rPr>
        <w:t>l</w:t>
      </w:r>
      <w:r w:rsidRPr="00D42794">
        <w:rPr>
          <w:i/>
          <w:iCs/>
          <w:color w:val="auto"/>
          <w:lang w:val="en-GB"/>
        </w:rPr>
        <w:t xml:space="preserve">ocal </w:t>
      </w:r>
      <w:r w:rsidR="007D1A90" w:rsidRPr="00D42794">
        <w:rPr>
          <w:i/>
          <w:iCs/>
          <w:color w:val="auto"/>
          <w:lang w:val="en-GB"/>
        </w:rPr>
        <w:t>a</w:t>
      </w:r>
      <w:r w:rsidRPr="00D42794">
        <w:rPr>
          <w:i/>
          <w:iCs/>
          <w:color w:val="auto"/>
          <w:lang w:val="en-GB"/>
        </w:rPr>
        <w:t>uthority</w:t>
      </w:r>
      <w:r w:rsidR="009B1672" w:rsidRPr="00D42794">
        <w:rPr>
          <w:i/>
          <w:iCs/>
          <w:color w:val="auto"/>
          <w:lang w:val="en-GB"/>
        </w:rPr>
        <w:t xml:space="preserve">’s Senior </w:t>
      </w:r>
      <w:r w:rsidR="00542FF5" w:rsidRPr="00D42794">
        <w:rPr>
          <w:i/>
          <w:iCs/>
          <w:color w:val="auto"/>
          <w:lang w:val="en-GB"/>
        </w:rPr>
        <w:t>Officer</w:t>
      </w:r>
      <w:r w:rsidRPr="00D42794">
        <w:rPr>
          <w:i/>
          <w:iCs/>
          <w:color w:val="auto"/>
          <w:lang w:val="en-GB"/>
        </w:rPr>
        <w:t xml:space="preserve"> will have regard to:</w:t>
      </w:r>
    </w:p>
    <w:p w14:paraId="4F2892E3" w14:textId="0A5E82EC" w:rsidR="00E97DE2" w:rsidRPr="00D42794" w:rsidRDefault="00E97DE2" w:rsidP="003F39CD">
      <w:pPr>
        <w:pStyle w:val="BodyA"/>
        <w:numPr>
          <w:ilvl w:val="0"/>
          <w:numId w:val="93"/>
        </w:numPr>
        <w:spacing w:before="2" w:after="2" w:line="276" w:lineRule="auto"/>
        <w:rPr>
          <w:i/>
          <w:iCs/>
          <w:color w:val="auto"/>
          <w:lang w:val="en-GB"/>
        </w:rPr>
      </w:pPr>
      <w:r w:rsidRPr="00D42794">
        <w:rPr>
          <w:i/>
          <w:iCs/>
          <w:color w:val="auto"/>
          <w:lang w:val="en-GB"/>
        </w:rPr>
        <w:t xml:space="preserve">The fact that decisions to exercise discretion will be kept to </w:t>
      </w:r>
      <w:r w:rsidR="008930DC" w:rsidRPr="00D42794">
        <w:rPr>
          <w:i/>
          <w:iCs/>
          <w:color w:val="auto"/>
          <w:lang w:val="en-GB"/>
        </w:rPr>
        <w:t>minimum.</w:t>
      </w:r>
      <w:r w:rsidRPr="00D42794">
        <w:rPr>
          <w:i/>
          <w:iCs/>
          <w:color w:val="auto"/>
          <w:lang w:val="en-GB"/>
        </w:rPr>
        <w:t xml:space="preserve">  </w:t>
      </w:r>
    </w:p>
    <w:p w14:paraId="6297EA1A" w14:textId="3A353D91" w:rsidR="00E97DE2" w:rsidRPr="00D42794" w:rsidRDefault="00E97DE2" w:rsidP="003F39CD">
      <w:pPr>
        <w:pStyle w:val="BodyA"/>
        <w:numPr>
          <w:ilvl w:val="0"/>
          <w:numId w:val="93"/>
        </w:numPr>
        <w:spacing w:before="2" w:after="2" w:line="276" w:lineRule="auto"/>
        <w:rPr>
          <w:i/>
          <w:iCs/>
          <w:color w:val="auto"/>
          <w:lang w:val="en-GB"/>
        </w:rPr>
      </w:pPr>
      <w:r w:rsidRPr="00D42794">
        <w:rPr>
          <w:i/>
          <w:iCs/>
          <w:color w:val="auto"/>
          <w:lang w:val="en-GB"/>
        </w:rPr>
        <w:t xml:space="preserve">The need for consistency with previous decisions </w:t>
      </w:r>
      <w:proofErr w:type="gramStart"/>
      <w:r w:rsidRPr="00D42794">
        <w:rPr>
          <w:i/>
          <w:iCs/>
          <w:color w:val="auto"/>
          <w:lang w:val="en-GB"/>
        </w:rPr>
        <w:t>whether or not</w:t>
      </w:r>
      <w:proofErr w:type="gramEnd"/>
      <w:r w:rsidRPr="00D42794">
        <w:rPr>
          <w:i/>
          <w:iCs/>
          <w:color w:val="auto"/>
          <w:lang w:val="en-GB"/>
        </w:rPr>
        <w:t xml:space="preserve"> to exercise </w:t>
      </w:r>
      <w:r w:rsidR="008930DC" w:rsidRPr="00D42794">
        <w:rPr>
          <w:i/>
          <w:iCs/>
          <w:color w:val="auto"/>
          <w:lang w:val="en-GB"/>
        </w:rPr>
        <w:t>discretion.</w:t>
      </w:r>
    </w:p>
    <w:p w14:paraId="78FCC6E7" w14:textId="77777777" w:rsidR="00E97DE2" w:rsidRPr="00D42794" w:rsidRDefault="00E97DE2" w:rsidP="003F39CD">
      <w:pPr>
        <w:pStyle w:val="BodyA"/>
        <w:numPr>
          <w:ilvl w:val="0"/>
          <w:numId w:val="93"/>
        </w:numPr>
        <w:spacing w:before="2" w:after="2" w:line="276" w:lineRule="auto"/>
        <w:rPr>
          <w:i/>
          <w:iCs/>
          <w:color w:val="auto"/>
          <w:lang w:val="en-GB"/>
        </w:rPr>
      </w:pPr>
      <w:r w:rsidRPr="00D42794">
        <w:rPr>
          <w:i/>
          <w:iCs/>
          <w:color w:val="auto"/>
          <w:lang w:val="en-GB"/>
        </w:rPr>
        <w:t xml:space="preserve">What would be a fair outcome to ensure that there is no discrimination and  </w:t>
      </w:r>
    </w:p>
    <w:p w14:paraId="1467757F" w14:textId="77777777" w:rsidR="00E97DE2" w:rsidRPr="00D42794" w:rsidRDefault="00E97DE2" w:rsidP="003F39CD">
      <w:pPr>
        <w:pStyle w:val="BodyA"/>
        <w:numPr>
          <w:ilvl w:val="0"/>
          <w:numId w:val="93"/>
        </w:numPr>
        <w:spacing w:before="2" w:after="2" w:line="276" w:lineRule="auto"/>
        <w:rPr>
          <w:i/>
          <w:iCs/>
          <w:color w:val="auto"/>
          <w:lang w:val="en-GB"/>
        </w:rPr>
      </w:pPr>
      <w:r w:rsidRPr="00D42794">
        <w:rPr>
          <w:i/>
          <w:iCs/>
          <w:color w:val="auto"/>
          <w:lang w:val="en-GB"/>
        </w:rPr>
        <w:t xml:space="preserve">The likelihood and severity of the potential consequences of discretion is not exercised. </w:t>
      </w:r>
    </w:p>
    <w:p w14:paraId="60133A10" w14:textId="77777777" w:rsidR="00E97DE2" w:rsidRPr="00D42794" w:rsidRDefault="00E97DE2" w:rsidP="00E463ED">
      <w:pPr>
        <w:pStyle w:val="BodyA"/>
        <w:spacing w:before="2" w:after="2" w:line="276" w:lineRule="auto"/>
        <w:rPr>
          <w:i/>
          <w:iCs/>
          <w:color w:val="auto"/>
          <w:lang w:val="en-GB"/>
        </w:rPr>
      </w:pPr>
    </w:p>
    <w:p w14:paraId="5CA7691A" w14:textId="77777777" w:rsidR="00E97DE2" w:rsidRPr="00D42794" w:rsidRDefault="00E97DE2" w:rsidP="00E463ED">
      <w:pPr>
        <w:rPr>
          <w:rFonts w:ascii="Helvetica" w:hAnsi="Helvetica" w:cs="Arial Unicode MS"/>
          <w:i/>
          <w:iCs/>
          <w:sz w:val="22"/>
          <w:szCs w:val="22"/>
          <w:u w:color="000000"/>
          <w:lang w:eastAsia="en-GB"/>
        </w:rPr>
      </w:pPr>
      <w:r w:rsidRPr="00D42794">
        <w:rPr>
          <w:rFonts w:ascii="Helvetica" w:hAnsi="Helvetica" w:cs="Arial Unicode MS"/>
          <w:i/>
          <w:iCs/>
          <w:sz w:val="22"/>
          <w:szCs w:val="22"/>
          <w:u w:color="000000"/>
          <w:lang w:eastAsia="en-GB"/>
        </w:rPr>
        <w:t xml:space="preserve">A decision as to </w:t>
      </w:r>
      <w:proofErr w:type="gramStart"/>
      <w:r w:rsidRPr="00D42794">
        <w:rPr>
          <w:rFonts w:ascii="Helvetica" w:hAnsi="Helvetica" w:cs="Arial Unicode MS"/>
          <w:i/>
          <w:iCs/>
          <w:sz w:val="22"/>
          <w:szCs w:val="22"/>
          <w:u w:color="000000"/>
          <w:lang w:eastAsia="en-GB"/>
        </w:rPr>
        <w:t>whether or not</w:t>
      </w:r>
      <w:proofErr w:type="gramEnd"/>
      <w:r w:rsidRPr="00D42794">
        <w:rPr>
          <w:rFonts w:ascii="Helvetica" w:hAnsi="Helvetica" w:cs="Arial Unicode MS"/>
          <w:i/>
          <w:iCs/>
          <w:sz w:val="22"/>
          <w:szCs w:val="22"/>
          <w:u w:color="000000"/>
          <w:lang w:eastAsia="en-GB"/>
        </w:rPr>
        <w:t xml:space="preserve"> to exercise discretion will be made at the point of receipt of application and again at the point of offer.</w:t>
      </w:r>
    </w:p>
    <w:p w14:paraId="0AE471EC" w14:textId="77777777" w:rsidR="000703DF" w:rsidRPr="00D42794" w:rsidRDefault="000703DF" w:rsidP="000703DF">
      <w:pPr>
        <w:pStyle w:val="BodyA"/>
        <w:spacing w:line="276" w:lineRule="auto"/>
        <w:rPr>
          <w:color w:val="auto"/>
          <w:lang w:val="en-GB"/>
        </w:rPr>
      </w:pPr>
    </w:p>
    <w:p w14:paraId="78F330B7" w14:textId="77777777" w:rsidR="000703DF" w:rsidRPr="00D42794" w:rsidRDefault="000703DF" w:rsidP="00CB3F05">
      <w:pPr>
        <w:pStyle w:val="BodyA"/>
        <w:numPr>
          <w:ilvl w:val="2"/>
          <w:numId w:val="126"/>
        </w:numPr>
        <w:spacing w:before="2" w:after="2" w:line="276" w:lineRule="auto"/>
        <w:rPr>
          <w:i/>
          <w:iCs/>
          <w:lang w:val="en-GB"/>
        </w:rPr>
      </w:pPr>
      <w:r w:rsidRPr="00D42794">
        <w:rPr>
          <w:i/>
          <w:iCs/>
          <w:lang w:val="en-GB"/>
        </w:rPr>
        <w:t>In addition to the above discretion criteria, any individual partner local authority may decide to vary the scheme for a limited period to:</w:t>
      </w:r>
    </w:p>
    <w:p w14:paraId="24A0CF59" w14:textId="77562EA9" w:rsidR="000703DF" w:rsidRPr="00D42794" w:rsidRDefault="000703DF" w:rsidP="00CB3F05">
      <w:pPr>
        <w:pStyle w:val="ListParagraph"/>
        <w:numPr>
          <w:ilvl w:val="0"/>
          <w:numId w:val="127"/>
        </w:numPr>
        <w:rPr>
          <w:rFonts w:ascii="Helvetica" w:hAnsi="Helvetica" w:cs="Arial Unicode MS"/>
          <w:i/>
          <w:iCs/>
          <w:sz w:val="22"/>
          <w:szCs w:val="22"/>
          <w:u w:color="000000"/>
          <w:lang w:eastAsia="en-GB"/>
        </w:rPr>
      </w:pPr>
      <w:r w:rsidRPr="00D42794">
        <w:rPr>
          <w:rFonts w:ascii="Helvetica" w:hAnsi="Helvetica" w:cs="Arial Unicode MS"/>
          <w:i/>
          <w:iCs/>
          <w:sz w:val="22"/>
          <w:szCs w:val="22"/>
          <w:u w:color="000000"/>
          <w:lang w:eastAsia="en-GB"/>
        </w:rPr>
        <w:lastRenderedPageBreak/>
        <w:t xml:space="preserve">Provide for a period of direct lets to </w:t>
      </w:r>
      <w:proofErr w:type="gramStart"/>
      <w:r w:rsidRPr="00D42794">
        <w:rPr>
          <w:rFonts w:ascii="Helvetica" w:hAnsi="Helvetica" w:cs="Arial Unicode MS"/>
          <w:i/>
          <w:iCs/>
          <w:sz w:val="22"/>
          <w:szCs w:val="22"/>
          <w:u w:color="000000"/>
          <w:lang w:eastAsia="en-GB"/>
        </w:rPr>
        <w:t>particular categories</w:t>
      </w:r>
      <w:proofErr w:type="gramEnd"/>
      <w:r w:rsidRPr="00D42794">
        <w:rPr>
          <w:rFonts w:ascii="Helvetica" w:hAnsi="Helvetica" w:cs="Arial Unicode MS"/>
          <w:i/>
          <w:iCs/>
          <w:sz w:val="22"/>
          <w:szCs w:val="22"/>
          <w:u w:color="000000"/>
          <w:lang w:eastAsia="en-GB"/>
        </w:rPr>
        <w:t xml:space="preserve"> of people. Any decisions to do so will be made where it is considered necessary to meet local housing needs and </w:t>
      </w:r>
      <w:proofErr w:type="gramStart"/>
      <w:r w:rsidRPr="00D42794">
        <w:rPr>
          <w:rFonts w:ascii="Helvetica" w:hAnsi="Helvetica" w:cs="Arial Unicode MS"/>
          <w:i/>
          <w:iCs/>
          <w:sz w:val="22"/>
          <w:szCs w:val="22"/>
          <w:u w:color="000000"/>
          <w:lang w:eastAsia="en-GB"/>
        </w:rPr>
        <w:t>taking into account</w:t>
      </w:r>
      <w:proofErr w:type="gramEnd"/>
      <w:r w:rsidRPr="00D42794">
        <w:rPr>
          <w:rFonts w:ascii="Helvetica" w:hAnsi="Helvetica" w:cs="Arial Unicode MS"/>
          <w:i/>
          <w:iCs/>
          <w:sz w:val="22"/>
          <w:szCs w:val="22"/>
          <w:u w:color="000000"/>
          <w:lang w:eastAsia="en-GB"/>
        </w:rPr>
        <w:t xml:space="preserve"> the local authority’s current tenancy and homelessness strategies.</w:t>
      </w:r>
    </w:p>
    <w:p w14:paraId="483F4E57" w14:textId="77777777" w:rsidR="000703DF" w:rsidRPr="00D42794" w:rsidRDefault="000703DF" w:rsidP="000703DF">
      <w:pPr>
        <w:rPr>
          <w:rFonts w:ascii="Helvetica" w:hAnsi="Helvetica" w:cs="Arial Unicode MS"/>
          <w:i/>
          <w:iCs/>
          <w:sz w:val="22"/>
          <w:szCs w:val="22"/>
          <w:u w:color="000000"/>
          <w:lang w:eastAsia="en-GB"/>
        </w:rPr>
      </w:pPr>
    </w:p>
    <w:p w14:paraId="3FAD449C" w14:textId="77777777" w:rsidR="000703DF" w:rsidRPr="00D42794" w:rsidRDefault="000703DF" w:rsidP="00CB3F05">
      <w:pPr>
        <w:pStyle w:val="ListParagraph"/>
        <w:numPr>
          <w:ilvl w:val="0"/>
          <w:numId w:val="127"/>
        </w:numPr>
        <w:rPr>
          <w:rFonts w:ascii="Helvetica" w:hAnsi="Helvetica" w:cs="Arial Unicode MS"/>
          <w:i/>
          <w:iCs/>
          <w:sz w:val="22"/>
          <w:szCs w:val="22"/>
          <w:u w:color="000000"/>
          <w:lang w:eastAsia="en-GB"/>
        </w:rPr>
      </w:pPr>
      <w:r w:rsidRPr="00D42794">
        <w:rPr>
          <w:rFonts w:ascii="Helvetica" w:hAnsi="Helvetica" w:cs="Arial Unicode MS"/>
          <w:i/>
          <w:iCs/>
          <w:sz w:val="22"/>
          <w:szCs w:val="22"/>
          <w:u w:color="000000"/>
          <w:lang w:eastAsia="en-GB"/>
        </w:rPr>
        <w:t>Implement  pilot trials of new ways of working to inform future service delivery and potential scheme improvements to meet local housing needs. Any such variation would only be implemented where there would be no perceived negative impact on the other partner local authorities.</w:t>
      </w:r>
    </w:p>
    <w:p w14:paraId="7D497316" w14:textId="77777777" w:rsidR="000703DF" w:rsidRPr="00D42794" w:rsidRDefault="000703DF" w:rsidP="000703DF">
      <w:pPr>
        <w:pStyle w:val="BodyA"/>
        <w:spacing w:before="2" w:after="2" w:line="276" w:lineRule="auto"/>
        <w:rPr>
          <w:i/>
          <w:iCs/>
          <w:color w:val="auto"/>
          <w:lang w:val="en-GB"/>
        </w:rPr>
      </w:pPr>
    </w:p>
    <w:p w14:paraId="05D11931" w14:textId="77777777" w:rsidR="000703DF" w:rsidRPr="00D42794" w:rsidRDefault="000703DF" w:rsidP="00CB3F05">
      <w:pPr>
        <w:pStyle w:val="BodyA"/>
        <w:numPr>
          <w:ilvl w:val="2"/>
          <w:numId w:val="126"/>
        </w:numPr>
        <w:spacing w:before="2" w:after="2" w:line="276" w:lineRule="auto"/>
        <w:rPr>
          <w:i/>
          <w:iCs/>
          <w:color w:val="auto"/>
          <w:lang w:val="en-GB"/>
        </w:rPr>
      </w:pPr>
      <w:r w:rsidRPr="00D42794">
        <w:rPr>
          <w:i/>
          <w:iCs/>
          <w:lang w:val="en-GB"/>
        </w:rPr>
        <w:t xml:space="preserve">The implementation of any variation to the scheme as described in 4.6.4 would be subject to a separate delegated decision by </w:t>
      </w:r>
      <w:r w:rsidRPr="00D42794">
        <w:rPr>
          <w:i/>
          <w:iCs/>
          <w:color w:val="auto"/>
          <w:lang w:val="en-GB"/>
        </w:rPr>
        <w:t>the individual local authority implementing the change. Full details of any such variations to the scheme</w:t>
      </w:r>
      <w:r w:rsidRPr="00D42794">
        <w:rPr>
          <w:i/>
          <w:iCs/>
          <w:lang w:val="en-GB"/>
        </w:rPr>
        <w:t xml:space="preserve"> will be published on the website </w:t>
      </w:r>
      <w:hyperlink r:id="rId23" w:history="1">
        <w:r w:rsidRPr="00D42794">
          <w:rPr>
            <w:rStyle w:val="Hyperlink"/>
            <w:i/>
            <w:iCs/>
            <w:lang w:val="en-GB"/>
          </w:rPr>
          <w:t>www.propertypoolplus.org.uk</w:t>
        </w:r>
      </w:hyperlink>
    </w:p>
    <w:p w14:paraId="41C02C91" w14:textId="77777777" w:rsidR="000703DF" w:rsidRPr="00D42794" w:rsidRDefault="000703DF" w:rsidP="000703DF">
      <w:pPr>
        <w:pStyle w:val="BodyA"/>
        <w:spacing w:line="276" w:lineRule="auto"/>
        <w:rPr>
          <w:i/>
          <w:iCs/>
          <w:color w:val="auto"/>
          <w:lang w:val="en-GB"/>
        </w:rPr>
      </w:pPr>
    </w:p>
    <w:p w14:paraId="047A8042" w14:textId="77777777" w:rsidR="000703DF" w:rsidRPr="00D42794" w:rsidRDefault="000703DF" w:rsidP="00CB3F05">
      <w:pPr>
        <w:pStyle w:val="BodyA"/>
        <w:numPr>
          <w:ilvl w:val="2"/>
          <w:numId w:val="126"/>
        </w:numPr>
        <w:spacing w:before="2" w:after="2" w:line="276" w:lineRule="auto"/>
        <w:rPr>
          <w:i/>
          <w:iCs/>
          <w:color w:val="auto"/>
          <w:lang w:val="en-GB"/>
        </w:rPr>
      </w:pPr>
      <w:r w:rsidRPr="00D42794">
        <w:rPr>
          <w:i/>
          <w:iCs/>
          <w:color w:val="auto"/>
          <w:lang w:val="en-GB"/>
        </w:rPr>
        <w:t>In all cases when direct offers are made, applicants will receive one direct offer only subject to the local authority’s discretion to make a further direct offer.</w:t>
      </w:r>
    </w:p>
    <w:p w14:paraId="1D77FCDD" w14:textId="7D97F464" w:rsidR="00E97DE2" w:rsidRPr="00D42794" w:rsidRDefault="00E97DE2" w:rsidP="00E463ED">
      <w:pPr>
        <w:rPr>
          <w:rFonts w:cs="Arial"/>
          <w:bCs/>
          <w:i/>
          <w:iCs/>
          <w:color w:val="000000" w:themeColor="text1"/>
        </w:rPr>
      </w:pPr>
      <w:r w:rsidRPr="00D42794">
        <w:rPr>
          <w:rFonts w:cs="Arial"/>
          <w:bCs/>
          <w:i/>
          <w:iCs/>
          <w:color w:val="000000" w:themeColor="text1"/>
        </w:rPr>
        <w:br w:type="page"/>
      </w:r>
    </w:p>
    <w:p w14:paraId="1F2C6BC6" w14:textId="7C8BAAA9" w:rsidR="00E97DE2" w:rsidRPr="00D42794" w:rsidRDefault="00E97DE2" w:rsidP="00003747">
      <w:pPr>
        <w:pStyle w:val="Heading3"/>
      </w:pPr>
      <w:r w:rsidRPr="00D42794">
        <w:lastRenderedPageBreak/>
        <w:t xml:space="preserve">Procedure for applying discretion when allocating </w:t>
      </w:r>
      <w:r w:rsidR="008930DC" w:rsidRPr="00D42794">
        <w:t>housing.</w:t>
      </w:r>
      <w:r w:rsidRPr="00D42794">
        <w:t xml:space="preserve"> </w:t>
      </w:r>
    </w:p>
    <w:p w14:paraId="062F5B55" w14:textId="77777777" w:rsidR="00E97DE2" w:rsidRPr="00D42794" w:rsidRDefault="00E97DE2" w:rsidP="00E463ED">
      <w:pPr>
        <w:pStyle w:val="Heading1"/>
        <w:rPr>
          <w:rFonts w:asciiTheme="minorHAnsi" w:hAnsiTheme="minorHAnsi" w:cstheme="minorHAnsi"/>
          <w:color w:val="000000" w:themeColor="text1"/>
        </w:rPr>
      </w:pPr>
    </w:p>
    <w:p w14:paraId="61CF7B88" w14:textId="4D21FB86" w:rsidR="00E97DE2" w:rsidRPr="00D42794" w:rsidRDefault="00E97DE2" w:rsidP="00102D8C">
      <w:pPr>
        <w:pStyle w:val="ListParagraph"/>
        <w:numPr>
          <w:ilvl w:val="0"/>
          <w:numId w:val="130"/>
        </w:numPr>
        <w:rPr>
          <w:rFonts w:asciiTheme="majorHAnsi" w:hAnsiTheme="majorHAnsi" w:cstheme="majorHAnsi"/>
          <w:b/>
          <w:bCs/>
          <w:sz w:val="22"/>
          <w:szCs w:val="22"/>
        </w:rPr>
      </w:pPr>
      <w:bookmarkStart w:id="127" w:name="_Toc87344119"/>
      <w:bookmarkStart w:id="128" w:name="_Toc184040569"/>
      <w:r w:rsidRPr="00D42794">
        <w:rPr>
          <w:rFonts w:asciiTheme="majorHAnsi" w:hAnsiTheme="majorHAnsi" w:cstheme="majorHAnsi"/>
          <w:b/>
          <w:bCs/>
          <w:sz w:val="22"/>
          <w:szCs w:val="22"/>
        </w:rPr>
        <w:t xml:space="preserve">Assess whether the applicant has exceptional </w:t>
      </w:r>
      <w:bookmarkEnd w:id="127"/>
      <w:r w:rsidR="008930DC" w:rsidRPr="00D42794">
        <w:rPr>
          <w:rFonts w:asciiTheme="majorHAnsi" w:hAnsiTheme="majorHAnsi" w:cstheme="majorHAnsi"/>
          <w:b/>
          <w:bCs/>
          <w:sz w:val="22"/>
          <w:szCs w:val="22"/>
        </w:rPr>
        <w:t>circumstances.</w:t>
      </w:r>
      <w:bookmarkEnd w:id="128"/>
      <w:r w:rsidRPr="00D42794">
        <w:rPr>
          <w:rFonts w:asciiTheme="majorHAnsi" w:hAnsiTheme="majorHAnsi" w:cstheme="majorHAnsi"/>
          <w:b/>
          <w:bCs/>
          <w:sz w:val="22"/>
          <w:szCs w:val="22"/>
        </w:rPr>
        <w:t xml:space="preserve"> </w:t>
      </w:r>
    </w:p>
    <w:p w14:paraId="6FC2FE53" w14:textId="77777777" w:rsidR="00E97DE2" w:rsidRPr="00D42794" w:rsidRDefault="00E97DE2" w:rsidP="00E97DE2">
      <w:pPr>
        <w:pStyle w:val="ListParagraph"/>
        <w:ind w:left="357"/>
        <w:rPr>
          <w:rFonts w:asciiTheme="minorHAnsi" w:hAnsiTheme="minorHAnsi" w:cstheme="minorHAnsi"/>
          <w:color w:val="000000" w:themeColor="text1"/>
          <w:u w:val="single"/>
        </w:rPr>
      </w:pPr>
    </w:p>
    <w:p w14:paraId="5D6815EE" w14:textId="60E9CCF8" w:rsidR="007B523A" w:rsidRPr="00D42794" w:rsidRDefault="007B523A" w:rsidP="007B523A">
      <w:pPr>
        <w:pStyle w:val="ListParagraph"/>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When assessing whether the application should be referred to the Senior</w:t>
      </w:r>
      <w:r w:rsidRPr="00D42794">
        <w:rPr>
          <w:rFonts w:asciiTheme="minorHAnsi" w:hAnsiTheme="minorHAnsi" w:cstheme="minorHAnsi"/>
          <w:color w:val="000000" w:themeColor="text1"/>
        </w:rPr>
        <w:t xml:space="preserve"> </w:t>
      </w:r>
      <w:r w:rsidRPr="00D42794">
        <w:rPr>
          <w:rFonts w:asciiTheme="minorHAnsi" w:hAnsiTheme="minorHAnsi" w:cstheme="minorHAnsi"/>
          <w:color w:val="000000" w:themeColor="text1"/>
          <w:sz w:val="22"/>
          <w:szCs w:val="22"/>
        </w:rPr>
        <w:t>Officer, the allocations officer should consider:</w:t>
      </w:r>
    </w:p>
    <w:p w14:paraId="7D1E3D46" w14:textId="77777777" w:rsidR="007B523A" w:rsidRPr="00D42794" w:rsidRDefault="007B523A" w:rsidP="007B523A">
      <w:pPr>
        <w:pStyle w:val="ListParagraph"/>
        <w:numPr>
          <w:ilvl w:val="2"/>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what the exceptional circumstances are. They should be exceptional, unusual or remarkable circumstances which indicate that the applicant’s housing needs are more urgent than other applicants with reasonable preference.</w:t>
      </w:r>
    </w:p>
    <w:p w14:paraId="0C21A344" w14:textId="77777777" w:rsidR="007B523A" w:rsidRPr="00D42794" w:rsidRDefault="007B523A" w:rsidP="007B523A">
      <w:pPr>
        <w:pStyle w:val="ListParagraph"/>
        <w:numPr>
          <w:ilvl w:val="2"/>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 xml:space="preserve">what will be the consequences if the local authority does not exercise discretion to move the applicant urgently. This should include considering how serious the potential consequences are and how likely each potential consequence is; </w:t>
      </w:r>
    </w:p>
    <w:p w14:paraId="66CBFC3B" w14:textId="77777777" w:rsidR="007B523A" w:rsidRPr="00D42794" w:rsidRDefault="007B523A" w:rsidP="00583DA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40"/>
        <w:jc w:val="both"/>
        <w:rPr>
          <w:rFonts w:asciiTheme="minorHAnsi" w:hAnsiTheme="minorHAnsi" w:cstheme="minorHAnsi"/>
          <w:color w:val="000000" w:themeColor="text1"/>
          <w:sz w:val="22"/>
          <w:szCs w:val="22"/>
        </w:rPr>
      </w:pPr>
    </w:p>
    <w:p w14:paraId="26A3A1E7" w14:textId="17DA46C4" w:rsidR="00E97DE2" w:rsidRPr="00D42794" w:rsidRDefault="007B523A" w:rsidP="007B523A">
      <w:pPr>
        <w:pStyle w:val="ListParagraph"/>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Some examples of exceptional circumstances where t</w:t>
      </w:r>
      <w:r w:rsidR="00E97DE2" w:rsidRPr="00D42794">
        <w:rPr>
          <w:rFonts w:asciiTheme="minorHAnsi" w:hAnsiTheme="minorHAnsi" w:cstheme="minorHAnsi"/>
          <w:color w:val="000000" w:themeColor="text1"/>
          <w:sz w:val="22"/>
          <w:szCs w:val="22"/>
        </w:rPr>
        <w:t xml:space="preserve">he </w:t>
      </w:r>
      <w:r w:rsidRPr="00D42794">
        <w:rPr>
          <w:rFonts w:asciiTheme="minorHAnsi" w:hAnsiTheme="minorHAnsi" w:cstheme="minorHAnsi"/>
          <w:color w:val="000000" w:themeColor="text1"/>
          <w:sz w:val="22"/>
          <w:szCs w:val="22"/>
        </w:rPr>
        <w:t>L</w:t>
      </w:r>
      <w:r w:rsidR="009B1672" w:rsidRPr="00D42794">
        <w:rPr>
          <w:rFonts w:asciiTheme="minorHAnsi" w:hAnsiTheme="minorHAnsi" w:cstheme="minorHAnsi"/>
          <w:color w:val="000000" w:themeColor="text1"/>
          <w:sz w:val="22"/>
          <w:szCs w:val="22"/>
        </w:rPr>
        <w:t xml:space="preserve">ocal </w:t>
      </w:r>
      <w:r w:rsidRPr="00D42794">
        <w:rPr>
          <w:rFonts w:asciiTheme="minorHAnsi" w:hAnsiTheme="minorHAnsi" w:cstheme="minorHAnsi"/>
          <w:color w:val="000000" w:themeColor="text1"/>
          <w:sz w:val="22"/>
          <w:szCs w:val="22"/>
        </w:rPr>
        <w:t>A</w:t>
      </w:r>
      <w:r w:rsidR="009B1672" w:rsidRPr="00D42794">
        <w:rPr>
          <w:rFonts w:asciiTheme="minorHAnsi" w:hAnsiTheme="minorHAnsi" w:cstheme="minorHAnsi"/>
          <w:color w:val="000000" w:themeColor="text1"/>
          <w:sz w:val="22"/>
          <w:szCs w:val="22"/>
        </w:rPr>
        <w:t xml:space="preserve">uthority’s </w:t>
      </w:r>
      <w:r w:rsidR="00E97DE2" w:rsidRPr="00D42794">
        <w:rPr>
          <w:rFonts w:asciiTheme="minorHAnsi" w:hAnsiTheme="minorHAnsi" w:cstheme="minorHAnsi"/>
          <w:color w:val="000000" w:themeColor="text1"/>
          <w:sz w:val="22"/>
          <w:szCs w:val="22"/>
        </w:rPr>
        <w:t xml:space="preserve">Senior Officer </w:t>
      </w:r>
      <w:r w:rsidRPr="00D42794">
        <w:rPr>
          <w:rFonts w:asciiTheme="minorHAnsi" w:hAnsiTheme="minorHAnsi" w:cstheme="minorHAnsi"/>
          <w:color w:val="000000" w:themeColor="text1"/>
          <w:sz w:val="22"/>
          <w:szCs w:val="22"/>
        </w:rPr>
        <w:t xml:space="preserve">may decide to </w:t>
      </w:r>
      <w:r w:rsidR="00E97DE2" w:rsidRPr="00D42794">
        <w:rPr>
          <w:rFonts w:asciiTheme="minorHAnsi" w:hAnsiTheme="minorHAnsi" w:cstheme="minorHAnsi"/>
          <w:color w:val="000000" w:themeColor="text1"/>
          <w:sz w:val="22"/>
          <w:szCs w:val="22"/>
        </w:rPr>
        <w:t xml:space="preserve">exercise discretion </w:t>
      </w:r>
      <w:r w:rsidRPr="00D42794">
        <w:rPr>
          <w:rFonts w:asciiTheme="minorHAnsi" w:hAnsiTheme="minorHAnsi" w:cstheme="minorHAnsi"/>
          <w:color w:val="000000" w:themeColor="text1"/>
          <w:sz w:val="22"/>
          <w:szCs w:val="22"/>
        </w:rPr>
        <w:t>include, but are not limited to</w:t>
      </w:r>
      <w:r w:rsidR="00E97DE2" w:rsidRPr="00D42794">
        <w:rPr>
          <w:rFonts w:asciiTheme="minorHAnsi" w:hAnsiTheme="minorHAnsi" w:cstheme="minorHAnsi"/>
          <w:color w:val="000000" w:themeColor="text1"/>
          <w:sz w:val="22"/>
          <w:szCs w:val="22"/>
        </w:rPr>
        <w:t>:</w:t>
      </w:r>
    </w:p>
    <w:p w14:paraId="6E86D62F" w14:textId="0C4E2248" w:rsidR="00E97DE2" w:rsidRPr="00D42794" w:rsidRDefault="00E97DE2" w:rsidP="00AF2619">
      <w:pPr>
        <w:pStyle w:val="ListParagraph"/>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 xml:space="preserve">Providing protection to people who need to move away from another </w:t>
      </w:r>
      <w:r w:rsidR="006E46D7" w:rsidRPr="00D42794">
        <w:rPr>
          <w:rFonts w:asciiTheme="minorHAnsi" w:hAnsiTheme="minorHAnsi" w:cstheme="minorHAnsi"/>
          <w:color w:val="000000" w:themeColor="text1"/>
          <w:sz w:val="22"/>
          <w:szCs w:val="22"/>
        </w:rPr>
        <w:t xml:space="preserve">local authority </w:t>
      </w:r>
      <w:r w:rsidRPr="00D42794">
        <w:rPr>
          <w:rFonts w:asciiTheme="minorHAnsi" w:hAnsiTheme="minorHAnsi" w:cstheme="minorHAnsi"/>
          <w:color w:val="000000" w:themeColor="text1"/>
          <w:sz w:val="22"/>
          <w:szCs w:val="22"/>
        </w:rPr>
        <w:t>area within the scheme area, to escape violence, harm, or intimidation,</w:t>
      </w:r>
    </w:p>
    <w:p w14:paraId="327E073C" w14:textId="0A13DFFB" w:rsidR="00CC2BDB" w:rsidRPr="00D42794" w:rsidRDefault="00CC2BDB" w:rsidP="00D65CB1">
      <w:pPr>
        <w:pStyle w:val="ListParagraph"/>
        <w:numPr>
          <w:ilvl w:val="0"/>
          <w:numId w:val="69"/>
        </w:numPr>
        <w:spacing w:after="240" w:line="360" w:lineRule="auto"/>
        <w:ind w:left="1797" w:hanging="357"/>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In circumstances where an applicant needs to move due to a serious offence (equal to MAPPA level 2 or 3), as defined by the Serious Crime Act 2007, Part 1, Schedule 1, there will be joint working with the Police, Probation Services, Adult Care Services, health professionals, registered providers and other bodies, to manage any risk to the community.</w:t>
      </w:r>
    </w:p>
    <w:p w14:paraId="1292045E" w14:textId="0EF78526" w:rsidR="00415465" w:rsidRPr="00D42794" w:rsidRDefault="00876FC9" w:rsidP="00D65CB1">
      <w:pPr>
        <w:pStyle w:val="ListParagraph"/>
        <w:numPr>
          <w:ilvl w:val="0"/>
          <w:numId w:val="69"/>
        </w:numPr>
        <w:spacing w:line="360" w:lineRule="auto"/>
        <w:ind w:left="1797" w:hanging="357"/>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A</w:t>
      </w:r>
      <w:r w:rsidR="00617365" w:rsidRPr="00D42794">
        <w:rPr>
          <w:rFonts w:asciiTheme="minorHAnsi" w:hAnsiTheme="minorHAnsi" w:cstheme="minorHAnsi"/>
          <w:color w:val="000000" w:themeColor="text1"/>
          <w:sz w:val="22"/>
          <w:szCs w:val="22"/>
        </w:rPr>
        <w:t xml:space="preserve"> member of the Armed Forces community </w:t>
      </w:r>
      <w:r w:rsidR="00D429DA" w:rsidRPr="00D42794">
        <w:rPr>
          <w:rFonts w:asciiTheme="minorHAnsi" w:hAnsiTheme="minorHAnsi" w:cstheme="minorHAnsi"/>
          <w:color w:val="000000" w:themeColor="text1"/>
          <w:sz w:val="22"/>
          <w:szCs w:val="22"/>
        </w:rPr>
        <w:t xml:space="preserve">who </w:t>
      </w:r>
      <w:r w:rsidR="00617365" w:rsidRPr="00D42794">
        <w:rPr>
          <w:rFonts w:asciiTheme="minorHAnsi" w:hAnsiTheme="minorHAnsi" w:cstheme="minorHAnsi"/>
          <w:color w:val="000000" w:themeColor="text1"/>
          <w:sz w:val="22"/>
          <w:szCs w:val="22"/>
        </w:rPr>
        <w:t xml:space="preserve">has been disadvantaged in respect of their ability to access suitable housing </w:t>
      </w:r>
      <w:r w:rsidRPr="00D42794">
        <w:rPr>
          <w:rFonts w:asciiTheme="minorHAnsi" w:hAnsiTheme="minorHAnsi" w:cstheme="minorHAnsi"/>
          <w:color w:val="000000" w:themeColor="text1"/>
          <w:sz w:val="22"/>
          <w:szCs w:val="22"/>
        </w:rPr>
        <w:t>due to</w:t>
      </w:r>
      <w:r w:rsidR="00617365" w:rsidRPr="00D42794">
        <w:rPr>
          <w:rFonts w:asciiTheme="minorHAnsi" w:hAnsiTheme="minorHAnsi" w:cstheme="minorHAnsi"/>
          <w:color w:val="000000" w:themeColor="text1"/>
          <w:sz w:val="22"/>
          <w:szCs w:val="22"/>
        </w:rPr>
        <w:t xml:space="preserve"> their own or their family member’s service in the Regular Armed Forces or Reserve Forces.</w:t>
      </w:r>
    </w:p>
    <w:p w14:paraId="1A3EF2E9" w14:textId="44ADEB9E" w:rsidR="007B523A" w:rsidRPr="00D42794" w:rsidRDefault="007B523A" w:rsidP="00D65CB1">
      <w:pPr>
        <w:pStyle w:val="ListParagraph"/>
        <w:numPr>
          <w:ilvl w:val="0"/>
          <w:numId w:val="69"/>
        </w:numPr>
        <w:spacing w:line="360" w:lineRule="auto"/>
        <w:ind w:left="1797" w:hanging="357"/>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 xml:space="preserve">In circumstances where a direct let is considered necessary to resolve an exceptional and urgent welfare need of an applicant or a member of their household.  </w:t>
      </w:r>
    </w:p>
    <w:p w14:paraId="1E71C450" w14:textId="666975FA" w:rsidR="00E97DE2" w:rsidRPr="00D42794" w:rsidRDefault="00E97DE2" w:rsidP="007B523A">
      <w:pPr>
        <w:pStyle w:val="ListParagraph"/>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 xml:space="preserve">If the allocations officer is in any doubt as to </w:t>
      </w:r>
      <w:proofErr w:type="gramStart"/>
      <w:r w:rsidRPr="00D42794">
        <w:rPr>
          <w:rFonts w:asciiTheme="minorHAnsi" w:hAnsiTheme="minorHAnsi" w:cstheme="minorHAnsi"/>
          <w:color w:val="000000" w:themeColor="text1"/>
          <w:sz w:val="22"/>
          <w:szCs w:val="22"/>
        </w:rPr>
        <w:t>whether or not</w:t>
      </w:r>
      <w:proofErr w:type="gramEnd"/>
      <w:r w:rsidRPr="00D42794">
        <w:rPr>
          <w:rFonts w:asciiTheme="minorHAnsi" w:hAnsiTheme="minorHAnsi" w:cstheme="minorHAnsi"/>
          <w:color w:val="000000" w:themeColor="text1"/>
          <w:sz w:val="22"/>
          <w:szCs w:val="22"/>
        </w:rPr>
        <w:t xml:space="preserve"> to refer the file, the officer should discuss the matter with a senior officer</w:t>
      </w:r>
      <w:r w:rsidR="00A251ED" w:rsidRPr="00D42794">
        <w:rPr>
          <w:rFonts w:asciiTheme="minorHAnsi" w:hAnsiTheme="minorHAnsi" w:cstheme="minorHAnsi"/>
          <w:color w:val="000000" w:themeColor="text1"/>
          <w:sz w:val="22"/>
          <w:szCs w:val="22"/>
        </w:rPr>
        <w:t xml:space="preserve"> in their organisation</w:t>
      </w:r>
      <w:r w:rsidRPr="00D42794">
        <w:rPr>
          <w:rFonts w:asciiTheme="minorHAnsi" w:hAnsiTheme="minorHAnsi" w:cstheme="minorHAnsi"/>
          <w:color w:val="000000" w:themeColor="text1"/>
          <w:sz w:val="22"/>
          <w:szCs w:val="22"/>
        </w:rPr>
        <w:t>.</w:t>
      </w:r>
    </w:p>
    <w:p w14:paraId="0D850330" w14:textId="77777777" w:rsidR="00E97DE2" w:rsidRPr="00D42794" w:rsidRDefault="00E97DE2" w:rsidP="00E97DE2">
      <w:pPr>
        <w:pStyle w:val="ListParagraph"/>
        <w:ind w:left="1080"/>
        <w:rPr>
          <w:rFonts w:asciiTheme="minorHAnsi" w:hAnsiTheme="minorHAnsi" w:cstheme="minorHAnsi"/>
          <w:color w:val="000000" w:themeColor="text1"/>
          <w:sz w:val="22"/>
          <w:szCs w:val="22"/>
        </w:rPr>
      </w:pPr>
    </w:p>
    <w:p w14:paraId="42D80D4C" w14:textId="2AE8E5FB" w:rsidR="00E97DE2" w:rsidRPr="00D42794" w:rsidRDefault="00E97DE2" w:rsidP="00102D8C">
      <w:pPr>
        <w:pStyle w:val="ListParagraph"/>
        <w:numPr>
          <w:ilvl w:val="0"/>
          <w:numId w:val="130"/>
        </w:numPr>
        <w:rPr>
          <w:rFonts w:asciiTheme="minorHAnsi" w:hAnsiTheme="minorHAnsi" w:cstheme="minorHAnsi"/>
          <w:b/>
          <w:bCs/>
          <w:sz w:val="22"/>
          <w:szCs w:val="22"/>
        </w:rPr>
      </w:pPr>
      <w:bookmarkStart w:id="129" w:name="_Toc87344120"/>
      <w:bookmarkStart w:id="130" w:name="_Toc184040570"/>
      <w:bookmarkStart w:id="131" w:name="_Toc184041064"/>
      <w:r w:rsidRPr="00D42794">
        <w:rPr>
          <w:rFonts w:asciiTheme="minorHAnsi" w:hAnsiTheme="minorHAnsi" w:cstheme="minorHAnsi"/>
          <w:b/>
          <w:bCs/>
          <w:sz w:val="22"/>
          <w:szCs w:val="22"/>
        </w:rPr>
        <w:t xml:space="preserve">Refer to the </w:t>
      </w:r>
      <w:bookmarkEnd w:id="129"/>
      <w:r w:rsidR="00A251ED" w:rsidRPr="00D42794">
        <w:rPr>
          <w:rFonts w:asciiTheme="minorHAnsi" w:hAnsiTheme="minorHAnsi" w:cstheme="minorHAnsi"/>
          <w:b/>
          <w:bCs/>
          <w:sz w:val="22"/>
          <w:szCs w:val="22"/>
        </w:rPr>
        <w:t xml:space="preserve">Local Authority </w:t>
      </w:r>
      <w:r w:rsidRPr="00D42794">
        <w:rPr>
          <w:rFonts w:asciiTheme="minorHAnsi" w:hAnsiTheme="minorHAnsi" w:cstheme="minorHAnsi"/>
          <w:b/>
          <w:bCs/>
          <w:sz w:val="22"/>
          <w:szCs w:val="22"/>
        </w:rPr>
        <w:t>Senior Officer</w:t>
      </w:r>
      <w:r w:rsidR="00A251ED" w:rsidRPr="00D42794">
        <w:rPr>
          <w:rFonts w:asciiTheme="minorHAnsi" w:hAnsiTheme="minorHAnsi" w:cstheme="minorHAnsi"/>
          <w:b/>
          <w:bCs/>
          <w:sz w:val="22"/>
          <w:szCs w:val="22"/>
        </w:rPr>
        <w:t>.</w:t>
      </w:r>
      <w:bookmarkEnd w:id="130"/>
      <w:bookmarkEnd w:id="131"/>
    </w:p>
    <w:p w14:paraId="7582F3AC" w14:textId="77777777" w:rsidR="00E97DE2" w:rsidRPr="00D42794" w:rsidRDefault="00E97DE2" w:rsidP="00E97DE2">
      <w:pPr>
        <w:rPr>
          <w:rFonts w:asciiTheme="minorHAnsi" w:hAnsiTheme="minorHAnsi" w:cstheme="minorHAnsi"/>
          <w:color w:val="000000" w:themeColor="text1"/>
        </w:rPr>
      </w:pPr>
    </w:p>
    <w:p w14:paraId="3BCB103C" w14:textId="77777777" w:rsidR="00E97DE2" w:rsidRPr="00D42794" w:rsidRDefault="00E97DE2" w:rsidP="003F39CD">
      <w:pPr>
        <w:pStyle w:val="ListParagraph"/>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Once the applicant has been assessed as having exceptional circumstances, the Senior officer may refer the case to the Senior Local Authority Officer using a secure email.</w:t>
      </w:r>
    </w:p>
    <w:p w14:paraId="783AA649" w14:textId="77777777" w:rsidR="00E97DE2" w:rsidRPr="00D42794" w:rsidRDefault="00E97DE2" w:rsidP="00E97DE2">
      <w:pPr>
        <w:pStyle w:val="ListParagraph"/>
        <w:ind w:left="1080"/>
        <w:rPr>
          <w:rFonts w:asciiTheme="minorHAnsi" w:hAnsiTheme="minorHAnsi" w:cstheme="minorHAnsi"/>
          <w:color w:val="000000" w:themeColor="text1"/>
        </w:rPr>
      </w:pPr>
    </w:p>
    <w:p w14:paraId="0A4F10D3" w14:textId="5D082B4A" w:rsidR="00E97DE2" w:rsidRPr="00D42794" w:rsidRDefault="009B1672" w:rsidP="00102D8C">
      <w:pPr>
        <w:pStyle w:val="ListParagraph"/>
        <w:numPr>
          <w:ilvl w:val="0"/>
          <w:numId w:val="130"/>
        </w:numPr>
        <w:rPr>
          <w:rFonts w:asciiTheme="minorHAnsi" w:hAnsiTheme="minorHAnsi" w:cstheme="minorHAnsi"/>
          <w:b/>
          <w:bCs/>
          <w:sz w:val="22"/>
          <w:szCs w:val="22"/>
        </w:rPr>
      </w:pPr>
      <w:bookmarkStart w:id="132" w:name="_Toc371519308"/>
      <w:bookmarkStart w:id="133" w:name="_Toc87344121"/>
      <w:bookmarkStart w:id="134" w:name="_Toc184040571"/>
      <w:bookmarkStart w:id="135" w:name="_Toc184041065"/>
      <w:r w:rsidRPr="00D42794">
        <w:rPr>
          <w:rFonts w:asciiTheme="minorHAnsi" w:hAnsiTheme="minorHAnsi" w:cstheme="minorHAnsi"/>
          <w:b/>
          <w:bCs/>
          <w:sz w:val="22"/>
          <w:szCs w:val="22"/>
        </w:rPr>
        <w:t xml:space="preserve">Local Authority’s </w:t>
      </w:r>
      <w:r w:rsidR="00E97DE2" w:rsidRPr="00D42794">
        <w:rPr>
          <w:rFonts w:asciiTheme="minorHAnsi" w:hAnsiTheme="minorHAnsi" w:cstheme="minorHAnsi"/>
          <w:b/>
          <w:bCs/>
          <w:sz w:val="22"/>
          <w:szCs w:val="22"/>
        </w:rPr>
        <w:t xml:space="preserve">Senior Officer to decide whether to exercise </w:t>
      </w:r>
      <w:bookmarkEnd w:id="132"/>
      <w:bookmarkEnd w:id="133"/>
      <w:r w:rsidR="008930DC" w:rsidRPr="00D42794">
        <w:rPr>
          <w:rFonts w:asciiTheme="minorHAnsi" w:hAnsiTheme="minorHAnsi" w:cstheme="minorHAnsi"/>
          <w:b/>
          <w:bCs/>
          <w:sz w:val="22"/>
          <w:szCs w:val="22"/>
        </w:rPr>
        <w:t>discretion.</w:t>
      </w:r>
      <w:bookmarkEnd w:id="134"/>
      <w:bookmarkEnd w:id="135"/>
    </w:p>
    <w:p w14:paraId="16453636" w14:textId="71877453" w:rsidR="00E97DE2" w:rsidRPr="00D42794" w:rsidRDefault="00E97DE2" w:rsidP="00D65CB1">
      <w:pPr>
        <w:pStyle w:val="NormalWeb"/>
        <w:numPr>
          <w:ilvl w:val="1"/>
          <w:numId w:val="94"/>
        </w:numPr>
        <w:spacing w:before="0" w:beforeAutospacing="0" w:after="0" w:afterAutospacing="0" w:line="360" w:lineRule="auto"/>
        <w:ind w:left="1077" w:hanging="357"/>
        <w:contextualSpacing/>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lastRenderedPageBreak/>
        <w:t xml:space="preserve">The </w:t>
      </w:r>
      <w:r w:rsidR="009B1672" w:rsidRPr="00D42794">
        <w:rPr>
          <w:rFonts w:asciiTheme="minorHAnsi" w:hAnsiTheme="minorHAnsi" w:cstheme="minorHAnsi"/>
          <w:color w:val="000000" w:themeColor="text1"/>
          <w:sz w:val="22"/>
          <w:szCs w:val="22"/>
        </w:rPr>
        <w:t xml:space="preserve">local authority’s </w:t>
      </w:r>
      <w:r w:rsidRPr="00D42794">
        <w:rPr>
          <w:rFonts w:asciiTheme="minorHAnsi" w:hAnsiTheme="minorHAnsi" w:cstheme="minorHAnsi"/>
          <w:color w:val="000000" w:themeColor="text1"/>
          <w:sz w:val="22"/>
          <w:szCs w:val="22"/>
        </w:rPr>
        <w:t xml:space="preserve">Senior Officer will carry out a review of the file by considering </w:t>
      </w:r>
      <w:proofErr w:type="gramStart"/>
      <w:r w:rsidRPr="00D42794">
        <w:rPr>
          <w:rFonts w:asciiTheme="minorHAnsi" w:eastAsia="Times New Roman" w:hAnsiTheme="minorHAnsi" w:cstheme="minorHAnsi"/>
          <w:color w:val="000000" w:themeColor="text1"/>
          <w:sz w:val="22"/>
          <w:szCs w:val="22"/>
        </w:rPr>
        <w:t>all of</w:t>
      </w:r>
      <w:proofErr w:type="gramEnd"/>
      <w:r w:rsidRPr="00D42794">
        <w:rPr>
          <w:rFonts w:asciiTheme="minorHAnsi" w:eastAsia="Times New Roman" w:hAnsiTheme="minorHAnsi" w:cstheme="minorHAnsi"/>
          <w:color w:val="000000" w:themeColor="text1"/>
          <w:sz w:val="22"/>
          <w:szCs w:val="22"/>
        </w:rPr>
        <w:t xml:space="preserve"> the circumstances, details within the secure email, the</w:t>
      </w:r>
      <w:r w:rsidRPr="00D42794">
        <w:rPr>
          <w:rFonts w:asciiTheme="minorHAnsi" w:hAnsiTheme="minorHAnsi" w:cstheme="minorHAnsi"/>
          <w:color w:val="000000" w:themeColor="text1"/>
          <w:sz w:val="22"/>
          <w:szCs w:val="22"/>
        </w:rPr>
        <w:t xml:space="preserve"> PPP Housing Allocation Scheme</w:t>
      </w:r>
      <w:r w:rsidRPr="00D42794">
        <w:rPr>
          <w:rFonts w:asciiTheme="minorHAnsi" w:eastAsia="Times New Roman" w:hAnsiTheme="minorHAnsi" w:cstheme="minorHAnsi"/>
          <w:color w:val="000000" w:themeColor="text1"/>
          <w:sz w:val="22"/>
          <w:szCs w:val="22"/>
        </w:rPr>
        <w:t xml:space="preserve">, </w:t>
      </w:r>
      <w:r w:rsidRPr="00D42794">
        <w:rPr>
          <w:rFonts w:asciiTheme="minorHAnsi" w:hAnsiTheme="minorHAnsi" w:cstheme="minorHAnsi"/>
          <w:color w:val="000000" w:themeColor="text1"/>
          <w:sz w:val="22"/>
          <w:szCs w:val="22"/>
        </w:rPr>
        <w:t>any relevant legislation and statutory guidance and similar previous applications.</w:t>
      </w:r>
    </w:p>
    <w:p w14:paraId="41B582DF" w14:textId="77777777" w:rsidR="0077600F" w:rsidRPr="00D42794" w:rsidRDefault="0077600F" w:rsidP="0077600F">
      <w:pPr>
        <w:pStyle w:val="NormalWeb"/>
        <w:spacing w:before="0" w:beforeAutospacing="0" w:after="0" w:afterAutospacing="0" w:line="360" w:lineRule="auto"/>
        <w:ind w:left="1077"/>
        <w:jc w:val="both"/>
        <w:rPr>
          <w:rFonts w:asciiTheme="minorHAnsi" w:hAnsiTheme="minorHAnsi" w:cstheme="minorHAnsi"/>
          <w:color w:val="000000" w:themeColor="text1"/>
          <w:sz w:val="22"/>
          <w:szCs w:val="22"/>
        </w:rPr>
      </w:pPr>
    </w:p>
    <w:p w14:paraId="69A4907B" w14:textId="7853CB91" w:rsidR="00E97DE2" w:rsidRPr="00D42794" w:rsidRDefault="00E97DE2" w:rsidP="00D65CB1">
      <w:pPr>
        <w:pStyle w:val="NormalWeb"/>
        <w:numPr>
          <w:ilvl w:val="1"/>
          <w:numId w:val="94"/>
        </w:numPr>
        <w:spacing w:before="0" w:beforeAutospacing="0" w:after="0" w:afterAutospacing="0" w:line="360" w:lineRule="auto"/>
        <w:ind w:left="1077" w:hanging="357"/>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 xml:space="preserve">As part of the review, the </w:t>
      </w:r>
      <w:r w:rsidR="00A251ED" w:rsidRPr="00D42794">
        <w:rPr>
          <w:rFonts w:asciiTheme="minorHAnsi" w:hAnsiTheme="minorHAnsi" w:cstheme="minorHAnsi"/>
          <w:color w:val="000000" w:themeColor="text1"/>
          <w:sz w:val="22"/>
          <w:szCs w:val="22"/>
        </w:rPr>
        <w:t>L</w:t>
      </w:r>
      <w:r w:rsidR="009B1672" w:rsidRPr="00D42794">
        <w:rPr>
          <w:rFonts w:asciiTheme="minorHAnsi" w:hAnsiTheme="minorHAnsi" w:cstheme="minorHAnsi"/>
          <w:color w:val="000000" w:themeColor="text1"/>
          <w:sz w:val="22"/>
          <w:szCs w:val="22"/>
        </w:rPr>
        <w:t xml:space="preserve">ocal </w:t>
      </w:r>
      <w:r w:rsidR="00A251ED" w:rsidRPr="00D42794">
        <w:rPr>
          <w:rFonts w:asciiTheme="minorHAnsi" w:hAnsiTheme="minorHAnsi" w:cstheme="minorHAnsi"/>
          <w:color w:val="000000" w:themeColor="text1"/>
          <w:sz w:val="22"/>
          <w:szCs w:val="22"/>
        </w:rPr>
        <w:t>A</w:t>
      </w:r>
      <w:r w:rsidR="009B1672" w:rsidRPr="00D42794">
        <w:rPr>
          <w:rFonts w:asciiTheme="minorHAnsi" w:hAnsiTheme="minorHAnsi" w:cstheme="minorHAnsi"/>
          <w:color w:val="000000" w:themeColor="text1"/>
          <w:sz w:val="22"/>
          <w:szCs w:val="22"/>
        </w:rPr>
        <w:t xml:space="preserve">uthority </w:t>
      </w:r>
      <w:r w:rsidRPr="00D42794">
        <w:rPr>
          <w:rFonts w:asciiTheme="minorHAnsi" w:hAnsiTheme="minorHAnsi" w:cstheme="minorHAnsi"/>
          <w:color w:val="000000" w:themeColor="text1"/>
          <w:sz w:val="22"/>
          <w:szCs w:val="22"/>
        </w:rPr>
        <w:t xml:space="preserve">Senior Officer may require the allocations officer to collect further evidence about the circumstances and/or provide a more detailed report on the circumstances. </w:t>
      </w:r>
    </w:p>
    <w:p w14:paraId="6947A4A9" w14:textId="77777777" w:rsidR="00E97DE2" w:rsidRPr="00D42794" w:rsidRDefault="00E97DE2" w:rsidP="00E97DE2">
      <w:pPr>
        <w:pStyle w:val="ListParagraph"/>
        <w:rPr>
          <w:rFonts w:asciiTheme="minorHAnsi" w:hAnsiTheme="minorHAnsi" w:cstheme="minorHAnsi"/>
          <w:color w:val="000000" w:themeColor="text1"/>
        </w:rPr>
      </w:pPr>
    </w:p>
    <w:p w14:paraId="7C84C966" w14:textId="0CB71236" w:rsidR="00E97DE2" w:rsidRPr="00D42794" w:rsidRDefault="00E97DE2" w:rsidP="003F39CD">
      <w:pPr>
        <w:pStyle w:val="NormalWeb"/>
        <w:numPr>
          <w:ilvl w:val="1"/>
          <w:numId w:val="94"/>
        </w:numPr>
        <w:spacing w:before="0" w:beforeAutospacing="0" w:after="0" w:afterAutospacing="0" w:line="360" w:lineRule="auto"/>
        <w:ind w:left="1077" w:hanging="357"/>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 xml:space="preserve">When carrying out the review, </w:t>
      </w:r>
      <w:r w:rsidR="00A251ED" w:rsidRPr="00D42794">
        <w:rPr>
          <w:rFonts w:asciiTheme="minorHAnsi" w:hAnsiTheme="minorHAnsi" w:cstheme="minorHAnsi"/>
          <w:color w:val="000000" w:themeColor="text1"/>
          <w:sz w:val="22"/>
          <w:szCs w:val="22"/>
        </w:rPr>
        <w:t>L</w:t>
      </w:r>
      <w:r w:rsidR="009B1672" w:rsidRPr="00D42794">
        <w:rPr>
          <w:rFonts w:asciiTheme="minorHAnsi" w:hAnsiTheme="minorHAnsi" w:cstheme="minorHAnsi"/>
          <w:color w:val="000000" w:themeColor="text1"/>
          <w:sz w:val="22"/>
          <w:szCs w:val="22"/>
        </w:rPr>
        <w:t xml:space="preserve">ocal </w:t>
      </w:r>
      <w:r w:rsidR="00A251ED" w:rsidRPr="00D42794">
        <w:rPr>
          <w:rFonts w:asciiTheme="minorHAnsi" w:hAnsiTheme="minorHAnsi" w:cstheme="minorHAnsi"/>
          <w:color w:val="000000" w:themeColor="text1"/>
          <w:sz w:val="22"/>
          <w:szCs w:val="22"/>
        </w:rPr>
        <w:t>A</w:t>
      </w:r>
      <w:r w:rsidR="009B1672" w:rsidRPr="00D42794">
        <w:rPr>
          <w:rFonts w:asciiTheme="minorHAnsi" w:hAnsiTheme="minorHAnsi" w:cstheme="minorHAnsi"/>
          <w:color w:val="000000" w:themeColor="text1"/>
          <w:sz w:val="22"/>
          <w:szCs w:val="22"/>
        </w:rPr>
        <w:t xml:space="preserve">uthority </w:t>
      </w:r>
      <w:r w:rsidRPr="00D42794">
        <w:rPr>
          <w:rFonts w:asciiTheme="minorHAnsi" w:hAnsiTheme="minorHAnsi" w:cstheme="minorHAnsi"/>
          <w:color w:val="000000" w:themeColor="text1"/>
          <w:sz w:val="22"/>
          <w:szCs w:val="22"/>
        </w:rPr>
        <w:t>Senior Officer will have regard to:</w:t>
      </w:r>
    </w:p>
    <w:p w14:paraId="0D2F3E60" w14:textId="77777777" w:rsidR="00E97DE2" w:rsidRPr="00D42794" w:rsidRDefault="00E97DE2" w:rsidP="003F39CD">
      <w:pPr>
        <w:pStyle w:val="NormalWeb"/>
        <w:numPr>
          <w:ilvl w:val="2"/>
          <w:numId w:val="94"/>
        </w:numPr>
        <w:spacing w:before="0" w:beforeAutospacing="0" w:after="0" w:afterAutospacing="0"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the fact that decisions to exercise discretion should be kept to a minimum.</w:t>
      </w:r>
    </w:p>
    <w:p w14:paraId="6878A723" w14:textId="77777777" w:rsidR="00E97DE2" w:rsidRPr="00D42794" w:rsidRDefault="00E97DE2" w:rsidP="003F39CD">
      <w:pPr>
        <w:pStyle w:val="NormalWeb"/>
        <w:numPr>
          <w:ilvl w:val="2"/>
          <w:numId w:val="94"/>
        </w:numPr>
        <w:spacing w:before="0" w:beforeAutospacing="0" w:after="0" w:afterAutospacing="0"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the need for consistency with previous decisions.</w:t>
      </w:r>
    </w:p>
    <w:p w14:paraId="77B0E7BE" w14:textId="77777777" w:rsidR="00E97DE2" w:rsidRPr="00D42794" w:rsidRDefault="00E97DE2" w:rsidP="003F39CD">
      <w:pPr>
        <w:pStyle w:val="NormalWeb"/>
        <w:numPr>
          <w:ilvl w:val="2"/>
          <w:numId w:val="94"/>
        </w:numPr>
        <w:spacing w:before="0" w:beforeAutospacing="0" w:after="0" w:afterAutospacing="0"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what would be a fair outcome ensuring that there is no discrimination and that reasonable preference groups still have reasonable preference within the allocation system; and</w:t>
      </w:r>
    </w:p>
    <w:p w14:paraId="58B751CB" w14:textId="77777777" w:rsidR="00E97DE2" w:rsidRPr="00D42794" w:rsidRDefault="00E97DE2" w:rsidP="003F39CD">
      <w:pPr>
        <w:pStyle w:val="ListParagraph"/>
        <w:numPr>
          <w:ilvl w:val="2"/>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the likelihood and severity of the potential consequences if the Senior Officer does not exercise discretion. Got to be threat to life or irreversible harm?</w:t>
      </w:r>
    </w:p>
    <w:p w14:paraId="0BC9B6A2" w14:textId="77777777" w:rsidR="00E97DE2" w:rsidRPr="00D42794" w:rsidRDefault="00E97DE2" w:rsidP="00E97DE2">
      <w:pPr>
        <w:pStyle w:val="ListParagraph"/>
        <w:ind w:left="1800"/>
        <w:rPr>
          <w:rFonts w:asciiTheme="minorHAnsi" w:hAnsiTheme="minorHAnsi" w:cstheme="minorHAnsi"/>
          <w:color w:val="000000" w:themeColor="text1"/>
        </w:rPr>
      </w:pPr>
    </w:p>
    <w:p w14:paraId="54702F2E" w14:textId="77777777" w:rsidR="00E97DE2" w:rsidRPr="00D42794" w:rsidRDefault="00E97DE2" w:rsidP="003F39CD">
      <w:pPr>
        <w:pStyle w:val="ListParagraph"/>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Example where discretion may be appropriate in the circumstances could be:</w:t>
      </w:r>
    </w:p>
    <w:p w14:paraId="6ECED8BE" w14:textId="77777777" w:rsidR="00E97DE2" w:rsidRPr="00D42794" w:rsidRDefault="00E97DE2" w:rsidP="003F39CD">
      <w:pPr>
        <w:pStyle w:val="ListParagraph"/>
        <w:numPr>
          <w:ilvl w:val="2"/>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an applicant who is a witness in proceedings and who is being threatened or attacked in existing accommodation, where clear support from Merseyside Policy is present, so needs to move to a new area within the Liverpool City Region urgently.</w:t>
      </w:r>
    </w:p>
    <w:p w14:paraId="105DD37C" w14:textId="1D478E5E" w:rsidR="00E97DE2" w:rsidRPr="00D42794" w:rsidRDefault="00E97DE2" w:rsidP="003F39CD">
      <w:pPr>
        <w:pStyle w:val="ListParagraph"/>
        <w:numPr>
          <w:ilvl w:val="2"/>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When the full housing need can’t be fully met but an offer would improve their current situation</w:t>
      </w:r>
      <w:r w:rsidR="00A251ED" w:rsidRPr="00D42794">
        <w:rPr>
          <w:rFonts w:asciiTheme="minorHAnsi" w:hAnsiTheme="minorHAnsi" w:cstheme="minorHAnsi"/>
          <w:color w:val="000000" w:themeColor="text1"/>
          <w:sz w:val="22"/>
          <w:szCs w:val="22"/>
        </w:rPr>
        <w:t>.</w:t>
      </w:r>
    </w:p>
    <w:p w14:paraId="7A86E33B" w14:textId="77777777" w:rsidR="00E97DE2" w:rsidRPr="00D42794" w:rsidRDefault="00E97DE2" w:rsidP="00E97DE2">
      <w:pPr>
        <w:ind w:left="1080"/>
        <w:rPr>
          <w:rFonts w:asciiTheme="minorHAnsi" w:hAnsiTheme="minorHAnsi" w:cstheme="minorHAnsi"/>
          <w:color w:val="000000" w:themeColor="text1"/>
          <w:sz w:val="22"/>
          <w:szCs w:val="22"/>
        </w:rPr>
      </w:pPr>
    </w:p>
    <w:p w14:paraId="23C84E90" w14:textId="5D53AFD8" w:rsidR="00E97DE2" w:rsidRPr="00D42794" w:rsidRDefault="00E97DE2" w:rsidP="00D65CB1">
      <w:pPr>
        <w:spacing w:line="360" w:lineRule="auto"/>
        <w:ind w:left="1797"/>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This example is not definitive in showing when discretion should or should not be exercised and is only included as guidance to assist the</w:t>
      </w:r>
      <w:r w:rsidR="009B1672" w:rsidRPr="00D42794">
        <w:rPr>
          <w:rFonts w:asciiTheme="minorHAnsi" w:hAnsiTheme="minorHAnsi" w:cstheme="minorHAnsi"/>
          <w:color w:val="000000" w:themeColor="text1"/>
          <w:sz w:val="22"/>
          <w:szCs w:val="22"/>
        </w:rPr>
        <w:t xml:space="preserve"> </w:t>
      </w:r>
      <w:r w:rsidRPr="00D42794">
        <w:rPr>
          <w:rFonts w:asciiTheme="minorHAnsi" w:hAnsiTheme="minorHAnsi" w:cstheme="minorHAnsi"/>
          <w:color w:val="000000" w:themeColor="text1"/>
          <w:sz w:val="22"/>
          <w:szCs w:val="22"/>
        </w:rPr>
        <w:t>Officer</w:t>
      </w:r>
      <w:r w:rsidR="00A251ED" w:rsidRPr="00D42794">
        <w:rPr>
          <w:rFonts w:asciiTheme="minorHAnsi" w:hAnsiTheme="minorHAnsi" w:cstheme="minorHAnsi"/>
          <w:color w:val="000000" w:themeColor="text1"/>
          <w:sz w:val="22"/>
          <w:szCs w:val="22"/>
        </w:rPr>
        <w:t>s</w:t>
      </w:r>
      <w:r w:rsidRPr="00D42794">
        <w:rPr>
          <w:rFonts w:asciiTheme="minorHAnsi" w:hAnsiTheme="minorHAnsi" w:cstheme="minorHAnsi"/>
          <w:color w:val="000000" w:themeColor="text1"/>
          <w:sz w:val="22"/>
          <w:szCs w:val="22"/>
        </w:rPr>
        <w:t xml:space="preserve"> in </w:t>
      </w:r>
      <w:r w:rsidR="00A251ED" w:rsidRPr="00D42794">
        <w:rPr>
          <w:rFonts w:asciiTheme="minorHAnsi" w:hAnsiTheme="minorHAnsi" w:cstheme="minorHAnsi"/>
          <w:color w:val="000000" w:themeColor="text1"/>
          <w:sz w:val="22"/>
          <w:szCs w:val="22"/>
        </w:rPr>
        <w:t>identifying applications which should be considered under the discretionary criteria</w:t>
      </w:r>
      <w:r w:rsidRPr="00D42794">
        <w:rPr>
          <w:rFonts w:asciiTheme="minorHAnsi" w:hAnsiTheme="minorHAnsi" w:cstheme="minorHAnsi"/>
          <w:color w:val="000000" w:themeColor="text1"/>
          <w:sz w:val="22"/>
          <w:szCs w:val="22"/>
        </w:rPr>
        <w:t>.</w:t>
      </w:r>
    </w:p>
    <w:p w14:paraId="567AB52A" w14:textId="77777777" w:rsidR="00E97DE2" w:rsidRPr="00D42794" w:rsidRDefault="00E97DE2" w:rsidP="00E97DE2">
      <w:pPr>
        <w:pStyle w:val="ListParagraph"/>
        <w:rPr>
          <w:rFonts w:asciiTheme="minorHAnsi" w:hAnsiTheme="minorHAnsi" w:cstheme="minorHAnsi"/>
          <w:color w:val="000000" w:themeColor="text1"/>
        </w:rPr>
      </w:pPr>
    </w:p>
    <w:p w14:paraId="3C84F7B5" w14:textId="3D53DECF" w:rsidR="00E97DE2" w:rsidRPr="00D42794" w:rsidRDefault="00E97DE2" w:rsidP="003F39CD">
      <w:pPr>
        <w:pStyle w:val="NormalWeb"/>
        <w:numPr>
          <w:ilvl w:val="1"/>
          <w:numId w:val="94"/>
        </w:numPr>
        <w:spacing w:before="0" w:beforeAutospacing="0" w:after="0" w:afterAutospacing="0" w:line="360" w:lineRule="auto"/>
        <w:ind w:left="1077" w:hanging="357"/>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 xml:space="preserve">The </w:t>
      </w:r>
      <w:r w:rsidR="009B1672" w:rsidRPr="00D42794">
        <w:rPr>
          <w:rFonts w:asciiTheme="minorHAnsi" w:hAnsiTheme="minorHAnsi" w:cstheme="minorHAnsi"/>
          <w:color w:val="000000" w:themeColor="text1"/>
          <w:sz w:val="22"/>
          <w:szCs w:val="22"/>
        </w:rPr>
        <w:t xml:space="preserve">local authority </w:t>
      </w:r>
      <w:r w:rsidRPr="00D42794">
        <w:rPr>
          <w:rFonts w:asciiTheme="minorHAnsi" w:hAnsiTheme="minorHAnsi" w:cstheme="minorHAnsi"/>
          <w:color w:val="000000" w:themeColor="text1"/>
          <w:sz w:val="22"/>
          <w:szCs w:val="22"/>
        </w:rPr>
        <w:t xml:space="preserve">Senior Officer should aim to </w:t>
      </w:r>
      <w:proofErr w:type="gramStart"/>
      <w:r w:rsidRPr="00D42794">
        <w:rPr>
          <w:rFonts w:asciiTheme="minorHAnsi" w:hAnsiTheme="minorHAnsi" w:cstheme="minorHAnsi"/>
          <w:color w:val="000000" w:themeColor="text1"/>
          <w:sz w:val="22"/>
          <w:szCs w:val="22"/>
        </w:rPr>
        <w:t>make a decision</w:t>
      </w:r>
      <w:proofErr w:type="gramEnd"/>
      <w:r w:rsidRPr="00D42794">
        <w:rPr>
          <w:rFonts w:asciiTheme="minorHAnsi" w:hAnsiTheme="minorHAnsi" w:cstheme="minorHAnsi"/>
          <w:color w:val="000000" w:themeColor="text1"/>
          <w:sz w:val="22"/>
          <w:szCs w:val="22"/>
        </w:rPr>
        <w:t xml:space="preserve"> on </w:t>
      </w:r>
      <w:proofErr w:type="gramStart"/>
      <w:r w:rsidRPr="00D42794">
        <w:rPr>
          <w:rFonts w:asciiTheme="minorHAnsi" w:hAnsiTheme="minorHAnsi" w:cstheme="minorHAnsi"/>
          <w:color w:val="000000" w:themeColor="text1"/>
          <w:sz w:val="22"/>
          <w:szCs w:val="22"/>
        </w:rPr>
        <w:t>whether or not</w:t>
      </w:r>
      <w:proofErr w:type="gramEnd"/>
      <w:r w:rsidRPr="00D42794">
        <w:rPr>
          <w:rFonts w:asciiTheme="minorHAnsi" w:hAnsiTheme="minorHAnsi" w:cstheme="minorHAnsi"/>
          <w:color w:val="000000" w:themeColor="text1"/>
          <w:sz w:val="22"/>
          <w:szCs w:val="22"/>
        </w:rPr>
        <w:t xml:space="preserve"> to exercise discretion within </w:t>
      </w:r>
      <w:r w:rsidRPr="00D42794">
        <w:rPr>
          <w:rFonts w:asciiTheme="minorHAnsi" w:hAnsiTheme="minorHAnsi" w:cstheme="minorHAnsi"/>
          <w:b/>
          <w:sz w:val="22"/>
          <w:szCs w:val="22"/>
        </w:rPr>
        <w:t>7 days</w:t>
      </w:r>
      <w:r w:rsidRPr="00D42794">
        <w:rPr>
          <w:rFonts w:asciiTheme="minorHAnsi" w:hAnsiTheme="minorHAnsi" w:cstheme="minorHAnsi"/>
          <w:sz w:val="22"/>
          <w:szCs w:val="22"/>
        </w:rPr>
        <w:t xml:space="preserve"> </w:t>
      </w:r>
      <w:r w:rsidRPr="00D42794">
        <w:rPr>
          <w:rFonts w:asciiTheme="minorHAnsi" w:hAnsiTheme="minorHAnsi" w:cstheme="minorHAnsi"/>
          <w:color w:val="000000" w:themeColor="text1"/>
          <w:sz w:val="22"/>
          <w:szCs w:val="22"/>
        </w:rPr>
        <w:t xml:space="preserve">of either receiving the secure email or receiving additional evidence or reports which have been requested (whichever is later). The </w:t>
      </w:r>
      <w:r w:rsidR="00A251ED" w:rsidRPr="00D42794">
        <w:rPr>
          <w:rFonts w:asciiTheme="minorHAnsi" w:hAnsiTheme="minorHAnsi" w:cstheme="minorHAnsi"/>
          <w:color w:val="000000" w:themeColor="text1"/>
          <w:sz w:val="22"/>
          <w:szCs w:val="22"/>
        </w:rPr>
        <w:t>L</w:t>
      </w:r>
      <w:r w:rsidR="009B1672" w:rsidRPr="00D42794">
        <w:rPr>
          <w:rFonts w:asciiTheme="minorHAnsi" w:hAnsiTheme="minorHAnsi" w:cstheme="minorHAnsi"/>
          <w:color w:val="000000" w:themeColor="text1"/>
          <w:sz w:val="22"/>
          <w:szCs w:val="22"/>
        </w:rPr>
        <w:t xml:space="preserve">ocal </w:t>
      </w:r>
      <w:r w:rsidR="00A251ED" w:rsidRPr="00D42794">
        <w:rPr>
          <w:rFonts w:asciiTheme="minorHAnsi" w:hAnsiTheme="minorHAnsi" w:cstheme="minorHAnsi"/>
          <w:color w:val="000000" w:themeColor="text1"/>
          <w:sz w:val="22"/>
          <w:szCs w:val="22"/>
        </w:rPr>
        <w:t>A</w:t>
      </w:r>
      <w:r w:rsidR="009B1672" w:rsidRPr="00D42794">
        <w:rPr>
          <w:rFonts w:asciiTheme="minorHAnsi" w:hAnsiTheme="minorHAnsi" w:cstheme="minorHAnsi"/>
          <w:color w:val="000000" w:themeColor="text1"/>
          <w:sz w:val="22"/>
          <w:szCs w:val="22"/>
        </w:rPr>
        <w:t xml:space="preserve">uthority </w:t>
      </w:r>
      <w:r w:rsidRPr="00D42794">
        <w:rPr>
          <w:rFonts w:asciiTheme="minorHAnsi" w:hAnsiTheme="minorHAnsi" w:cstheme="minorHAnsi"/>
          <w:color w:val="000000" w:themeColor="text1"/>
          <w:sz w:val="22"/>
          <w:szCs w:val="22"/>
        </w:rPr>
        <w:t>Senior Officer should inform the officer of the decision as soon as possible after it has been made and should record the decision and the reasons for it on the file.</w:t>
      </w:r>
    </w:p>
    <w:p w14:paraId="541FA05D" w14:textId="7DC66CF3" w:rsidR="00E97DE2" w:rsidRPr="00D42794" w:rsidRDefault="00A251ED" w:rsidP="00583DA2">
      <w:pPr>
        <w:pStyle w:val="NormalWeb"/>
        <w:numPr>
          <w:ilvl w:val="1"/>
          <w:numId w:val="94"/>
        </w:numPr>
        <w:spacing w:before="0" w:beforeAutospacing="0" w:after="0" w:afterAutospacing="0" w:line="360" w:lineRule="auto"/>
        <w:ind w:left="1077" w:hanging="357"/>
        <w:jc w:val="both"/>
        <w:rPr>
          <w:rFonts w:asciiTheme="minorHAnsi" w:hAnsiTheme="minorHAnsi" w:cstheme="minorHAnsi"/>
          <w:b/>
          <w:bCs/>
          <w:color w:val="000000" w:themeColor="text1"/>
          <w:sz w:val="22"/>
          <w:szCs w:val="22"/>
        </w:rPr>
      </w:pPr>
      <w:r w:rsidRPr="00D42794">
        <w:rPr>
          <w:rFonts w:asciiTheme="minorHAnsi" w:hAnsiTheme="minorHAnsi" w:cstheme="minorHAnsi"/>
          <w:color w:val="000000" w:themeColor="text1"/>
          <w:sz w:val="22"/>
          <w:szCs w:val="22"/>
        </w:rPr>
        <w:t>The Local Authority Senior Officer should ensure that the discretionary decision is entered on the Scheme Discretion Register</w:t>
      </w:r>
      <w:r w:rsidR="00B74C2E" w:rsidRPr="00D42794">
        <w:rPr>
          <w:rFonts w:asciiTheme="minorHAnsi" w:hAnsiTheme="minorHAnsi" w:cstheme="minorHAnsi"/>
          <w:color w:val="000000" w:themeColor="text1"/>
          <w:sz w:val="22"/>
          <w:szCs w:val="22"/>
        </w:rPr>
        <w:t xml:space="preserve"> which is held locally by individual Local Authorities and subject to quarterly scheme monitoring</w:t>
      </w:r>
      <w:r w:rsidRPr="00D42794">
        <w:rPr>
          <w:rFonts w:asciiTheme="minorHAnsi" w:hAnsiTheme="minorHAnsi" w:cstheme="minorHAnsi"/>
          <w:color w:val="000000" w:themeColor="text1"/>
          <w:sz w:val="22"/>
          <w:szCs w:val="22"/>
        </w:rPr>
        <w:t>.</w:t>
      </w:r>
    </w:p>
    <w:p w14:paraId="49AE5099" w14:textId="77777777" w:rsidR="00D65CB1" w:rsidRPr="00D42794" w:rsidRDefault="00D65CB1" w:rsidP="00D65CB1">
      <w:pPr>
        <w:pStyle w:val="NormalWeb"/>
        <w:spacing w:before="0" w:beforeAutospacing="0" w:after="0" w:afterAutospacing="0" w:line="360" w:lineRule="auto"/>
        <w:ind w:left="1077"/>
        <w:jc w:val="both"/>
        <w:rPr>
          <w:rFonts w:asciiTheme="minorHAnsi" w:hAnsiTheme="minorHAnsi" w:cstheme="minorHAnsi"/>
          <w:b/>
          <w:bCs/>
          <w:color w:val="000000" w:themeColor="text1"/>
          <w:sz w:val="22"/>
          <w:szCs w:val="22"/>
        </w:rPr>
      </w:pPr>
    </w:p>
    <w:p w14:paraId="5C57DFCF" w14:textId="0EDD9A40" w:rsidR="00E97DE2" w:rsidRPr="00D42794" w:rsidRDefault="00E97DE2" w:rsidP="00102D8C">
      <w:pPr>
        <w:pStyle w:val="ListParagraph"/>
        <w:numPr>
          <w:ilvl w:val="0"/>
          <w:numId w:val="130"/>
        </w:numPr>
        <w:rPr>
          <w:rFonts w:asciiTheme="minorHAnsi" w:hAnsiTheme="minorHAnsi" w:cstheme="minorHAnsi"/>
          <w:b/>
          <w:bCs/>
          <w:sz w:val="22"/>
          <w:szCs w:val="22"/>
        </w:rPr>
      </w:pPr>
      <w:bookmarkStart w:id="136" w:name="_Toc87344123"/>
      <w:bookmarkStart w:id="137" w:name="_Toc184040572"/>
      <w:bookmarkStart w:id="138" w:name="_Toc184041066"/>
      <w:r w:rsidRPr="00D42794">
        <w:rPr>
          <w:rFonts w:asciiTheme="minorHAnsi" w:hAnsiTheme="minorHAnsi" w:cstheme="minorHAnsi"/>
          <w:b/>
          <w:bCs/>
          <w:sz w:val="22"/>
          <w:szCs w:val="22"/>
        </w:rPr>
        <w:t xml:space="preserve">Inform the applicant of the </w:t>
      </w:r>
      <w:bookmarkEnd w:id="136"/>
      <w:r w:rsidR="008930DC" w:rsidRPr="00D42794">
        <w:rPr>
          <w:rFonts w:asciiTheme="minorHAnsi" w:hAnsiTheme="minorHAnsi" w:cstheme="minorHAnsi"/>
          <w:b/>
          <w:bCs/>
          <w:sz w:val="22"/>
          <w:szCs w:val="22"/>
        </w:rPr>
        <w:t>outcome.</w:t>
      </w:r>
      <w:bookmarkEnd w:id="137"/>
      <w:bookmarkEnd w:id="138"/>
      <w:r w:rsidRPr="00D42794">
        <w:rPr>
          <w:rFonts w:asciiTheme="minorHAnsi" w:hAnsiTheme="minorHAnsi" w:cstheme="minorHAnsi"/>
          <w:b/>
          <w:bCs/>
          <w:sz w:val="22"/>
          <w:szCs w:val="22"/>
        </w:rPr>
        <w:t xml:space="preserve"> </w:t>
      </w:r>
    </w:p>
    <w:p w14:paraId="3231E1BD" w14:textId="77777777" w:rsidR="00E97DE2" w:rsidRPr="00D42794" w:rsidRDefault="00E97DE2" w:rsidP="00E97DE2">
      <w:pPr>
        <w:pStyle w:val="Heading2"/>
        <w:ind w:left="360"/>
        <w:rPr>
          <w:rFonts w:asciiTheme="minorHAnsi" w:hAnsiTheme="minorHAnsi" w:cstheme="minorHAnsi"/>
          <w:color w:val="000000" w:themeColor="text1"/>
        </w:rPr>
      </w:pPr>
    </w:p>
    <w:p w14:paraId="3EADEBD3" w14:textId="18F5B544" w:rsidR="00E97DE2" w:rsidRPr="00D42794" w:rsidRDefault="00E97DE2" w:rsidP="003F39CD">
      <w:pPr>
        <w:pStyle w:val="NormalWeb"/>
        <w:numPr>
          <w:ilvl w:val="1"/>
          <w:numId w:val="94"/>
        </w:numPr>
        <w:spacing w:before="0" w:beforeAutospacing="0" w:after="0" w:afterAutospacing="0" w:line="360" w:lineRule="auto"/>
        <w:ind w:left="1080"/>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 xml:space="preserve">Once the assessment of the application has been completed, the </w:t>
      </w:r>
      <w:r w:rsidR="00A251ED" w:rsidRPr="00D42794">
        <w:rPr>
          <w:rFonts w:asciiTheme="minorHAnsi" w:hAnsiTheme="minorHAnsi" w:cstheme="minorHAnsi"/>
          <w:color w:val="000000" w:themeColor="text1"/>
          <w:sz w:val="22"/>
          <w:szCs w:val="22"/>
        </w:rPr>
        <w:t>L</w:t>
      </w:r>
      <w:r w:rsidR="009B1672" w:rsidRPr="00D42794">
        <w:rPr>
          <w:rFonts w:asciiTheme="minorHAnsi" w:hAnsiTheme="minorHAnsi" w:cstheme="minorHAnsi"/>
          <w:color w:val="000000" w:themeColor="text1"/>
          <w:sz w:val="22"/>
          <w:szCs w:val="22"/>
        </w:rPr>
        <w:t xml:space="preserve">ocal </w:t>
      </w:r>
      <w:r w:rsidR="00A251ED" w:rsidRPr="00D42794">
        <w:rPr>
          <w:rFonts w:asciiTheme="minorHAnsi" w:hAnsiTheme="minorHAnsi" w:cstheme="minorHAnsi"/>
          <w:color w:val="000000" w:themeColor="text1"/>
          <w:sz w:val="22"/>
          <w:szCs w:val="22"/>
        </w:rPr>
        <w:t>A</w:t>
      </w:r>
      <w:r w:rsidR="009B1672" w:rsidRPr="00D42794">
        <w:rPr>
          <w:rFonts w:asciiTheme="minorHAnsi" w:hAnsiTheme="minorHAnsi" w:cstheme="minorHAnsi"/>
          <w:color w:val="000000" w:themeColor="text1"/>
          <w:sz w:val="22"/>
          <w:szCs w:val="22"/>
        </w:rPr>
        <w:t xml:space="preserve">uthority </w:t>
      </w:r>
      <w:r w:rsidRPr="00D42794">
        <w:rPr>
          <w:rFonts w:asciiTheme="minorHAnsi" w:hAnsiTheme="minorHAnsi" w:cstheme="minorHAnsi"/>
          <w:color w:val="000000" w:themeColor="text1"/>
          <w:sz w:val="22"/>
          <w:szCs w:val="22"/>
        </w:rPr>
        <w:t>Senior officer should</w:t>
      </w:r>
      <w:r w:rsidR="00A251ED" w:rsidRPr="00D42794">
        <w:rPr>
          <w:rFonts w:asciiTheme="minorHAnsi" w:hAnsiTheme="minorHAnsi" w:cstheme="minorHAnsi"/>
          <w:color w:val="000000" w:themeColor="text1"/>
          <w:sz w:val="22"/>
          <w:szCs w:val="22"/>
        </w:rPr>
        <w:t xml:space="preserve"> ensure that the applicant is</w:t>
      </w:r>
      <w:r w:rsidRPr="00D42794">
        <w:rPr>
          <w:rFonts w:asciiTheme="minorHAnsi" w:hAnsiTheme="minorHAnsi" w:cstheme="minorHAnsi"/>
          <w:color w:val="000000" w:themeColor="text1"/>
          <w:sz w:val="22"/>
          <w:szCs w:val="22"/>
        </w:rPr>
        <w:t xml:space="preserve"> inform</w:t>
      </w:r>
      <w:r w:rsidR="00A251ED" w:rsidRPr="00D42794">
        <w:rPr>
          <w:rFonts w:asciiTheme="minorHAnsi" w:hAnsiTheme="minorHAnsi" w:cstheme="minorHAnsi"/>
          <w:color w:val="000000" w:themeColor="text1"/>
          <w:sz w:val="22"/>
          <w:szCs w:val="22"/>
        </w:rPr>
        <w:t>ed</w:t>
      </w:r>
      <w:r w:rsidRPr="00D42794">
        <w:rPr>
          <w:rFonts w:asciiTheme="minorHAnsi" w:hAnsiTheme="minorHAnsi" w:cstheme="minorHAnsi"/>
          <w:color w:val="000000" w:themeColor="text1"/>
          <w:sz w:val="22"/>
          <w:szCs w:val="22"/>
        </w:rPr>
        <w:t xml:space="preserve"> of the outcome using </w:t>
      </w:r>
      <w:r w:rsidR="00417749" w:rsidRPr="00D42794">
        <w:rPr>
          <w:rFonts w:asciiTheme="minorHAnsi" w:hAnsiTheme="minorHAnsi" w:cstheme="minorHAnsi"/>
          <w:color w:val="000000" w:themeColor="text1"/>
          <w:sz w:val="22"/>
          <w:szCs w:val="22"/>
        </w:rPr>
        <w:t>a</w:t>
      </w:r>
      <w:r w:rsidRPr="00D42794">
        <w:rPr>
          <w:rFonts w:asciiTheme="minorHAnsi" w:hAnsiTheme="minorHAnsi" w:cstheme="minorHAnsi"/>
          <w:color w:val="000000" w:themeColor="text1"/>
          <w:sz w:val="22"/>
          <w:szCs w:val="22"/>
        </w:rPr>
        <w:t xml:space="preserve"> Decision Letter</w:t>
      </w:r>
      <w:r w:rsidR="00417749" w:rsidRPr="00D42794">
        <w:rPr>
          <w:rFonts w:asciiTheme="minorHAnsi" w:hAnsiTheme="minorHAnsi" w:cstheme="minorHAnsi"/>
          <w:color w:val="000000" w:themeColor="text1"/>
          <w:sz w:val="22"/>
          <w:szCs w:val="22"/>
        </w:rPr>
        <w:t>.</w:t>
      </w:r>
    </w:p>
    <w:p w14:paraId="313CC12A" w14:textId="1F9B7299" w:rsidR="00E97DE2" w:rsidRPr="00D42794" w:rsidRDefault="00E97DE2" w:rsidP="003F39CD">
      <w:pPr>
        <w:pStyle w:val="ListParagraph"/>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jc w:val="both"/>
        <w:rPr>
          <w:rFonts w:asciiTheme="minorHAnsi" w:hAnsiTheme="minorHAnsi" w:cstheme="minorHAnsi"/>
          <w:color w:val="000000" w:themeColor="text1"/>
        </w:rPr>
      </w:pPr>
      <w:r w:rsidRPr="00D42794">
        <w:rPr>
          <w:rFonts w:asciiTheme="minorHAnsi" w:hAnsiTheme="minorHAnsi" w:cstheme="minorHAnsi"/>
          <w:color w:val="000000" w:themeColor="text1"/>
        </w:rPr>
        <w:t xml:space="preserve">In all cases when direct offers are made, applicants will receive one direct offer only subject to the </w:t>
      </w:r>
      <w:r w:rsidR="007D1A90" w:rsidRPr="00D42794">
        <w:rPr>
          <w:rFonts w:asciiTheme="minorHAnsi" w:hAnsiTheme="minorHAnsi" w:cstheme="minorHAnsi"/>
          <w:color w:val="000000" w:themeColor="text1"/>
        </w:rPr>
        <w:t>l</w:t>
      </w:r>
      <w:r w:rsidRPr="00D42794">
        <w:rPr>
          <w:rFonts w:asciiTheme="minorHAnsi" w:hAnsiTheme="minorHAnsi" w:cstheme="minorHAnsi"/>
          <w:color w:val="000000" w:themeColor="text1"/>
        </w:rPr>
        <w:t xml:space="preserve">ocal </w:t>
      </w:r>
      <w:r w:rsidR="007D1A90" w:rsidRPr="00D42794">
        <w:rPr>
          <w:rFonts w:asciiTheme="minorHAnsi" w:hAnsiTheme="minorHAnsi" w:cstheme="minorHAnsi"/>
          <w:color w:val="000000" w:themeColor="text1"/>
        </w:rPr>
        <w:t>a</w:t>
      </w:r>
      <w:r w:rsidRPr="00D42794">
        <w:rPr>
          <w:rFonts w:asciiTheme="minorHAnsi" w:hAnsiTheme="minorHAnsi" w:cstheme="minorHAnsi"/>
          <w:color w:val="000000" w:themeColor="text1"/>
        </w:rPr>
        <w:t>uthority’s discretion to make a further direct offer.</w:t>
      </w:r>
    </w:p>
    <w:p w14:paraId="6D2FDE48" w14:textId="77777777" w:rsidR="0077600F" w:rsidRPr="00D42794" w:rsidRDefault="0077600F" w:rsidP="0077600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jc w:val="both"/>
        <w:rPr>
          <w:rFonts w:asciiTheme="minorHAnsi" w:hAnsiTheme="minorHAnsi" w:cstheme="minorHAnsi"/>
          <w:color w:val="000000" w:themeColor="text1"/>
        </w:rPr>
      </w:pPr>
    </w:p>
    <w:p w14:paraId="1539519C" w14:textId="77777777" w:rsidR="00E97DE2" w:rsidRPr="00D42794" w:rsidRDefault="00E97DE2" w:rsidP="00102D8C">
      <w:pPr>
        <w:pStyle w:val="ListParagraph"/>
        <w:numPr>
          <w:ilvl w:val="0"/>
          <w:numId w:val="130"/>
        </w:numPr>
        <w:rPr>
          <w:rFonts w:asciiTheme="minorHAnsi" w:hAnsiTheme="minorHAnsi" w:cstheme="minorHAnsi"/>
          <w:b/>
          <w:bCs/>
          <w:sz w:val="22"/>
          <w:szCs w:val="22"/>
        </w:rPr>
      </w:pPr>
      <w:bookmarkStart w:id="139" w:name="_Toc87344125"/>
      <w:bookmarkStart w:id="140" w:name="_Toc184040573"/>
      <w:bookmarkStart w:id="141" w:name="_Toc184041067"/>
      <w:r w:rsidRPr="00D42794">
        <w:rPr>
          <w:rFonts w:asciiTheme="minorHAnsi" w:hAnsiTheme="minorHAnsi" w:cstheme="minorHAnsi"/>
          <w:b/>
          <w:bCs/>
          <w:sz w:val="22"/>
          <w:szCs w:val="22"/>
        </w:rPr>
        <w:t>Background information</w:t>
      </w:r>
      <w:bookmarkEnd w:id="139"/>
      <w:bookmarkEnd w:id="140"/>
      <w:bookmarkEnd w:id="141"/>
    </w:p>
    <w:p w14:paraId="52FC92D5" w14:textId="77777777" w:rsidR="00E97DE2" w:rsidRPr="00D42794" w:rsidRDefault="00E97DE2" w:rsidP="00E97DE2">
      <w:pPr>
        <w:rPr>
          <w:rFonts w:asciiTheme="minorHAnsi" w:eastAsia="Times New Roman" w:hAnsiTheme="minorHAnsi" w:cstheme="minorHAnsi"/>
          <w:b/>
          <w:bCs/>
          <w:color w:val="000000" w:themeColor="text1"/>
          <w:szCs w:val="36"/>
          <w:lang w:eastAsia="en-GB"/>
        </w:rPr>
      </w:pPr>
    </w:p>
    <w:p w14:paraId="3E99D8F6" w14:textId="09B8E0AC" w:rsidR="00E97DE2" w:rsidRPr="00D42794" w:rsidRDefault="00E97DE2" w:rsidP="003F39CD">
      <w:pPr>
        <w:pStyle w:val="ListParagraph"/>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jc w:val="both"/>
        <w:rPr>
          <w:rFonts w:asciiTheme="minorHAnsi" w:hAnsiTheme="minorHAnsi" w:cstheme="minorHAnsi"/>
          <w:color w:val="000000" w:themeColor="text1"/>
        </w:rPr>
      </w:pPr>
      <w:r w:rsidRPr="00D42794">
        <w:rPr>
          <w:rFonts w:asciiTheme="minorHAnsi" w:hAnsiTheme="minorHAnsi" w:cstheme="minorHAnsi"/>
          <w:color w:val="000000" w:themeColor="text1"/>
        </w:rPr>
        <w:t xml:space="preserve">This procedure applies to any applicants who have applied for an allocation of housing in the local authority area and </w:t>
      </w:r>
      <w:proofErr w:type="gramStart"/>
      <w:r w:rsidRPr="00D42794">
        <w:rPr>
          <w:rFonts w:asciiTheme="minorHAnsi" w:hAnsiTheme="minorHAnsi" w:cstheme="minorHAnsi"/>
          <w:color w:val="000000" w:themeColor="text1"/>
        </w:rPr>
        <w:t>are considered to be</w:t>
      </w:r>
      <w:proofErr w:type="gramEnd"/>
      <w:r w:rsidRPr="00D42794">
        <w:rPr>
          <w:rFonts w:asciiTheme="minorHAnsi" w:hAnsiTheme="minorHAnsi" w:cstheme="minorHAnsi"/>
          <w:color w:val="000000" w:themeColor="text1"/>
        </w:rPr>
        <w:t xml:space="preserve"> in exceptional circumstances so that discretion may need to be </w:t>
      </w:r>
      <w:r w:rsidR="008930DC" w:rsidRPr="00D42794">
        <w:rPr>
          <w:rFonts w:asciiTheme="minorHAnsi" w:hAnsiTheme="minorHAnsi" w:cstheme="minorHAnsi"/>
          <w:color w:val="000000" w:themeColor="text1"/>
        </w:rPr>
        <w:t>applied.</w:t>
      </w:r>
      <w:r w:rsidRPr="00D42794">
        <w:rPr>
          <w:rFonts w:asciiTheme="minorHAnsi" w:hAnsiTheme="minorHAnsi" w:cstheme="minorHAnsi"/>
          <w:color w:val="000000" w:themeColor="text1"/>
        </w:rPr>
        <w:t xml:space="preserve"> </w:t>
      </w:r>
    </w:p>
    <w:p w14:paraId="2F251834" w14:textId="77777777" w:rsidR="00E97DE2" w:rsidRPr="00D42794" w:rsidRDefault="00E97DE2" w:rsidP="003F39CD">
      <w:pPr>
        <w:pStyle w:val="ListParagraph"/>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jc w:val="both"/>
        <w:rPr>
          <w:rFonts w:asciiTheme="minorHAnsi" w:hAnsiTheme="minorHAnsi" w:cstheme="minorHAnsi"/>
          <w:color w:val="000000" w:themeColor="text1"/>
        </w:rPr>
      </w:pPr>
      <w:r w:rsidRPr="00D42794">
        <w:rPr>
          <w:rFonts w:asciiTheme="minorHAnsi" w:hAnsiTheme="minorHAnsi" w:cstheme="minorHAnsi"/>
          <w:color w:val="000000" w:themeColor="text1"/>
        </w:rPr>
        <w:t>This procedure is in accordance with the Housing Allocation Scheme produced by The Council.</w:t>
      </w:r>
    </w:p>
    <w:p w14:paraId="3D1E5DA1" w14:textId="77777777" w:rsidR="00E97DE2" w:rsidRPr="00D42794" w:rsidRDefault="00E97DE2" w:rsidP="003F39CD">
      <w:pPr>
        <w:pStyle w:val="ListParagraph"/>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jc w:val="both"/>
        <w:rPr>
          <w:rFonts w:asciiTheme="minorHAnsi" w:hAnsiTheme="minorHAnsi" w:cstheme="minorHAnsi"/>
          <w:bCs/>
          <w:color w:val="000000" w:themeColor="text1"/>
        </w:rPr>
      </w:pPr>
      <w:r w:rsidRPr="00D42794">
        <w:rPr>
          <w:rFonts w:asciiTheme="minorHAnsi" w:hAnsiTheme="minorHAnsi" w:cstheme="minorHAnsi"/>
          <w:bCs/>
          <w:color w:val="000000" w:themeColor="text1"/>
        </w:rPr>
        <w:t xml:space="preserve">Throughout this procedure, whenever a document is to be completed or issued, an electronic copy should be retained on the file. </w:t>
      </w:r>
    </w:p>
    <w:p w14:paraId="50FAC20E" w14:textId="77777777" w:rsidR="00E97DE2" w:rsidRPr="00D42794" w:rsidRDefault="00E97DE2" w:rsidP="003F39CD">
      <w:pPr>
        <w:pStyle w:val="ListParagraph"/>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jc w:val="both"/>
        <w:rPr>
          <w:rFonts w:asciiTheme="minorHAnsi" w:hAnsiTheme="minorHAnsi" w:cstheme="minorHAnsi"/>
          <w:color w:val="000000" w:themeColor="text1"/>
        </w:rPr>
      </w:pPr>
      <w:r w:rsidRPr="00D42794">
        <w:rPr>
          <w:rFonts w:asciiTheme="minorHAnsi" w:hAnsiTheme="minorHAnsi" w:cstheme="minorHAnsi"/>
          <w:color w:val="000000" w:themeColor="text1"/>
        </w:rPr>
        <w:t xml:space="preserve">This procedure will be reviewed in line with any significant change in the Housing Allocation Scheme, legislation, statutory guidance or significant case law. Separate to this it should be reviewed every two years. </w:t>
      </w:r>
    </w:p>
    <w:p w14:paraId="3EF36163" w14:textId="77777777" w:rsidR="00E97DE2" w:rsidRPr="00D42794" w:rsidRDefault="00E97DE2" w:rsidP="00E97DE2">
      <w:pPr>
        <w:spacing w:after="200" w:line="276" w:lineRule="auto"/>
        <w:rPr>
          <w:rFonts w:asciiTheme="minorHAnsi" w:eastAsiaTheme="majorEastAsia" w:hAnsiTheme="minorHAnsi" w:cstheme="minorHAnsi"/>
          <w:b/>
          <w:bCs/>
          <w:color w:val="000000" w:themeColor="text1"/>
          <w:sz w:val="28"/>
          <w:szCs w:val="28"/>
          <w:u w:val="single"/>
        </w:rPr>
      </w:pPr>
      <w:r w:rsidRPr="00D42794">
        <w:rPr>
          <w:rFonts w:asciiTheme="minorHAnsi" w:hAnsiTheme="minorHAnsi" w:cstheme="minorHAnsi"/>
          <w:color w:val="000000" w:themeColor="text1"/>
        </w:rPr>
        <w:br w:type="page"/>
      </w:r>
    </w:p>
    <w:p w14:paraId="19EBE5B0" w14:textId="7213749C" w:rsidR="00E97DE2" w:rsidRPr="00D42794" w:rsidRDefault="00E97DE2" w:rsidP="00003747">
      <w:pPr>
        <w:pStyle w:val="Heading3"/>
        <w:rPr>
          <w:rFonts w:eastAsiaTheme="majorEastAsia"/>
        </w:rPr>
      </w:pPr>
      <w:bookmarkStart w:id="142" w:name="_Toc87344126"/>
      <w:bookmarkStart w:id="143" w:name="_Toc184040574"/>
      <w:bookmarkStart w:id="144" w:name="_Toc184041068"/>
      <w:r w:rsidRPr="00D42794">
        <w:rPr>
          <w:rFonts w:eastAsiaTheme="majorEastAsia"/>
        </w:rPr>
        <w:lastRenderedPageBreak/>
        <w:t xml:space="preserve">Process chart for applying discretion when allocating </w:t>
      </w:r>
      <w:bookmarkEnd w:id="142"/>
      <w:r w:rsidR="008930DC" w:rsidRPr="00D42794">
        <w:rPr>
          <w:rFonts w:eastAsiaTheme="majorEastAsia"/>
        </w:rPr>
        <w:t>housing.</w:t>
      </w:r>
      <w:bookmarkEnd w:id="143"/>
      <w:bookmarkEnd w:id="144"/>
    </w:p>
    <w:p w14:paraId="049AF71D" w14:textId="5241A0E5" w:rsidR="00AF3EBC" w:rsidRPr="00D42794" w:rsidRDefault="00AF3EBC" w:rsidP="00AF3EBC">
      <w:r w:rsidRPr="00D42794">
        <w:rPr>
          <w:noProof/>
        </w:rPr>
        <w:drawing>
          <wp:inline distT="0" distB="0" distL="0" distR="0" wp14:anchorId="3AC661F6" wp14:editId="7F8A6F13">
            <wp:extent cx="4370119" cy="7796397"/>
            <wp:effectExtent l="0" t="0" r="0" b="0"/>
            <wp:docPr id="1733129803" name="Picture 1" descr="Flow chart for exceptional circumstances: assess case, refer to senior officer, review and decide, send decision letter, apply actions based on dec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29803" name="Picture 1" descr="Flow chart for exceptional circumstances: assess case, refer to senior officer, review and decide, send decision letter, apply actions based on decision."/>
                    <pic:cNvPicPr/>
                  </pic:nvPicPr>
                  <pic:blipFill>
                    <a:blip r:embed="rId24"/>
                    <a:stretch>
                      <a:fillRect/>
                    </a:stretch>
                  </pic:blipFill>
                  <pic:spPr>
                    <a:xfrm>
                      <a:off x="0" y="0"/>
                      <a:ext cx="4381687" cy="7817034"/>
                    </a:xfrm>
                    <a:prstGeom prst="rect">
                      <a:avLst/>
                    </a:prstGeom>
                  </pic:spPr>
                </pic:pic>
              </a:graphicData>
            </a:graphic>
          </wp:inline>
        </w:drawing>
      </w:r>
    </w:p>
    <w:p w14:paraId="09D758CC" w14:textId="77777777" w:rsidR="00E97DE2" w:rsidRPr="00D42794" w:rsidRDefault="00E97DE2" w:rsidP="00E97DE2">
      <w:pPr>
        <w:jc w:val="center"/>
        <w:rPr>
          <w:rFonts w:asciiTheme="minorHAnsi" w:hAnsiTheme="minorHAnsi" w:cstheme="minorHAnsi"/>
          <w:b/>
          <w:color w:val="000000" w:themeColor="text1"/>
          <w:u w:val="single"/>
        </w:rPr>
      </w:pPr>
    </w:p>
    <w:p w14:paraId="25764501" w14:textId="0F7AD0CE" w:rsidR="00E97DE2" w:rsidRPr="00D42794" w:rsidRDefault="00E97DE2" w:rsidP="00E97DE2">
      <w:pPr>
        <w:rPr>
          <w:rFonts w:asciiTheme="minorHAnsi" w:hAnsiTheme="minorHAnsi" w:cstheme="minorHAnsi"/>
          <w:b/>
          <w:color w:val="000000" w:themeColor="text1"/>
          <w:sz w:val="28"/>
          <w:szCs w:val="28"/>
          <w:u w:val="single"/>
        </w:rPr>
      </w:pPr>
    </w:p>
    <w:p w14:paraId="4542085C" w14:textId="77777777" w:rsidR="00E97DE2" w:rsidRPr="00D42794" w:rsidRDefault="00E97DE2" w:rsidP="00E97DE2">
      <w:pPr>
        <w:rPr>
          <w:rFonts w:asciiTheme="minorHAnsi" w:hAnsiTheme="minorHAnsi" w:cstheme="minorHAnsi"/>
          <w:color w:val="000000" w:themeColor="text1"/>
        </w:rPr>
      </w:pPr>
    </w:p>
    <w:p w14:paraId="226AF39A" w14:textId="240C55E8" w:rsidR="0041224E" w:rsidRPr="00D42794" w:rsidRDefault="00866323" w:rsidP="0041224E">
      <w:pPr>
        <w:rPr>
          <w:rFonts w:asciiTheme="minorHAnsi" w:hAnsiTheme="minorHAnsi" w:cstheme="minorHAnsi"/>
          <w:b/>
          <w:bCs/>
          <w:sz w:val="22"/>
          <w:szCs w:val="22"/>
        </w:rPr>
      </w:pPr>
      <w:r w:rsidRPr="00D42794">
        <w:rPr>
          <w:rFonts w:asciiTheme="minorHAnsi" w:hAnsiTheme="minorHAnsi" w:cstheme="minorHAnsi"/>
          <w:noProof/>
          <w:lang w:eastAsia="en-GB"/>
        </w:rPr>
        <mc:AlternateContent>
          <mc:Choice Requires="wps">
            <w:drawing>
              <wp:anchor distT="0" distB="0" distL="114300" distR="114300" simplePos="0" relativeHeight="251710464" behindDoc="0" locked="0" layoutInCell="1" allowOverlap="1" wp14:anchorId="528D009C" wp14:editId="3A758903">
                <wp:simplePos x="0" y="0"/>
                <wp:positionH relativeFrom="margin">
                  <wp:posOffset>1248955</wp:posOffset>
                </wp:positionH>
                <wp:positionV relativeFrom="paragraph">
                  <wp:posOffset>5333860</wp:posOffset>
                </wp:positionV>
                <wp:extent cx="3599815" cy="819033"/>
                <wp:effectExtent l="0" t="0" r="19685" b="19685"/>
                <wp:wrapNone/>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819033"/>
                        </a:xfrm>
                        <a:prstGeom prst="rect">
                          <a:avLst/>
                        </a:prstGeom>
                        <a:solidFill>
                          <a:sysClr val="window" lastClr="FFFFFF"/>
                        </a:solidFill>
                        <a:ln w="25400" cap="flat" cmpd="sng" algn="ctr">
                          <a:solidFill>
                            <a:srgbClr val="F79646"/>
                          </a:solidFill>
                          <a:prstDash val="solid"/>
                          <a:headEnd/>
                          <a:tailEnd/>
                        </a:ln>
                        <a:effectLst/>
                      </wps:spPr>
                      <wps:txbx>
                        <w:txbxContent>
                          <w:p w14:paraId="1D4E1E4C" w14:textId="23794C40" w:rsidR="00E97DE2" w:rsidRPr="00D42794" w:rsidRDefault="00866323" w:rsidP="00E97DE2">
                            <w:pPr>
                              <w:jc w:val="center"/>
                            </w:pPr>
                            <w:r w:rsidRPr="00D42794">
                              <w:rPr>
                                <w:rFonts w:cs="Arial"/>
                                <w:color w:val="000000" w:themeColor="text1"/>
                              </w:rPr>
                              <w:t>Apply the appropriate actions to the case based on the decision made e.g. m</w:t>
                            </w:r>
                            <w:r w:rsidR="00E97DE2" w:rsidRPr="00D42794">
                              <w:rPr>
                                <w:rFonts w:cs="Arial"/>
                                <w:color w:val="000000" w:themeColor="text1"/>
                              </w:rPr>
                              <w:t>ake a single offer of direct award of social housing</w:t>
                            </w:r>
                            <w:r w:rsidRPr="00D42794">
                              <w:rPr>
                                <w:rFonts w:cs="Arial"/>
                                <w:color w:val="000000" w:themeColor="text1"/>
                              </w:rPr>
                              <w:t>, make qualifying, award priority band</w:t>
                            </w:r>
                            <w:r w:rsidR="00E97DE2" w:rsidRPr="00D42794">
                              <w:rPr>
                                <w:rFonts w:cs="Arial"/>
                                <w:color w:val="000000" w:themeColor="text1"/>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28D009C" id="_x0000_t202" coordsize="21600,21600" o:spt="202" path="m,l,21600r21600,l21600,xe">
                <v:stroke joinstyle="miter"/>
                <v:path gradientshapeok="t" o:connecttype="rect"/>
              </v:shapetype>
              <v:shape id="Text Box 2" o:spid="_x0000_s1026" type="#_x0000_t202" style="position:absolute;margin-left:98.35pt;margin-top:420pt;width:283.45pt;height:64.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" fillcolor="window" strokecolor="#f79646" strokeweight="2pt">
                <v:textbox>
                  <w:txbxContent>
                    <w:p w14:paraId="1D4E1E4C" w14:textId="23794C40" w:rsidR="00E97DE2" w:rsidRPr="00D42794" w:rsidRDefault="00866323" w:rsidP="00E97DE2">
                      <w:pPr>
                        <w:jc w:val="center"/>
                      </w:pPr>
                      <w:r w:rsidRPr="00D42794">
                        <w:rPr>
                          <w:rFonts w:cs="Arial"/>
                          <w:color w:val="000000" w:themeColor="text1"/>
                        </w:rPr>
                        <w:t>Apply the appropriate actions to the case based on the decision made e.g. m</w:t>
                      </w:r>
                      <w:r w:rsidR="00E97DE2" w:rsidRPr="00D42794">
                        <w:rPr>
                          <w:rFonts w:cs="Arial"/>
                          <w:color w:val="000000" w:themeColor="text1"/>
                        </w:rPr>
                        <w:t>ake a single offer of direct award of social housing</w:t>
                      </w:r>
                      <w:r w:rsidRPr="00D42794">
                        <w:rPr>
                          <w:rFonts w:cs="Arial"/>
                          <w:color w:val="000000" w:themeColor="text1"/>
                        </w:rPr>
                        <w:t>, make qualifying, award priority band</w:t>
                      </w:r>
                      <w:r w:rsidR="00E97DE2" w:rsidRPr="00D42794">
                        <w:rPr>
                          <w:rFonts w:cs="Arial"/>
                          <w:color w:val="000000" w:themeColor="text1"/>
                        </w:rPr>
                        <w:t>.</w:t>
                      </w:r>
                    </w:p>
                  </w:txbxContent>
                </v:textbox>
                <w10:wrap anchorx="margin"/>
              </v:shape>
            </w:pict>
          </mc:Fallback>
        </mc:AlternateContent>
      </w:r>
      <w:r w:rsidR="0041224E" w:rsidRPr="00D42794">
        <w:rPr>
          <w:rFonts w:asciiTheme="minorHAnsi" w:hAnsiTheme="minorHAnsi" w:cstheme="minorHAnsi"/>
          <w:b/>
          <w:bCs/>
          <w:sz w:val="22"/>
          <w:szCs w:val="22"/>
        </w:rPr>
        <w:br w:type="page"/>
      </w:r>
    </w:p>
    <w:p w14:paraId="7C101383" w14:textId="4548E83D" w:rsidR="0041224E" w:rsidRPr="00D42794" w:rsidRDefault="00E97DE2" w:rsidP="00003747">
      <w:pPr>
        <w:pStyle w:val="Heading2"/>
      </w:pPr>
      <w:bookmarkStart w:id="145" w:name="_Toc204855542"/>
      <w:r w:rsidRPr="00D42794">
        <w:lastRenderedPageBreak/>
        <w:t xml:space="preserve">APPENDIX </w:t>
      </w:r>
      <w:r w:rsidR="0080487B" w:rsidRPr="00D42794">
        <w:t>4</w:t>
      </w:r>
      <w:r w:rsidR="00E95F70" w:rsidRPr="00D42794">
        <w:t xml:space="preserve"> – REQUEST A REVIEW PROCEDURE</w:t>
      </w:r>
      <w:bookmarkEnd w:id="145"/>
    </w:p>
    <w:p w14:paraId="0FC98E1E" w14:textId="77777777" w:rsidR="0041224E" w:rsidRPr="00D42794" w:rsidRDefault="0041224E" w:rsidP="0041224E">
      <w:pPr>
        <w:rPr>
          <w:rFonts w:ascii="Helvetica" w:hAnsi="Helvetica"/>
          <w:b/>
          <w:bCs/>
          <w:sz w:val="22"/>
          <w:szCs w:val="22"/>
        </w:rPr>
      </w:pPr>
    </w:p>
    <w:p w14:paraId="7D080FE8" w14:textId="5D5DCCA0" w:rsidR="00801D97" w:rsidRPr="00D42794" w:rsidRDefault="00801D97" w:rsidP="00801D97">
      <w:pPr>
        <w:rPr>
          <w:rFonts w:asciiTheme="minorHAnsi" w:hAnsiTheme="minorHAnsi" w:cstheme="minorHAnsi"/>
          <w:b/>
          <w:u w:val="single"/>
        </w:rPr>
      </w:pPr>
      <w:r w:rsidRPr="00D42794">
        <w:rPr>
          <w:rFonts w:asciiTheme="minorHAnsi" w:hAnsiTheme="minorHAnsi" w:cstheme="minorHAnsi"/>
          <w:b/>
          <w:u w:val="single"/>
        </w:rPr>
        <w:t xml:space="preserve">Procedure for dealing with requests for reviews of allocation </w:t>
      </w:r>
      <w:r w:rsidR="00B62F4D" w:rsidRPr="00D42794">
        <w:rPr>
          <w:rFonts w:asciiTheme="minorHAnsi" w:hAnsiTheme="minorHAnsi" w:cstheme="minorHAnsi"/>
          <w:b/>
          <w:u w:val="single"/>
        </w:rPr>
        <w:t>decisions.</w:t>
      </w:r>
    </w:p>
    <w:p w14:paraId="395740A0" w14:textId="77777777" w:rsidR="00801D97" w:rsidRPr="00D42794" w:rsidRDefault="00801D97" w:rsidP="00801D97">
      <w:pPr>
        <w:rPr>
          <w:rFonts w:asciiTheme="minorHAnsi" w:hAnsiTheme="minorHAnsi" w:cstheme="minorHAnsi"/>
          <w:b/>
        </w:rPr>
      </w:pPr>
    </w:p>
    <w:p w14:paraId="63571204" w14:textId="77777777" w:rsidR="00801D97" w:rsidRPr="00D42794" w:rsidRDefault="00801D97" w:rsidP="00801D97">
      <w:pPr>
        <w:rPr>
          <w:rFonts w:asciiTheme="minorHAnsi" w:hAnsiTheme="minorHAnsi" w:cstheme="minorHAnsi"/>
          <w:b/>
        </w:rPr>
      </w:pPr>
    </w:p>
    <w:p w14:paraId="1E5AFFC4" w14:textId="77777777" w:rsidR="00801D97" w:rsidRPr="00D42794" w:rsidRDefault="00801D97" w:rsidP="00003747">
      <w:pPr>
        <w:pStyle w:val="Heading3"/>
        <w:rPr>
          <w:rFonts w:eastAsiaTheme="majorEastAsia"/>
        </w:rPr>
      </w:pPr>
      <w:r w:rsidRPr="00D42794">
        <w:rPr>
          <w:rFonts w:eastAsiaTheme="majorEastAsia"/>
        </w:rPr>
        <w:t>Contents</w:t>
      </w:r>
    </w:p>
    <w:p w14:paraId="2412D3A7" w14:textId="1BAFB705" w:rsidR="00801D97" w:rsidRPr="00D42794" w:rsidRDefault="00801D97" w:rsidP="00801D97">
      <w:pPr>
        <w:rPr>
          <w:rFonts w:asciiTheme="minorHAnsi" w:hAnsiTheme="minorHAnsi" w:cstheme="minorHAnsi"/>
        </w:rPr>
      </w:pPr>
      <w:r w:rsidRPr="00D42794">
        <w:rPr>
          <w:rFonts w:asciiTheme="minorHAnsi" w:hAnsiTheme="minorHAnsi" w:cstheme="minorHAnsi"/>
        </w:rPr>
        <w:t xml:space="preserve">Procedure for dealing with requests for review of allocations decision </w:t>
      </w:r>
      <w:r w:rsidRPr="00D42794">
        <w:rPr>
          <w:rFonts w:asciiTheme="minorHAnsi" w:hAnsiTheme="minorHAnsi" w:cstheme="minorHAnsi"/>
        </w:rPr>
        <w:tab/>
      </w:r>
      <w:r w:rsidRPr="00D42794">
        <w:rPr>
          <w:rFonts w:asciiTheme="minorHAnsi" w:hAnsiTheme="minorHAnsi" w:cstheme="minorHAnsi"/>
        </w:rPr>
        <w:tab/>
      </w:r>
      <w:r w:rsidR="00AE799D" w:rsidRPr="00D42794">
        <w:rPr>
          <w:rFonts w:asciiTheme="minorHAnsi" w:hAnsiTheme="minorHAnsi" w:cstheme="minorHAnsi"/>
        </w:rPr>
        <w:t>7</w:t>
      </w:r>
      <w:r w:rsidR="00A06DB6">
        <w:rPr>
          <w:rFonts w:asciiTheme="minorHAnsi" w:hAnsiTheme="minorHAnsi" w:cstheme="minorHAnsi"/>
        </w:rPr>
        <w:t>7</w:t>
      </w:r>
    </w:p>
    <w:p w14:paraId="014E7228" w14:textId="6E0785F3" w:rsidR="00801D97" w:rsidRPr="00D42794" w:rsidRDefault="00801D97" w:rsidP="00AF2619">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Assess whether the applicant is entitled to request a review</w:t>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00AE799D" w:rsidRPr="00D42794">
        <w:rPr>
          <w:rFonts w:asciiTheme="minorHAnsi" w:hAnsiTheme="minorHAnsi" w:cstheme="minorHAnsi"/>
        </w:rPr>
        <w:t>7</w:t>
      </w:r>
      <w:r w:rsidR="00A06DB6">
        <w:rPr>
          <w:rFonts w:asciiTheme="minorHAnsi" w:hAnsiTheme="minorHAnsi" w:cstheme="minorHAnsi"/>
        </w:rPr>
        <w:t>8</w:t>
      </w:r>
    </w:p>
    <w:p w14:paraId="397E1CC2" w14:textId="7D06F984" w:rsidR="00801D97" w:rsidRPr="00D42794" w:rsidRDefault="00801D97" w:rsidP="00AF2619">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 xml:space="preserve">Acknowledge receipt of the request </w:t>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00AE799D" w:rsidRPr="00D42794">
        <w:rPr>
          <w:rFonts w:asciiTheme="minorHAnsi" w:hAnsiTheme="minorHAnsi" w:cstheme="minorHAnsi"/>
        </w:rPr>
        <w:t>7</w:t>
      </w:r>
      <w:r w:rsidR="00A06DB6">
        <w:rPr>
          <w:rFonts w:asciiTheme="minorHAnsi" w:hAnsiTheme="minorHAnsi" w:cstheme="minorHAnsi"/>
        </w:rPr>
        <w:t>8</w:t>
      </w:r>
    </w:p>
    <w:p w14:paraId="3622091B" w14:textId="6861F713" w:rsidR="00801D97" w:rsidRPr="00D42794" w:rsidRDefault="00801D97" w:rsidP="00AF2619">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Refer the request</w:t>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00AE799D" w:rsidRPr="00D42794">
        <w:rPr>
          <w:rFonts w:asciiTheme="minorHAnsi" w:hAnsiTheme="minorHAnsi" w:cstheme="minorHAnsi"/>
        </w:rPr>
        <w:t>7</w:t>
      </w:r>
      <w:r w:rsidR="00A06DB6">
        <w:rPr>
          <w:rFonts w:asciiTheme="minorHAnsi" w:hAnsiTheme="minorHAnsi" w:cstheme="minorHAnsi"/>
        </w:rPr>
        <w:t>8</w:t>
      </w:r>
    </w:p>
    <w:p w14:paraId="52C432D0" w14:textId="5A2C4E8B" w:rsidR="00801D97" w:rsidRPr="00D42794" w:rsidRDefault="00801D97" w:rsidP="00AF2619">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Stage 1 review</w:t>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00AE799D" w:rsidRPr="00D42794">
        <w:rPr>
          <w:rFonts w:asciiTheme="minorHAnsi" w:hAnsiTheme="minorHAnsi" w:cstheme="minorHAnsi"/>
        </w:rPr>
        <w:t>7</w:t>
      </w:r>
      <w:r w:rsidR="00A06DB6">
        <w:rPr>
          <w:rFonts w:asciiTheme="minorHAnsi" w:hAnsiTheme="minorHAnsi" w:cstheme="minorHAnsi"/>
        </w:rPr>
        <w:t>8</w:t>
      </w:r>
    </w:p>
    <w:p w14:paraId="4BDE45E1" w14:textId="299A93A6" w:rsidR="00801D97" w:rsidRPr="00D42794" w:rsidRDefault="00801D97" w:rsidP="00AF2619">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Inform the applicant of the outcome of the stage 1 review</w:t>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00AE799D" w:rsidRPr="00D42794">
        <w:rPr>
          <w:rFonts w:asciiTheme="minorHAnsi" w:hAnsiTheme="minorHAnsi" w:cstheme="minorHAnsi"/>
        </w:rPr>
        <w:t>7</w:t>
      </w:r>
      <w:r w:rsidR="00A06DB6">
        <w:rPr>
          <w:rFonts w:asciiTheme="minorHAnsi" w:hAnsiTheme="minorHAnsi" w:cstheme="minorHAnsi"/>
        </w:rPr>
        <w:t>9</w:t>
      </w:r>
    </w:p>
    <w:p w14:paraId="35400BAF" w14:textId="77777777" w:rsidR="00007A39" w:rsidRPr="00D42794" w:rsidRDefault="00801D97" w:rsidP="00AF2619">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 xml:space="preserve">If the applicant is not satisfied with the outcome </w:t>
      </w:r>
      <w:r w:rsidRPr="00D42794">
        <w:rPr>
          <w:rFonts w:asciiTheme="minorHAnsi" w:hAnsiTheme="minorHAnsi" w:cstheme="minorHAnsi"/>
          <w:color w:val="000000" w:themeColor="text1"/>
        </w:rPr>
        <w:t xml:space="preserve">of the stage 1 review </w:t>
      </w:r>
    </w:p>
    <w:p w14:paraId="292BAD4B" w14:textId="06BD6053" w:rsidR="00801D97" w:rsidRPr="00D42794" w:rsidRDefault="00801D97" w:rsidP="00007A3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and wants to take further action</w:t>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00AE799D" w:rsidRPr="00D42794">
        <w:rPr>
          <w:rFonts w:asciiTheme="minorHAnsi" w:hAnsiTheme="minorHAnsi" w:cstheme="minorHAnsi"/>
        </w:rPr>
        <w:t>7</w:t>
      </w:r>
      <w:r w:rsidR="00A06DB6">
        <w:rPr>
          <w:rFonts w:asciiTheme="minorHAnsi" w:hAnsiTheme="minorHAnsi" w:cstheme="minorHAnsi"/>
        </w:rPr>
        <w:t>9</w:t>
      </w:r>
    </w:p>
    <w:p w14:paraId="0BA3E6F3" w14:textId="69DDBF96" w:rsidR="00801D97" w:rsidRPr="00D42794" w:rsidRDefault="00801D97" w:rsidP="00AF2619">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Stage 2 review</w:t>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00AE799D" w:rsidRPr="00D42794">
        <w:rPr>
          <w:rFonts w:asciiTheme="minorHAnsi" w:hAnsiTheme="minorHAnsi" w:cstheme="minorHAnsi"/>
        </w:rPr>
        <w:t>7</w:t>
      </w:r>
      <w:r w:rsidR="00A06DB6">
        <w:rPr>
          <w:rFonts w:asciiTheme="minorHAnsi" w:hAnsiTheme="minorHAnsi" w:cstheme="minorHAnsi"/>
        </w:rPr>
        <w:t>9</w:t>
      </w:r>
    </w:p>
    <w:p w14:paraId="29DF9D72" w14:textId="564DA3DF" w:rsidR="00801D97" w:rsidRPr="00D42794" w:rsidRDefault="00801D97" w:rsidP="00AF2619">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If the applicant wants to take further action</w:t>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00A06DB6">
        <w:rPr>
          <w:rFonts w:asciiTheme="minorHAnsi" w:hAnsiTheme="minorHAnsi" w:cstheme="minorHAnsi"/>
        </w:rPr>
        <w:t>80</w:t>
      </w:r>
    </w:p>
    <w:p w14:paraId="02A7D57E" w14:textId="64595348" w:rsidR="00801D97" w:rsidRPr="00D42794" w:rsidRDefault="00801D97" w:rsidP="00AF2619">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 xml:space="preserve">Background information </w:t>
      </w:r>
      <w:r w:rsidRPr="00D42794">
        <w:rPr>
          <w:rFonts w:asciiTheme="minorHAnsi" w:hAnsiTheme="minorHAnsi" w:cstheme="minorHAnsi"/>
        </w:rPr>
        <w:tab/>
        <w:t xml:space="preserve">                                                                           </w:t>
      </w:r>
      <w:r w:rsidR="00417749" w:rsidRPr="00D42794">
        <w:rPr>
          <w:rFonts w:asciiTheme="minorHAnsi" w:hAnsiTheme="minorHAnsi" w:cstheme="minorHAnsi"/>
        </w:rPr>
        <w:t xml:space="preserve"> </w:t>
      </w:r>
      <w:r w:rsidR="00A06DB6">
        <w:rPr>
          <w:rFonts w:asciiTheme="minorHAnsi" w:hAnsiTheme="minorHAnsi" w:cstheme="minorHAnsi"/>
        </w:rPr>
        <w:t>80</w:t>
      </w:r>
    </w:p>
    <w:p w14:paraId="7BB5E34A" w14:textId="1FFC97F2" w:rsidR="00801D97" w:rsidRPr="00D42794" w:rsidRDefault="00801D97" w:rsidP="00801D97">
      <w:r w:rsidRPr="00D42794">
        <w:rPr>
          <w:rFonts w:asciiTheme="minorHAnsi" w:hAnsiTheme="minorHAnsi" w:cstheme="minorHAnsi"/>
        </w:rPr>
        <w:t>Process chart for dealing with requests for reviews of allocation decisions</w:t>
      </w:r>
      <w:r w:rsidRPr="00D42794">
        <w:rPr>
          <w:rFonts w:asciiTheme="minorHAnsi" w:hAnsiTheme="minorHAnsi" w:cstheme="minorHAnsi"/>
        </w:rPr>
        <w:tab/>
      </w:r>
      <w:r w:rsidRPr="00D42794">
        <w:rPr>
          <w:rFonts w:asciiTheme="minorHAnsi" w:hAnsiTheme="minorHAnsi" w:cstheme="minorHAnsi"/>
        </w:rPr>
        <w:tab/>
      </w:r>
      <w:r w:rsidR="0077600F" w:rsidRPr="00D42794">
        <w:rPr>
          <w:rFonts w:asciiTheme="minorHAnsi" w:hAnsiTheme="minorHAnsi" w:cstheme="minorHAnsi"/>
        </w:rPr>
        <w:t>8</w:t>
      </w:r>
      <w:r w:rsidR="00A06DB6">
        <w:rPr>
          <w:rFonts w:asciiTheme="minorHAnsi" w:hAnsiTheme="minorHAnsi" w:cstheme="minorHAnsi"/>
        </w:rPr>
        <w:t>1</w:t>
      </w:r>
      <w:r w:rsidRPr="00D42794">
        <w:rPr>
          <w:rFonts w:asciiTheme="minorHAnsi" w:hAnsiTheme="minorHAnsi" w:cstheme="minorHAnsi"/>
        </w:rPr>
        <w:t xml:space="preserve">      </w:t>
      </w:r>
      <w:r w:rsidRPr="00D42794">
        <w:tab/>
      </w:r>
      <w:r w:rsidRPr="00D42794">
        <w:tab/>
      </w:r>
      <w:r w:rsidRPr="00D42794">
        <w:tab/>
      </w:r>
      <w:r w:rsidRPr="00D42794">
        <w:tab/>
      </w:r>
      <w:r w:rsidRPr="00D42794">
        <w:tab/>
      </w:r>
      <w:r w:rsidRPr="00D42794">
        <w:tab/>
      </w:r>
      <w:r w:rsidRPr="00D42794">
        <w:tab/>
      </w:r>
      <w:r w:rsidRPr="00D42794">
        <w:tab/>
      </w:r>
      <w:r w:rsidRPr="00D42794">
        <w:tab/>
      </w:r>
    </w:p>
    <w:p w14:paraId="0BDD87A6" w14:textId="77777777" w:rsidR="00801D97" w:rsidRPr="00D42794" w:rsidRDefault="00801D97" w:rsidP="00801D97">
      <w:pPr>
        <w:rPr>
          <w:b/>
        </w:rPr>
      </w:pPr>
    </w:p>
    <w:p w14:paraId="4CA995CA" w14:textId="77777777" w:rsidR="00801D97" w:rsidRPr="00D42794" w:rsidRDefault="00801D97" w:rsidP="00801D97">
      <w:pPr>
        <w:rPr>
          <w:b/>
        </w:rPr>
      </w:pPr>
    </w:p>
    <w:p w14:paraId="20E43FD9" w14:textId="77777777" w:rsidR="00801D97" w:rsidRPr="00D42794" w:rsidRDefault="00801D97" w:rsidP="00801D97">
      <w:pPr>
        <w:rPr>
          <w:b/>
        </w:rPr>
      </w:pPr>
    </w:p>
    <w:p w14:paraId="6F723D06" w14:textId="77777777" w:rsidR="00801D97" w:rsidRPr="00D42794" w:rsidRDefault="00801D97" w:rsidP="00801D97">
      <w:pPr>
        <w:rPr>
          <w:b/>
        </w:rPr>
      </w:pPr>
    </w:p>
    <w:p w14:paraId="0C9BFD2E" w14:textId="77777777" w:rsidR="00801D97" w:rsidRPr="00D42794" w:rsidRDefault="00801D97" w:rsidP="00801D97">
      <w:pPr>
        <w:rPr>
          <w:b/>
        </w:rPr>
      </w:pPr>
    </w:p>
    <w:p w14:paraId="574C73B3" w14:textId="77777777" w:rsidR="00801D97" w:rsidRPr="00D42794" w:rsidRDefault="00801D97" w:rsidP="00801D97">
      <w:pPr>
        <w:rPr>
          <w:b/>
        </w:rPr>
      </w:pPr>
    </w:p>
    <w:p w14:paraId="2AFF7764" w14:textId="77777777" w:rsidR="00801D97" w:rsidRPr="00D42794" w:rsidRDefault="00801D97" w:rsidP="00801D97">
      <w:pPr>
        <w:rPr>
          <w:b/>
        </w:rPr>
      </w:pPr>
    </w:p>
    <w:p w14:paraId="2593F73E" w14:textId="77777777" w:rsidR="00801D97" w:rsidRPr="00D42794" w:rsidRDefault="00801D97" w:rsidP="00801D97">
      <w:pPr>
        <w:rPr>
          <w:b/>
        </w:rPr>
      </w:pPr>
    </w:p>
    <w:p w14:paraId="3880DD0A" w14:textId="77777777" w:rsidR="00801D97" w:rsidRPr="00D42794" w:rsidRDefault="00801D97" w:rsidP="00801D97">
      <w:pPr>
        <w:rPr>
          <w:b/>
        </w:rPr>
      </w:pPr>
    </w:p>
    <w:p w14:paraId="42ACA877" w14:textId="77777777" w:rsidR="00801D97" w:rsidRPr="00D42794" w:rsidRDefault="00801D97" w:rsidP="00801D97">
      <w:pPr>
        <w:rPr>
          <w:b/>
        </w:rPr>
      </w:pPr>
    </w:p>
    <w:p w14:paraId="74C7C348" w14:textId="77777777" w:rsidR="00801D97" w:rsidRPr="00D42794" w:rsidRDefault="00801D97" w:rsidP="00801D97">
      <w:pPr>
        <w:rPr>
          <w:b/>
        </w:rPr>
      </w:pPr>
    </w:p>
    <w:p w14:paraId="2E9B8A22" w14:textId="77777777" w:rsidR="00801D97" w:rsidRPr="00D42794" w:rsidRDefault="00801D97" w:rsidP="00801D97">
      <w:pPr>
        <w:rPr>
          <w:b/>
        </w:rPr>
      </w:pPr>
    </w:p>
    <w:p w14:paraId="200F0043" w14:textId="77777777" w:rsidR="00801D97" w:rsidRPr="00D42794" w:rsidRDefault="00801D97" w:rsidP="00801D97">
      <w:pPr>
        <w:rPr>
          <w:b/>
        </w:rPr>
      </w:pPr>
    </w:p>
    <w:p w14:paraId="7A89CFDF" w14:textId="77777777" w:rsidR="00801D97" w:rsidRPr="00D42794" w:rsidRDefault="00801D97" w:rsidP="00801D97">
      <w:pPr>
        <w:rPr>
          <w:b/>
        </w:rPr>
      </w:pPr>
    </w:p>
    <w:p w14:paraId="13F88D6F" w14:textId="77777777" w:rsidR="00801D97" w:rsidRPr="00D42794" w:rsidRDefault="00801D97" w:rsidP="00801D97">
      <w:pPr>
        <w:rPr>
          <w:b/>
        </w:rPr>
      </w:pPr>
    </w:p>
    <w:p w14:paraId="415692B2" w14:textId="77777777" w:rsidR="00801D97" w:rsidRPr="00D42794" w:rsidRDefault="00801D97" w:rsidP="00801D97">
      <w:pPr>
        <w:rPr>
          <w:b/>
        </w:rPr>
      </w:pPr>
    </w:p>
    <w:p w14:paraId="3146996C" w14:textId="538A2170" w:rsidR="00801D97" w:rsidRPr="00D42794" w:rsidRDefault="00801D97" w:rsidP="00801D97">
      <w:pPr>
        <w:rPr>
          <w:b/>
        </w:rPr>
      </w:pPr>
    </w:p>
    <w:p w14:paraId="7531B0E8" w14:textId="0E5CB1B7" w:rsidR="00417749" w:rsidRPr="00D42794" w:rsidRDefault="00417749" w:rsidP="00801D97">
      <w:pPr>
        <w:rPr>
          <w:b/>
        </w:rPr>
      </w:pPr>
    </w:p>
    <w:p w14:paraId="151A6FA8" w14:textId="323A4005" w:rsidR="00417749" w:rsidRPr="00D42794" w:rsidRDefault="00417749" w:rsidP="00801D97">
      <w:pPr>
        <w:rPr>
          <w:b/>
        </w:rPr>
      </w:pPr>
    </w:p>
    <w:p w14:paraId="7FB6DE4C" w14:textId="257B0BB0" w:rsidR="00417749" w:rsidRPr="00D42794" w:rsidRDefault="00417749" w:rsidP="00801D97">
      <w:pPr>
        <w:rPr>
          <w:b/>
        </w:rPr>
      </w:pPr>
    </w:p>
    <w:p w14:paraId="7C7C1EFF" w14:textId="40BE2874" w:rsidR="00417749" w:rsidRPr="00D42794" w:rsidRDefault="00417749" w:rsidP="00801D97">
      <w:pPr>
        <w:rPr>
          <w:b/>
        </w:rPr>
      </w:pPr>
    </w:p>
    <w:p w14:paraId="5A22C1E1" w14:textId="0274C97B" w:rsidR="00417749" w:rsidRPr="00D42794" w:rsidRDefault="00417749" w:rsidP="00801D97">
      <w:pPr>
        <w:rPr>
          <w:b/>
        </w:rPr>
      </w:pPr>
    </w:p>
    <w:p w14:paraId="55622702" w14:textId="317F61D4" w:rsidR="00417749" w:rsidRPr="00D42794" w:rsidRDefault="00417749" w:rsidP="00801D97">
      <w:pPr>
        <w:rPr>
          <w:b/>
        </w:rPr>
      </w:pPr>
    </w:p>
    <w:p w14:paraId="7ED8D449" w14:textId="5F54DF4A" w:rsidR="00417749" w:rsidRPr="00D42794" w:rsidRDefault="00417749" w:rsidP="00801D97">
      <w:pPr>
        <w:rPr>
          <w:b/>
        </w:rPr>
      </w:pPr>
    </w:p>
    <w:p w14:paraId="560713F1" w14:textId="6894DA44" w:rsidR="00417749" w:rsidRPr="00D42794" w:rsidRDefault="00417749" w:rsidP="00801D97">
      <w:pPr>
        <w:rPr>
          <w:b/>
        </w:rPr>
      </w:pPr>
    </w:p>
    <w:p w14:paraId="31865B1D" w14:textId="0A623D68" w:rsidR="00417749" w:rsidRPr="00D42794" w:rsidRDefault="00417749" w:rsidP="00801D97">
      <w:pPr>
        <w:rPr>
          <w:b/>
        </w:rPr>
      </w:pPr>
    </w:p>
    <w:p w14:paraId="75DA7866" w14:textId="5949D50B" w:rsidR="00417749" w:rsidRPr="00D42794" w:rsidRDefault="00417749" w:rsidP="00801D97">
      <w:pPr>
        <w:rPr>
          <w:b/>
        </w:rPr>
      </w:pPr>
    </w:p>
    <w:p w14:paraId="007EE7BC" w14:textId="1F8CB785" w:rsidR="00417749" w:rsidRPr="00D42794" w:rsidRDefault="00417749" w:rsidP="00801D97">
      <w:pPr>
        <w:rPr>
          <w:b/>
        </w:rPr>
      </w:pPr>
    </w:p>
    <w:p w14:paraId="746920D6" w14:textId="25F00979" w:rsidR="00417749" w:rsidRPr="00D42794" w:rsidRDefault="00417749" w:rsidP="00801D97">
      <w:pPr>
        <w:rPr>
          <w:b/>
        </w:rPr>
      </w:pPr>
    </w:p>
    <w:p w14:paraId="04A8351C" w14:textId="77777777" w:rsidR="00007A39" w:rsidRPr="00D42794" w:rsidRDefault="00007A39" w:rsidP="00801D97">
      <w:pPr>
        <w:rPr>
          <w:b/>
        </w:rPr>
      </w:pPr>
    </w:p>
    <w:p w14:paraId="7C788724" w14:textId="77777777" w:rsidR="00801D97" w:rsidRPr="00D42794" w:rsidRDefault="00801D97" w:rsidP="00801D97">
      <w:pPr>
        <w:rPr>
          <w:b/>
        </w:rPr>
      </w:pPr>
    </w:p>
    <w:p w14:paraId="36E57826" w14:textId="77777777" w:rsidR="00801D97" w:rsidRPr="00D42794" w:rsidRDefault="00801D97" w:rsidP="00801D97">
      <w:pPr>
        <w:rPr>
          <w:rFonts w:asciiTheme="minorHAnsi" w:hAnsiTheme="minorHAnsi" w:cstheme="minorHAnsi"/>
          <w:b/>
          <w:sz w:val="22"/>
          <w:szCs w:val="22"/>
        </w:rPr>
      </w:pPr>
      <w:r w:rsidRPr="00D42794">
        <w:rPr>
          <w:rFonts w:asciiTheme="minorHAnsi" w:hAnsiTheme="minorHAnsi" w:cstheme="minorHAnsi"/>
          <w:b/>
          <w:sz w:val="22"/>
          <w:szCs w:val="22"/>
        </w:rPr>
        <w:t>1. Assess if the applicant is entitled to request a review</w:t>
      </w:r>
    </w:p>
    <w:p w14:paraId="1C3F1E40" w14:textId="77777777" w:rsidR="00801D97" w:rsidRPr="00D42794" w:rsidRDefault="00801D97" w:rsidP="00AF2619">
      <w:pPr>
        <w:pStyle w:val="ListParagraph"/>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 xml:space="preserve">Applicants or their representative can request a review of a decision made in relation to their application via their administering scheme partner. The request for a review can be made in person, by telephone, by email or in writing within 15 working days from the date of being advised of the decision they are disputing. In exceptional circumstances, discretion may be used </w:t>
      </w:r>
      <w:r w:rsidRPr="00D42794">
        <w:rPr>
          <w:rFonts w:asciiTheme="minorHAnsi" w:hAnsiTheme="minorHAnsi" w:cstheme="minorHAnsi"/>
          <w:color w:val="000000" w:themeColor="text1"/>
          <w:sz w:val="22"/>
          <w:szCs w:val="22"/>
        </w:rPr>
        <w:t>to proceed with the review,</w:t>
      </w:r>
      <w:r w:rsidRPr="00D42794">
        <w:rPr>
          <w:rFonts w:asciiTheme="minorHAnsi" w:hAnsiTheme="minorHAnsi" w:cstheme="minorHAnsi"/>
          <w:color w:val="FF0000"/>
          <w:sz w:val="22"/>
          <w:szCs w:val="22"/>
        </w:rPr>
        <w:t xml:space="preserve"> </w:t>
      </w:r>
      <w:r w:rsidRPr="00D42794">
        <w:rPr>
          <w:rFonts w:asciiTheme="minorHAnsi" w:hAnsiTheme="minorHAnsi" w:cstheme="minorHAnsi"/>
          <w:sz w:val="22"/>
          <w:szCs w:val="22"/>
        </w:rPr>
        <w:t>if the request for a review is made outside of the 15 working days.</w:t>
      </w:r>
    </w:p>
    <w:p w14:paraId="3C784BED" w14:textId="77777777" w:rsidR="00801D97" w:rsidRPr="00D42794" w:rsidRDefault="00801D97" w:rsidP="00801D97">
      <w:pPr>
        <w:pStyle w:val="ListParagraph"/>
        <w:rPr>
          <w:rFonts w:asciiTheme="minorHAnsi" w:hAnsiTheme="minorHAnsi" w:cstheme="minorHAnsi"/>
          <w:sz w:val="22"/>
          <w:szCs w:val="22"/>
        </w:rPr>
      </w:pPr>
    </w:p>
    <w:p w14:paraId="6E05924B" w14:textId="77777777" w:rsidR="00801D97" w:rsidRPr="00D42794" w:rsidRDefault="00801D97" w:rsidP="00AF2619">
      <w:pPr>
        <w:pStyle w:val="ListParagraph"/>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Applicants can only request reviews on the following grounds;</w:t>
      </w:r>
    </w:p>
    <w:p w14:paraId="66CA4739" w14:textId="77777777" w:rsidR="00801D97" w:rsidRPr="00D42794" w:rsidRDefault="00801D97" w:rsidP="00801D97">
      <w:pPr>
        <w:pStyle w:val="ListParagraph"/>
        <w:rPr>
          <w:rFonts w:asciiTheme="minorHAnsi" w:hAnsiTheme="minorHAnsi" w:cstheme="minorHAnsi"/>
          <w:sz w:val="22"/>
          <w:szCs w:val="22"/>
        </w:rPr>
      </w:pPr>
    </w:p>
    <w:p w14:paraId="791B38D6" w14:textId="77777777" w:rsidR="00801D97" w:rsidRPr="00D42794" w:rsidRDefault="00801D97" w:rsidP="00AF2619">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That an applicant is not eligible for an allocation of social rented housing, due to being subject to immigration control or being an ineligible person from abroad.</w:t>
      </w:r>
    </w:p>
    <w:p w14:paraId="24604F7F" w14:textId="77777777" w:rsidR="00801D97" w:rsidRPr="00D42794" w:rsidRDefault="00801D97" w:rsidP="00AF2619">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That an applicant does not meet the qualifying criteria to join the housing allocation scheme.</w:t>
      </w:r>
    </w:p>
    <w:p w14:paraId="1DD68864" w14:textId="77777777" w:rsidR="00801D97" w:rsidRPr="00D42794" w:rsidRDefault="00801D97" w:rsidP="00AF2619">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The degree of preference they have been afforded, including any changes made to the degree of preference they are entitled to.</w:t>
      </w:r>
    </w:p>
    <w:p w14:paraId="4A3B2238" w14:textId="1A83B0FA" w:rsidR="00801D97" w:rsidRPr="00D42794" w:rsidRDefault="00801D97" w:rsidP="00AF2619">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 xml:space="preserve">The facts of their case which are likely to be, or have been, taken account of when deciding whether to make a nomination to a </w:t>
      </w:r>
      <w:r w:rsidR="007B64B0" w:rsidRPr="00D42794">
        <w:rPr>
          <w:rFonts w:asciiTheme="minorHAnsi" w:hAnsiTheme="minorHAnsi" w:cstheme="minorHAnsi"/>
          <w:sz w:val="22"/>
          <w:szCs w:val="22"/>
        </w:rPr>
        <w:t>r</w:t>
      </w:r>
      <w:r w:rsidRPr="00D42794">
        <w:rPr>
          <w:rFonts w:asciiTheme="minorHAnsi" w:hAnsiTheme="minorHAnsi" w:cstheme="minorHAnsi"/>
          <w:sz w:val="22"/>
          <w:szCs w:val="22"/>
        </w:rPr>
        <w:t xml:space="preserve">egistered </w:t>
      </w:r>
      <w:r w:rsidR="007B64B0" w:rsidRPr="00D42794">
        <w:rPr>
          <w:rFonts w:asciiTheme="minorHAnsi" w:hAnsiTheme="minorHAnsi" w:cstheme="minorHAnsi"/>
          <w:sz w:val="22"/>
          <w:szCs w:val="22"/>
        </w:rPr>
        <w:t>p</w:t>
      </w:r>
      <w:r w:rsidRPr="00D42794">
        <w:rPr>
          <w:rFonts w:asciiTheme="minorHAnsi" w:hAnsiTheme="minorHAnsi" w:cstheme="minorHAnsi"/>
          <w:sz w:val="22"/>
          <w:szCs w:val="22"/>
        </w:rPr>
        <w:t>rovider, including their medical condition or welfare needs.</w:t>
      </w:r>
    </w:p>
    <w:p w14:paraId="599C9988" w14:textId="77777777" w:rsidR="00801D97" w:rsidRPr="00D42794" w:rsidRDefault="00801D97" w:rsidP="00AF2619">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The type of social rented housing for which an applicant will be considered for.</w:t>
      </w:r>
    </w:p>
    <w:p w14:paraId="67BAD26B" w14:textId="77777777" w:rsidR="00801D97" w:rsidRPr="00D42794" w:rsidRDefault="00801D97" w:rsidP="00AF2619">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The extent of the applicant’s household.</w:t>
      </w:r>
    </w:p>
    <w:p w14:paraId="05272ED0" w14:textId="77777777" w:rsidR="00801D97" w:rsidRPr="00D42794" w:rsidRDefault="00801D97" w:rsidP="00AF2619">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Whether a nomination constitutes a final offer</w:t>
      </w:r>
    </w:p>
    <w:p w14:paraId="4B3B902B" w14:textId="77777777" w:rsidR="00801D97" w:rsidRPr="00D42794" w:rsidRDefault="00801D97" w:rsidP="00801D97">
      <w:pPr>
        <w:pStyle w:val="ListParagraph"/>
        <w:ind w:left="1440"/>
        <w:rPr>
          <w:rFonts w:asciiTheme="minorHAnsi" w:hAnsiTheme="minorHAnsi" w:cstheme="minorHAnsi"/>
          <w:sz w:val="22"/>
          <w:szCs w:val="22"/>
        </w:rPr>
      </w:pPr>
    </w:p>
    <w:p w14:paraId="47169AB6" w14:textId="77777777" w:rsidR="00801D97" w:rsidRPr="00D42794" w:rsidRDefault="00801D97" w:rsidP="00AF2619">
      <w:pPr>
        <w:pStyle w:val="ListParagraph"/>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If the applicant is not entitled to request a review due to being outside of the timeframe or requesting on grounds other than those specified below. The applicant should be informed of this in writing.</w:t>
      </w:r>
    </w:p>
    <w:p w14:paraId="493A10D5" w14:textId="77777777" w:rsidR="00801D97" w:rsidRPr="00D42794" w:rsidRDefault="00801D97" w:rsidP="00801D97">
      <w:pPr>
        <w:rPr>
          <w:rFonts w:asciiTheme="minorHAnsi" w:hAnsiTheme="minorHAnsi" w:cstheme="minorHAnsi"/>
          <w:b/>
          <w:sz w:val="22"/>
          <w:szCs w:val="22"/>
        </w:rPr>
      </w:pPr>
    </w:p>
    <w:p w14:paraId="53A4979D" w14:textId="77777777" w:rsidR="00801D97" w:rsidRPr="00D42794" w:rsidRDefault="00801D97" w:rsidP="00801D97">
      <w:pPr>
        <w:rPr>
          <w:rFonts w:asciiTheme="minorHAnsi" w:hAnsiTheme="minorHAnsi" w:cstheme="minorHAnsi"/>
          <w:b/>
          <w:sz w:val="22"/>
          <w:szCs w:val="22"/>
        </w:rPr>
      </w:pPr>
      <w:r w:rsidRPr="00D42794">
        <w:rPr>
          <w:rFonts w:asciiTheme="minorHAnsi" w:hAnsiTheme="minorHAnsi" w:cstheme="minorHAnsi"/>
          <w:b/>
          <w:sz w:val="22"/>
          <w:szCs w:val="22"/>
        </w:rPr>
        <w:t>2. Acknowledge receipt of the request</w:t>
      </w:r>
    </w:p>
    <w:p w14:paraId="6C5952E0" w14:textId="77777777" w:rsidR="00801D97" w:rsidRPr="00D42794" w:rsidRDefault="00801D97" w:rsidP="00AF2619">
      <w:pPr>
        <w:pStyle w:val="ListParagraph"/>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sz w:val="22"/>
          <w:szCs w:val="22"/>
        </w:rPr>
      </w:pPr>
      <w:r w:rsidRPr="00D42794">
        <w:rPr>
          <w:rFonts w:asciiTheme="minorHAnsi" w:hAnsiTheme="minorHAnsi" w:cstheme="minorHAnsi"/>
          <w:sz w:val="22"/>
          <w:szCs w:val="22"/>
        </w:rPr>
        <w:t>As soon as possible after receipt of a verbal or written request for a review, the officer must acknowledge receipt of the request.</w:t>
      </w:r>
    </w:p>
    <w:p w14:paraId="39CD4A58" w14:textId="77777777" w:rsidR="00801D97" w:rsidRPr="00D42794" w:rsidRDefault="00801D97" w:rsidP="00801D97">
      <w:pPr>
        <w:rPr>
          <w:rFonts w:asciiTheme="minorHAnsi" w:hAnsiTheme="minorHAnsi" w:cstheme="minorHAnsi"/>
          <w:b/>
          <w:sz w:val="22"/>
          <w:szCs w:val="22"/>
        </w:rPr>
      </w:pPr>
    </w:p>
    <w:p w14:paraId="13A9EC43" w14:textId="77777777" w:rsidR="00801D97" w:rsidRPr="00D42794" w:rsidRDefault="00801D97" w:rsidP="00801D97">
      <w:pPr>
        <w:rPr>
          <w:rFonts w:asciiTheme="minorHAnsi" w:hAnsiTheme="minorHAnsi" w:cstheme="minorHAnsi"/>
          <w:b/>
          <w:sz w:val="22"/>
          <w:szCs w:val="22"/>
        </w:rPr>
      </w:pPr>
      <w:r w:rsidRPr="00D42794">
        <w:rPr>
          <w:rFonts w:asciiTheme="minorHAnsi" w:hAnsiTheme="minorHAnsi" w:cstheme="minorHAnsi"/>
          <w:b/>
          <w:sz w:val="22"/>
          <w:szCs w:val="22"/>
        </w:rPr>
        <w:t xml:space="preserve">3. Refer the request </w:t>
      </w:r>
    </w:p>
    <w:p w14:paraId="78D97518" w14:textId="77777777" w:rsidR="00801D97" w:rsidRPr="00D42794" w:rsidRDefault="00801D97" w:rsidP="00AF2619">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As soon as the notification has been sent, the officer should refer the request to a senior officer who was not involved in the original decision.</w:t>
      </w:r>
    </w:p>
    <w:p w14:paraId="496E00BF" w14:textId="77777777" w:rsidR="00801D97" w:rsidRPr="00D42794" w:rsidRDefault="00801D97" w:rsidP="00801D97">
      <w:pPr>
        <w:pStyle w:val="ListParagraph"/>
        <w:rPr>
          <w:rFonts w:asciiTheme="minorHAnsi" w:hAnsiTheme="minorHAnsi" w:cstheme="minorHAnsi"/>
          <w:sz w:val="22"/>
          <w:szCs w:val="22"/>
        </w:rPr>
      </w:pPr>
    </w:p>
    <w:p w14:paraId="1C1F6FF0" w14:textId="77777777" w:rsidR="00801D97" w:rsidRPr="00D42794" w:rsidRDefault="00801D97" w:rsidP="00801D97">
      <w:pPr>
        <w:rPr>
          <w:rFonts w:asciiTheme="minorHAnsi" w:hAnsiTheme="minorHAnsi" w:cstheme="minorHAnsi"/>
          <w:b/>
          <w:sz w:val="22"/>
          <w:szCs w:val="22"/>
        </w:rPr>
      </w:pPr>
      <w:r w:rsidRPr="00D42794">
        <w:rPr>
          <w:rFonts w:asciiTheme="minorHAnsi" w:hAnsiTheme="minorHAnsi" w:cstheme="minorHAnsi"/>
          <w:b/>
          <w:sz w:val="22"/>
          <w:szCs w:val="22"/>
        </w:rPr>
        <w:t>4. Stage 1 review</w:t>
      </w:r>
    </w:p>
    <w:p w14:paraId="7D1607C6" w14:textId="77777777" w:rsidR="00801D97" w:rsidRPr="00D42794" w:rsidRDefault="00801D97" w:rsidP="00AF2619">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 xml:space="preserve">The review will be carried out by a senior officer who was not involved in the original decision. </w:t>
      </w:r>
    </w:p>
    <w:p w14:paraId="513542F8" w14:textId="77777777" w:rsidR="00801D97" w:rsidRPr="00D42794" w:rsidRDefault="00801D97" w:rsidP="00801D97">
      <w:pPr>
        <w:pStyle w:val="ListParagraph"/>
        <w:rPr>
          <w:rFonts w:asciiTheme="minorHAnsi" w:hAnsiTheme="minorHAnsi" w:cstheme="minorHAnsi"/>
          <w:sz w:val="22"/>
          <w:szCs w:val="22"/>
        </w:rPr>
      </w:pPr>
    </w:p>
    <w:p w14:paraId="035710AB" w14:textId="2DD44DC1" w:rsidR="00801D97" w:rsidRPr="00D42794" w:rsidRDefault="00801D97" w:rsidP="00AF2619">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 xml:space="preserve">The senior officer will carry out the review considering </w:t>
      </w:r>
      <w:proofErr w:type="gramStart"/>
      <w:r w:rsidRPr="00D42794">
        <w:rPr>
          <w:rFonts w:asciiTheme="minorHAnsi" w:hAnsiTheme="minorHAnsi" w:cstheme="minorHAnsi"/>
          <w:sz w:val="22"/>
          <w:szCs w:val="22"/>
        </w:rPr>
        <w:t>all of</w:t>
      </w:r>
      <w:proofErr w:type="gramEnd"/>
      <w:r w:rsidRPr="00D42794">
        <w:rPr>
          <w:rFonts w:asciiTheme="minorHAnsi" w:hAnsiTheme="minorHAnsi" w:cstheme="minorHAnsi"/>
          <w:sz w:val="22"/>
          <w:szCs w:val="22"/>
        </w:rPr>
        <w:t xml:space="preserve"> the facts, the policy, any relevant legislation and any statutory guidance. </w:t>
      </w:r>
      <w:r w:rsidR="006C2141" w:rsidRPr="00D42794">
        <w:rPr>
          <w:rFonts w:asciiTheme="minorHAnsi" w:hAnsiTheme="minorHAnsi" w:cstheme="minorHAnsi"/>
          <w:sz w:val="22"/>
          <w:szCs w:val="22"/>
        </w:rPr>
        <w:t>Only</w:t>
      </w:r>
      <w:r w:rsidRPr="00D42794">
        <w:rPr>
          <w:rFonts w:asciiTheme="minorHAnsi" w:hAnsiTheme="minorHAnsi" w:cstheme="minorHAnsi"/>
          <w:sz w:val="22"/>
          <w:szCs w:val="22"/>
        </w:rPr>
        <w:t xml:space="preserve"> supporting documentation provided by the applicant or the applicant’s representative</w:t>
      </w:r>
      <w:r w:rsidR="006C2141" w:rsidRPr="00D42794">
        <w:rPr>
          <w:rFonts w:asciiTheme="minorHAnsi" w:hAnsiTheme="minorHAnsi" w:cstheme="minorHAnsi"/>
          <w:sz w:val="22"/>
          <w:szCs w:val="22"/>
        </w:rPr>
        <w:t xml:space="preserve"> prior to the original decision </w:t>
      </w:r>
      <w:r w:rsidRPr="00D42794">
        <w:rPr>
          <w:rFonts w:asciiTheme="minorHAnsi" w:hAnsiTheme="minorHAnsi" w:cstheme="minorHAnsi"/>
          <w:sz w:val="22"/>
          <w:szCs w:val="22"/>
        </w:rPr>
        <w:t>will be considered.</w:t>
      </w:r>
      <w:r w:rsidR="006C2141" w:rsidRPr="00D42794">
        <w:rPr>
          <w:rFonts w:asciiTheme="minorHAnsi" w:hAnsiTheme="minorHAnsi" w:cstheme="minorHAnsi"/>
          <w:sz w:val="22"/>
          <w:szCs w:val="22"/>
        </w:rPr>
        <w:t xml:space="preserve"> New supporting documentation cannot be considered at stage 1 or 2 of the </w:t>
      </w:r>
      <w:r w:rsidR="003D0EBB" w:rsidRPr="00D42794">
        <w:rPr>
          <w:rFonts w:asciiTheme="minorHAnsi" w:hAnsiTheme="minorHAnsi" w:cstheme="minorHAnsi"/>
          <w:sz w:val="22"/>
          <w:szCs w:val="22"/>
        </w:rPr>
        <w:t xml:space="preserve">review process. </w:t>
      </w:r>
      <w:bookmarkStart w:id="146" w:name="_Hlk196923390"/>
      <w:r w:rsidR="003D0EBB" w:rsidRPr="00D42794">
        <w:rPr>
          <w:rFonts w:asciiTheme="minorHAnsi" w:hAnsiTheme="minorHAnsi" w:cstheme="minorHAnsi"/>
          <w:sz w:val="22"/>
          <w:szCs w:val="22"/>
        </w:rPr>
        <w:t>Any new supporting documentation submitted must be considered as part of a new priority band assessment. The review of the original decision can still be progressed, but it can only take into consideration the facts of the case that were known and evidenced at the time of the original decision</w:t>
      </w:r>
      <w:bookmarkEnd w:id="146"/>
      <w:r w:rsidR="003D0EBB" w:rsidRPr="00D42794">
        <w:rPr>
          <w:rFonts w:asciiTheme="minorHAnsi" w:hAnsiTheme="minorHAnsi" w:cstheme="minorHAnsi"/>
          <w:sz w:val="22"/>
          <w:szCs w:val="22"/>
        </w:rPr>
        <w:t xml:space="preserve">. </w:t>
      </w:r>
    </w:p>
    <w:p w14:paraId="5D40476F" w14:textId="77777777" w:rsidR="00DD5038" w:rsidRPr="00D42794" w:rsidRDefault="00DD5038" w:rsidP="00780014">
      <w:pPr>
        <w:pStyle w:val="ListParagraph"/>
        <w:rPr>
          <w:rFonts w:asciiTheme="minorHAnsi" w:hAnsiTheme="minorHAnsi" w:cstheme="minorHAnsi"/>
          <w:sz w:val="22"/>
          <w:szCs w:val="22"/>
        </w:rPr>
      </w:pPr>
    </w:p>
    <w:p w14:paraId="3E272B2A" w14:textId="503D06D1" w:rsidR="00801D97" w:rsidRPr="00D42794" w:rsidRDefault="00DD5038" w:rsidP="0067515A">
      <w:pPr>
        <w:pStyle w:val="BodyA"/>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lang w:val="en-GB"/>
        </w:rPr>
      </w:pPr>
      <w:r w:rsidRPr="00D42794">
        <w:rPr>
          <w:lang w:val="en-GB"/>
        </w:rPr>
        <w:t xml:space="preserve">Following the review, where a higher priority band is awarded at stage 1 or 2 of the appeals process </w:t>
      </w:r>
      <w:proofErr w:type="gramStart"/>
      <w:r w:rsidRPr="00D42794">
        <w:rPr>
          <w:lang w:val="en-GB"/>
        </w:rPr>
        <w:t>as a result of</w:t>
      </w:r>
      <w:proofErr w:type="gramEnd"/>
      <w:r w:rsidRPr="00D42794">
        <w:rPr>
          <w:lang w:val="en-GB"/>
        </w:rPr>
        <w:t xml:space="preserve"> information previously considered as part of an earlier banding decision, the band effective date in the higher band will be the same as that which had </w:t>
      </w:r>
      <w:r w:rsidRPr="00D42794">
        <w:rPr>
          <w:lang w:val="en-GB"/>
        </w:rPr>
        <w:lastRenderedPageBreak/>
        <w:t xml:space="preserve">been awarded in the lower priority band.  If a priority has been refused previously but subsequently awarded at Stage 1 or 2 of the appeals process, then the band effective date will be the date that would have been applied if the original decision had resulted in the higher band being awarded at that time. </w:t>
      </w:r>
    </w:p>
    <w:p w14:paraId="7FAFC930" w14:textId="77777777" w:rsidR="00801D97" w:rsidRPr="00D42794" w:rsidRDefault="00801D97" w:rsidP="00801D97">
      <w:pPr>
        <w:rPr>
          <w:rFonts w:asciiTheme="minorHAnsi" w:hAnsiTheme="minorHAnsi" w:cstheme="minorHAnsi"/>
          <w:b/>
          <w:sz w:val="22"/>
          <w:szCs w:val="22"/>
        </w:rPr>
      </w:pPr>
      <w:r w:rsidRPr="00D42794">
        <w:rPr>
          <w:rFonts w:asciiTheme="minorHAnsi" w:hAnsiTheme="minorHAnsi" w:cstheme="minorHAnsi"/>
          <w:b/>
          <w:sz w:val="22"/>
          <w:szCs w:val="22"/>
        </w:rPr>
        <w:t>5. Inform the applicant of outcome of the stage 1 review</w:t>
      </w:r>
    </w:p>
    <w:p w14:paraId="15C63BF6" w14:textId="77777777" w:rsidR="00801D97" w:rsidRPr="00D42794" w:rsidRDefault="00801D97" w:rsidP="00AF2619">
      <w:pPr>
        <w:pStyle w:val="ListParagraph"/>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 xml:space="preserve">A response should be provided with the outcome of the review to the applicant within 15 working days of the request being received. </w:t>
      </w:r>
    </w:p>
    <w:p w14:paraId="70F71A37" w14:textId="77777777" w:rsidR="00801D97" w:rsidRPr="00D42794" w:rsidRDefault="00801D97" w:rsidP="00801D97">
      <w:pPr>
        <w:pStyle w:val="ListParagraph"/>
        <w:rPr>
          <w:rFonts w:asciiTheme="minorHAnsi" w:hAnsiTheme="minorHAnsi" w:cstheme="minorHAnsi"/>
          <w:sz w:val="22"/>
          <w:szCs w:val="22"/>
        </w:rPr>
      </w:pPr>
    </w:p>
    <w:p w14:paraId="52B5A59E" w14:textId="77777777" w:rsidR="00801D97" w:rsidRPr="00D42794" w:rsidRDefault="00801D97" w:rsidP="00801D97">
      <w:pPr>
        <w:rPr>
          <w:rFonts w:asciiTheme="minorHAnsi" w:hAnsiTheme="minorHAnsi" w:cstheme="minorHAnsi"/>
          <w:b/>
          <w:sz w:val="22"/>
          <w:szCs w:val="22"/>
        </w:rPr>
      </w:pPr>
      <w:r w:rsidRPr="00D42794">
        <w:rPr>
          <w:rFonts w:asciiTheme="minorHAnsi" w:hAnsiTheme="minorHAnsi" w:cstheme="minorHAnsi"/>
          <w:b/>
          <w:sz w:val="22"/>
          <w:szCs w:val="22"/>
        </w:rPr>
        <w:t xml:space="preserve">6. If the applicant is not satisfied with the outcome </w:t>
      </w:r>
      <w:r w:rsidRPr="00D42794">
        <w:rPr>
          <w:rFonts w:asciiTheme="minorHAnsi" w:hAnsiTheme="minorHAnsi" w:cstheme="minorHAnsi"/>
          <w:b/>
          <w:color w:val="000000" w:themeColor="text1"/>
          <w:sz w:val="22"/>
          <w:szCs w:val="22"/>
        </w:rPr>
        <w:t xml:space="preserve">of the stage 1 review </w:t>
      </w:r>
      <w:r w:rsidRPr="00D42794">
        <w:rPr>
          <w:rFonts w:asciiTheme="minorHAnsi" w:hAnsiTheme="minorHAnsi" w:cstheme="minorHAnsi"/>
          <w:b/>
          <w:sz w:val="22"/>
          <w:szCs w:val="22"/>
        </w:rPr>
        <w:t>and wants to take further action</w:t>
      </w:r>
    </w:p>
    <w:p w14:paraId="1D9F7F22" w14:textId="77777777" w:rsidR="00801D97" w:rsidRPr="00D42794" w:rsidRDefault="00801D97" w:rsidP="00AF2619">
      <w:pPr>
        <w:pStyle w:val="ListParagraph"/>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The applicant can request a stage 2 review within 15 working days of receiving the review decision notice advising them of the stage 1 outcome. This request for a review can be made in person, by telephone, by email or in writing, but must set out their reasons for the request.</w:t>
      </w:r>
    </w:p>
    <w:p w14:paraId="0ADD01F0" w14:textId="77777777" w:rsidR="00801D97" w:rsidRPr="00D42794" w:rsidRDefault="00801D97" w:rsidP="00801D97">
      <w:pPr>
        <w:pStyle w:val="ListParagraph"/>
        <w:rPr>
          <w:rFonts w:asciiTheme="minorHAnsi" w:hAnsiTheme="minorHAnsi" w:cstheme="minorHAnsi"/>
          <w:sz w:val="22"/>
          <w:szCs w:val="22"/>
        </w:rPr>
      </w:pPr>
    </w:p>
    <w:p w14:paraId="5BA00BB5" w14:textId="77777777" w:rsidR="00801D97" w:rsidRPr="00D42794" w:rsidRDefault="00801D97" w:rsidP="00AF2619">
      <w:pPr>
        <w:pStyle w:val="ListParagraph"/>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An acknowledgement letter must be sent to the applicant, copying in the relevant scheme council, within 10 working days of receipt of the stage 2 request.</w:t>
      </w:r>
    </w:p>
    <w:p w14:paraId="25EE0F73" w14:textId="77777777" w:rsidR="00801D97" w:rsidRPr="00D42794" w:rsidRDefault="00801D97" w:rsidP="00801D97">
      <w:pPr>
        <w:pStyle w:val="ListParagraph"/>
        <w:rPr>
          <w:rFonts w:asciiTheme="minorHAnsi" w:hAnsiTheme="minorHAnsi" w:cstheme="minorHAnsi"/>
          <w:sz w:val="22"/>
          <w:szCs w:val="22"/>
        </w:rPr>
      </w:pPr>
    </w:p>
    <w:p w14:paraId="38D36972" w14:textId="77777777" w:rsidR="00801D97" w:rsidRPr="00D42794" w:rsidRDefault="00801D97" w:rsidP="00AF2619">
      <w:pPr>
        <w:pStyle w:val="ListParagraph"/>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 xml:space="preserve"> All the necessary documentation must be sent immediately to the relevant council, which should include the following;</w:t>
      </w:r>
    </w:p>
    <w:p w14:paraId="21811CDF" w14:textId="77777777" w:rsidR="00801D97" w:rsidRPr="00D42794" w:rsidRDefault="00801D97" w:rsidP="00801D97">
      <w:pPr>
        <w:pStyle w:val="ListParagraph"/>
        <w:rPr>
          <w:rFonts w:asciiTheme="minorHAnsi" w:hAnsiTheme="minorHAnsi" w:cstheme="minorHAnsi"/>
          <w:sz w:val="22"/>
          <w:szCs w:val="22"/>
        </w:rPr>
      </w:pPr>
    </w:p>
    <w:p w14:paraId="713D6469" w14:textId="77777777" w:rsidR="00801D97" w:rsidRPr="00D42794" w:rsidRDefault="00801D97" w:rsidP="00AF2619">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The applicant’s initial stage 1 review complaint</w:t>
      </w:r>
    </w:p>
    <w:p w14:paraId="5B420255" w14:textId="77777777" w:rsidR="00801D97" w:rsidRPr="00D42794" w:rsidRDefault="00801D97" w:rsidP="00AF2619">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The response from administrating scheme partner</w:t>
      </w:r>
    </w:p>
    <w:p w14:paraId="0E607031" w14:textId="77777777" w:rsidR="00801D97" w:rsidRPr="00D42794" w:rsidRDefault="00801D97" w:rsidP="00AF2619">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The applicants request that they wish to proceed to a stage 2 review</w:t>
      </w:r>
    </w:p>
    <w:p w14:paraId="24BCBE33" w14:textId="77777777" w:rsidR="00801D97" w:rsidRPr="00D42794" w:rsidRDefault="00801D97" w:rsidP="00AF2619">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Electronic application file</w:t>
      </w:r>
    </w:p>
    <w:p w14:paraId="77D97F6B" w14:textId="77777777" w:rsidR="00801D97" w:rsidRPr="00D42794" w:rsidRDefault="00801D97" w:rsidP="00AF2619">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Any other relevant documentation.</w:t>
      </w:r>
    </w:p>
    <w:p w14:paraId="6DFA245A" w14:textId="77777777" w:rsidR="00801D97" w:rsidRPr="00D42794" w:rsidRDefault="00801D97" w:rsidP="00801D97">
      <w:pPr>
        <w:pStyle w:val="ListParagraph"/>
        <w:rPr>
          <w:rFonts w:asciiTheme="minorHAnsi" w:hAnsiTheme="minorHAnsi" w:cstheme="minorHAnsi"/>
          <w:color w:val="FF0000"/>
          <w:sz w:val="22"/>
          <w:szCs w:val="22"/>
        </w:rPr>
      </w:pPr>
    </w:p>
    <w:p w14:paraId="305193E5" w14:textId="77777777" w:rsidR="00801D97" w:rsidRPr="00D42794" w:rsidRDefault="00801D97" w:rsidP="00801D97">
      <w:pPr>
        <w:rPr>
          <w:rFonts w:asciiTheme="minorHAnsi" w:hAnsiTheme="minorHAnsi" w:cstheme="minorHAnsi"/>
          <w:b/>
          <w:sz w:val="22"/>
          <w:szCs w:val="22"/>
        </w:rPr>
      </w:pPr>
      <w:r w:rsidRPr="00D42794">
        <w:rPr>
          <w:rFonts w:asciiTheme="minorHAnsi" w:hAnsiTheme="minorHAnsi" w:cstheme="minorHAnsi"/>
          <w:b/>
          <w:sz w:val="22"/>
          <w:szCs w:val="22"/>
        </w:rPr>
        <w:t>7. Stage 2 Review</w:t>
      </w:r>
    </w:p>
    <w:p w14:paraId="44A39421" w14:textId="19BEFB81" w:rsidR="00801D97" w:rsidRPr="00D42794" w:rsidRDefault="00801D97" w:rsidP="00AF2619">
      <w:pPr>
        <w:pStyle w:val="ListParagraph"/>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sz w:val="22"/>
          <w:szCs w:val="22"/>
        </w:rPr>
      </w:pPr>
      <w:r w:rsidRPr="00D42794">
        <w:rPr>
          <w:rFonts w:asciiTheme="minorHAnsi" w:hAnsiTheme="minorHAnsi" w:cstheme="minorHAnsi"/>
          <w:sz w:val="22"/>
          <w:szCs w:val="22"/>
        </w:rPr>
        <w:t xml:space="preserve">The stage 2 review will be heard by a panel that will be chaired by a senior manager at the relevant scheme council and at least two other panel members, that will be either </w:t>
      </w:r>
      <w:r w:rsidR="008930DC" w:rsidRPr="00D42794">
        <w:rPr>
          <w:rFonts w:asciiTheme="minorHAnsi" w:hAnsiTheme="minorHAnsi" w:cstheme="minorHAnsi"/>
          <w:sz w:val="22"/>
          <w:szCs w:val="22"/>
        </w:rPr>
        <w:t>an</w:t>
      </w:r>
      <w:r w:rsidRPr="00D42794">
        <w:rPr>
          <w:rFonts w:asciiTheme="minorHAnsi" w:hAnsiTheme="minorHAnsi" w:cstheme="minorHAnsi"/>
          <w:sz w:val="22"/>
          <w:szCs w:val="22"/>
        </w:rPr>
        <w:t xml:space="preserve"> officer from one or more of the administering scheme partners not involved in the original decision or stage 1 review and/or the property pool plus co-ordinator. </w:t>
      </w:r>
    </w:p>
    <w:p w14:paraId="52768AF5" w14:textId="77777777" w:rsidR="00801D97" w:rsidRPr="00D42794" w:rsidRDefault="00801D97" w:rsidP="00801D97">
      <w:pPr>
        <w:pStyle w:val="ListParagraph"/>
        <w:rPr>
          <w:rFonts w:asciiTheme="minorHAnsi" w:hAnsiTheme="minorHAnsi" w:cstheme="minorHAnsi"/>
          <w:b/>
          <w:sz w:val="22"/>
          <w:szCs w:val="22"/>
        </w:rPr>
      </w:pPr>
    </w:p>
    <w:p w14:paraId="28BDB218" w14:textId="77777777" w:rsidR="00801D97" w:rsidRPr="00D42794" w:rsidRDefault="00801D97" w:rsidP="00AF2619">
      <w:pPr>
        <w:pStyle w:val="ListParagraph"/>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 xml:space="preserve">Applicants will be offered the chance of presenting their case in person (or remotely via teams). Wherever possible a meeting will be convened within 15 working days of the acknowledgement letter being issued, however, this period may need to be extended but, in these cases, will be a maximum of 31 days. </w:t>
      </w:r>
    </w:p>
    <w:p w14:paraId="10661B70" w14:textId="77777777" w:rsidR="00801D97" w:rsidRPr="00D42794" w:rsidRDefault="00801D97" w:rsidP="00801D97">
      <w:pPr>
        <w:pStyle w:val="ListParagraph"/>
        <w:rPr>
          <w:rFonts w:asciiTheme="minorHAnsi" w:hAnsiTheme="minorHAnsi" w:cstheme="minorHAnsi"/>
          <w:sz w:val="22"/>
          <w:szCs w:val="22"/>
        </w:rPr>
      </w:pPr>
    </w:p>
    <w:p w14:paraId="38374D90" w14:textId="31204684" w:rsidR="00801D97" w:rsidRPr="00D42794" w:rsidRDefault="00801D97" w:rsidP="00AF2619">
      <w:pPr>
        <w:pStyle w:val="ListParagraph"/>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Theme="minorHAnsi" w:hAnsiTheme="minorHAnsi" w:cstheme="minorHAnsi"/>
          <w:sz w:val="22"/>
          <w:szCs w:val="22"/>
        </w:rPr>
      </w:pPr>
      <w:r w:rsidRPr="00D42794">
        <w:rPr>
          <w:rFonts w:asciiTheme="minorHAnsi" w:hAnsiTheme="minorHAnsi" w:cstheme="minorHAnsi"/>
          <w:sz w:val="22"/>
          <w:szCs w:val="22"/>
        </w:rPr>
        <w:t xml:space="preserve">The panel will make their decision based on all the evidence that is detailed above. Please note that any new/additional evidence cannot be considered at Stage </w:t>
      </w:r>
      <w:r w:rsidR="003F39CD" w:rsidRPr="00D42794">
        <w:rPr>
          <w:rFonts w:asciiTheme="minorHAnsi" w:hAnsiTheme="minorHAnsi" w:cstheme="minorHAnsi"/>
          <w:sz w:val="22"/>
          <w:szCs w:val="22"/>
        </w:rPr>
        <w:t xml:space="preserve">2 </w:t>
      </w:r>
      <w:r w:rsidRPr="00D42794">
        <w:rPr>
          <w:rFonts w:asciiTheme="minorHAnsi" w:hAnsiTheme="minorHAnsi" w:cstheme="minorHAnsi"/>
          <w:sz w:val="22"/>
          <w:szCs w:val="22"/>
        </w:rPr>
        <w:t>.</w:t>
      </w:r>
      <w:r w:rsidR="00DD5038" w:rsidRPr="00D42794">
        <w:rPr>
          <w:rFonts w:asciiTheme="minorHAnsi" w:hAnsiTheme="minorHAnsi" w:cstheme="minorHAnsi"/>
          <w:sz w:val="22"/>
          <w:szCs w:val="22"/>
        </w:rPr>
        <w:t xml:space="preserve"> Any new supporting documentation submitted must be considered as part of a new priority band assessment. The review of the original decision can still be progressed, but it can only take into consideration the facts of the case that were known and evidenced at the time of the original decision.</w:t>
      </w:r>
    </w:p>
    <w:p w14:paraId="6F846A00" w14:textId="77777777" w:rsidR="00DD5038" w:rsidRPr="00D42794" w:rsidRDefault="00DD5038" w:rsidP="00780014">
      <w:pPr>
        <w:pStyle w:val="ListParagraph"/>
        <w:rPr>
          <w:rFonts w:asciiTheme="minorHAnsi" w:hAnsiTheme="minorHAnsi" w:cstheme="minorHAnsi"/>
          <w:sz w:val="22"/>
          <w:szCs w:val="22"/>
        </w:rPr>
      </w:pPr>
    </w:p>
    <w:p w14:paraId="1AB43FA3" w14:textId="77777777" w:rsidR="00DD5038" w:rsidRPr="00D42794" w:rsidRDefault="00DD5038" w:rsidP="00DD5038">
      <w:pPr>
        <w:pStyle w:val="ListParagraph"/>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 xml:space="preserve">Following the review, where a higher priority band is awarded at stage 1 or 2 of the review process </w:t>
      </w:r>
      <w:proofErr w:type="gramStart"/>
      <w:r w:rsidRPr="00D42794">
        <w:rPr>
          <w:rFonts w:asciiTheme="minorHAnsi" w:hAnsiTheme="minorHAnsi" w:cstheme="minorHAnsi"/>
          <w:sz w:val="22"/>
          <w:szCs w:val="22"/>
        </w:rPr>
        <w:t>as a result of</w:t>
      </w:r>
      <w:proofErr w:type="gramEnd"/>
      <w:r w:rsidRPr="00D42794">
        <w:rPr>
          <w:rFonts w:asciiTheme="minorHAnsi" w:hAnsiTheme="minorHAnsi" w:cstheme="minorHAnsi"/>
          <w:sz w:val="22"/>
          <w:szCs w:val="22"/>
        </w:rPr>
        <w:t xml:space="preserve"> information previously considered as part of an earlier banding decision, the band effective date in the higher band will be the same as that which had been awarded in the lower priority band.  If a priority has been refused previously but subsequently awarded at Stage 1 or 2 of the appeals process, then the band effective date will be the date that would have been applied if the original decision had resulted in the higher band being awarded at that time.  </w:t>
      </w:r>
    </w:p>
    <w:p w14:paraId="1E885728" w14:textId="77777777" w:rsidR="00DD5038" w:rsidRPr="00D42794" w:rsidRDefault="00DD5038" w:rsidP="0078001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Theme="minorHAnsi" w:hAnsiTheme="minorHAnsi" w:cstheme="minorHAnsi"/>
          <w:sz w:val="22"/>
          <w:szCs w:val="22"/>
        </w:rPr>
      </w:pPr>
    </w:p>
    <w:p w14:paraId="3CA757CB" w14:textId="77777777" w:rsidR="00801D97" w:rsidRPr="00D42794" w:rsidRDefault="00801D97" w:rsidP="00801D97">
      <w:pPr>
        <w:pStyle w:val="ListParagraph"/>
        <w:rPr>
          <w:rFonts w:asciiTheme="minorHAnsi" w:hAnsiTheme="minorHAnsi" w:cstheme="minorHAnsi"/>
          <w:sz w:val="22"/>
          <w:szCs w:val="22"/>
        </w:rPr>
      </w:pPr>
    </w:p>
    <w:p w14:paraId="7ADFCF59" w14:textId="77777777" w:rsidR="00801D97" w:rsidRPr="00D42794" w:rsidRDefault="00801D97" w:rsidP="00AF2619">
      <w:pPr>
        <w:pStyle w:val="ListParagraph"/>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Theme="minorHAnsi" w:hAnsiTheme="minorHAnsi" w:cstheme="minorHAnsi"/>
          <w:sz w:val="22"/>
          <w:szCs w:val="22"/>
        </w:rPr>
      </w:pPr>
      <w:r w:rsidRPr="00D42794">
        <w:rPr>
          <w:rFonts w:asciiTheme="minorHAnsi" w:hAnsiTheme="minorHAnsi" w:cstheme="minorHAnsi"/>
          <w:sz w:val="22"/>
          <w:szCs w:val="22"/>
        </w:rPr>
        <w:t>The decision should be provided in writing within 10 working days from when the panel meets.</w:t>
      </w:r>
    </w:p>
    <w:p w14:paraId="772289E8" w14:textId="77777777" w:rsidR="00801D97" w:rsidRPr="00D42794" w:rsidRDefault="00801D97" w:rsidP="00801D97">
      <w:pPr>
        <w:pStyle w:val="ListParagraph"/>
        <w:rPr>
          <w:rFonts w:asciiTheme="minorHAnsi" w:hAnsiTheme="minorHAnsi" w:cstheme="minorHAnsi"/>
          <w:sz w:val="22"/>
          <w:szCs w:val="22"/>
        </w:rPr>
      </w:pPr>
    </w:p>
    <w:p w14:paraId="03117DCC" w14:textId="77777777" w:rsidR="00801D97" w:rsidRPr="00D42794" w:rsidRDefault="00801D97" w:rsidP="00801D97">
      <w:pPr>
        <w:rPr>
          <w:rFonts w:asciiTheme="minorHAnsi" w:hAnsiTheme="minorHAnsi" w:cstheme="minorHAnsi"/>
          <w:b/>
          <w:sz w:val="22"/>
          <w:szCs w:val="22"/>
        </w:rPr>
      </w:pPr>
      <w:r w:rsidRPr="00D42794">
        <w:rPr>
          <w:rFonts w:asciiTheme="minorHAnsi" w:hAnsiTheme="minorHAnsi" w:cstheme="minorHAnsi"/>
          <w:b/>
          <w:sz w:val="22"/>
          <w:szCs w:val="22"/>
        </w:rPr>
        <w:t>8. If the applicant wants to take further action</w:t>
      </w:r>
    </w:p>
    <w:p w14:paraId="5113BFF8" w14:textId="32B5F033" w:rsidR="00801D97" w:rsidRPr="00D42794" w:rsidRDefault="00801D97" w:rsidP="00AF2619">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sz w:val="22"/>
          <w:szCs w:val="22"/>
        </w:rPr>
      </w:pPr>
      <w:r w:rsidRPr="00D42794">
        <w:rPr>
          <w:rFonts w:asciiTheme="minorHAnsi" w:hAnsiTheme="minorHAnsi" w:cstheme="minorHAnsi"/>
          <w:sz w:val="22"/>
          <w:szCs w:val="22"/>
        </w:rPr>
        <w:t xml:space="preserve">Applicants will be informed of their right to pursue a judicial review, where they believe there is evidence that a decision is irrational, illegal or </w:t>
      </w:r>
      <w:r w:rsidR="008930DC" w:rsidRPr="00D42794">
        <w:rPr>
          <w:rFonts w:asciiTheme="minorHAnsi" w:hAnsiTheme="minorHAnsi" w:cstheme="minorHAnsi"/>
          <w:sz w:val="22"/>
          <w:szCs w:val="22"/>
        </w:rPr>
        <w:t>fails</w:t>
      </w:r>
      <w:r w:rsidRPr="00D42794">
        <w:rPr>
          <w:rFonts w:asciiTheme="minorHAnsi" w:hAnsiTheme="minorHAnsi" w:cstheme="minorHAnsi"/>
          <w:sz w:val="22"/>
          <w:szCs w:val="22"/>
        </w:rPr>
        <w:t xml:space="preserve"> to follow public law procedural requirement. This includes a refusal to take an application to join Property Pool Plus. </w:t>
      </w:r>
    </w:p>
    <w:p w14:paraId="7DB86429" w14:textId="77777777" w:rsidR="00801D97" w:rsidRPr="00D42794" w:rsidRDefault="00801D97" w:rsidP="00801D97">
      <w:pPr>
        <w:pStyle w:val="ListParagraph"/>
        <w:rPr>
          <w:rFonts w:asciiTheme="minorHAnsi" w:hAnsiTheme="minorHAnsi" w:cstheme="minorHAnsi"/>
          <w:b/>
          <w:sz w:val="22"/>
          <w:szCs w:val="22"/>
        </w:rPr>
      </w:pPr>
    </w:p>
    <w:p w14:paraId="25E76C49" w14:textId="77777777" w:rsidR="00801D97" w:rsidRPr="00D42794" w:rsidRDefault="00801D97" w:rsidP="00AF2619">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sz w:val="22"/>
          <w:szCs w:val="22"/>
        </w:rPr>
      </w:pPr>
      <w:r w:rsidRPr="00D42794">
        <w:rPr>
          <w:rFonts w:asciiTheme="minorHAnsi" w:hAnsiTheme="minorHAnsi" w:cstheme="minorHAnsi"/>
          <w:sz w:val="22"/>
          <w:szCs w:val="22"/>
        </w:rPr>
        <w:t>An applicant can apply for a judicial review, if they can show that the review decision;</w:t>
      </w:r>
    </w:p>
    <w:p w14:paraId="3A31FBDF" w14:textId="77777777" w:rsidR="00801D97" w:rsidRPr="00D42794" w:rsidRDefault="00801D97" w:rsidP="00AF2619">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sz w:val="22"/>
          <w:szCs w:val="22"/>
        </w:rPr>
      </w:pPr>
      <w:r w:rsidRPr="00D42794">
        <w:rPr>
          <w:rFonts w:asciiTheme="minorHAnsi" w:hAnsiTheme="minorHAnsi" w:cstheme="minorHAnsi"/>
          <w:sz w:val="22"/>
          <w:szCs w:val="22"/>
        </w:rPr>
        <w:t>is contrary to the Part 6 of the Housing Act 1996</w:t>
      </w:r>
    </w:p>
    <w:p w14:paraId="2A985B33" w14:textId="77777777" w:rsidR="00801D97" w:rsidRPr="00D42794" w:rsidRDefault="00801D97" w:rsidP="00AF2619">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sz w:val="22"/>
          <w:szCs w:val="22"/>
        </w:rPr>
      </w:pPr>
      <w:r w:rsidRPr="00D42794">
        <w:rPr>
          <w:rFonts w:asciiTheme="minorHAnsi" w:hAnsiTheme="minorHAnsi" w:cstheme="minorHAnsi"/>
          <w:sz w:val="22"/>
          <w:szCs w:val="22"/>
        </w:rPr>
        <w:t>is contrary to the Housing Allocation Scheme</w:t>
      </w:r>
    </w:p>
    <w:p w14:paraId="31EF8E6B" w14:textId="77777777" w:rsidR="00801D97" w:rsidRPr="00D42794" w:rsidRDefault="00801D97" w:rsidP="00AF2619">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sz w:val="22"/>
          <w:szCs w:val="22"/>
        </w:rPr>
      </w:pPr>
      <w:r w:rsidRPr="00D42794">
        <w:rPr>
          <w:rFonts w:asciiTheme="minorHAnsi" w:hAnsiTheme="minorHAnsi" w:cstheme="minorHAnsi"/>
          <w:sz w:val="22"/>
          <w:szCs w:val="22"/>
        </w:rPr>
        <w:t>has been reached by applying an unfair or unlawful procedure</w:t>
      </w:r>
    </w:p>
    <w:p w14:paraId="4E375F02" w14:textId="77777777" w:rsidR="00801D97" w:rsidRPr="00D42794" w:rsidRDefault="00801D97" w:rsidP="00AF2619">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sz w:val="22"/>
          <w:szCs w:val="22"/>
        </w:rPr>
      </w:pPr>
      <w:r w:rsidRPr="00D42794">
        <w:rPr>
          <w:rFonts w:asciiTheme="minorHAnsi" w:hAnsiTheme="minorHAnsi" w:cstheme="minorHAnsi"/>
          <w:sz w:val="22"/>
          <w:szCs w:val="22"/>
        </w:rPr>
        <w:t>is based on a mistake of law (or sometimes fact)</w:t>
      </w:r>
    </w:p>
    <w:p w14:paraId="3D44BC26" w14:textId="77777777" w:rsidR="00801D97" w:rsidRPr="00D42794" w:rsidRDefault="00801D97" w:rsidP="00801D97">
      <w:pPr>
        <w:pStyle w:val="ListParagraph"/>
        <w:ind w:left="1440"/>
        <w:rPr>
          <w:rFonts w:asciiTheme="minorHAnsi" w:hAnsiTheme="minorHAnsi" w:cstheme="minorHAnsi"/>
          <w:b/>
          <w:sz w:val="22"/>
          <w:szCs w:val="22"/>
        </w:rPr>
      </w:pPr>
    </w:p>
    <w:p w14:paraId="10F2D147" w14:textId="77777777" w:rsidR="00801D97" w:rsidRPr="00D42794" w:rsidRDefault="00801D97" w:rsidP="00AF2619">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sz w:val="22"/>
          <w:szCs w:val="22"/>
        </w:rPr>
      </w:pPr>
      <w:r w:rsidRPr="00D42794">
        <w:rPr>
          <w:rFonts w:asciiTheme="minorHAnsi" w:hAnsiTheme="minorHAnsi" w:cstheme="minorHAnsi"/>
          <w:sz w:val="22"/>
          <w:szCs w:val="22"/>
        </w:rPr>
        <w:t>To be able to apply for a judicial review, the applicant will have to apply for the Administrative Court’s permission as soon as possible, but in any event within three months of being notified of the review decision.</w:t>
      </w:r>
    </w:p>
    <w:p w14:paraId="4E53519B" w14:textId="77777777" w:rsidR="00801D97" w:rsidRPr="00D42794" w:rsidRDefault="00801D97" w:rsidP="00801D97">
      <w:pPr>
        <w:pStyle w:val="ListParagraph"/>
        <w:rPr>
          <w:rFonts w:asciiTheme="minorHAnsi" w:hAnsiTheme="minorHAnsi" w:cstheme="minorHAnsi"/>
          <w:b/>
          <w:sz w:val="22"/>
          <w:szCs w:val="22"/>
        </w:rPr>
      </w:pPr>
    </w:p>
    <w:p w14:paraId="6D6E85B7" w14:textId="77777777" w:rsidR="00801D97" w:rsidRPr="00D42794" w:rsidRDefault="00801D97" w:rsidP="00AF2619">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If the officer becomes aware that the applicant intends to apply for a judicial review, the officer should immediately pass the file to the legal team.</w:t>
      </w:r>
    </w:p>
    <w:p w14:paraId="440CB896" w14:textId="77777777" w:rsidR="00801D97" w:rsidRPr="00D42794" w:rsidRDefault="00801D97" w:rsidP="00801D97">
      <w:pPr>
        <w:pStyle w:val="ListParagraph"/>
        <w:rPr>
          <w:rFonts w:asciiTheme="minorHAnsi" w:hAnsiTheme="minorHAnsi" w:cstheme="minorHAnsi"/>
          <w:sz w:val="22"/>
          <w:szCs w:val="22"/>
        </w:rPr>
      </w:pPr>
    </w:p>
    <w:p w14:paraId="37123D1E" w14:textId="2EF101D5" w:rsidR="00801D97" w:rsidRPr="00D42794" w:rsidRDefault="00801D97" w:rsidP="00AF2619">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 xml:space="preserve">If applicants are dissatisfied with how their application and </w:t>
      </w:r>
      <w:r w:rsidR="008930DC" w:rsidRPr="00D42794">
        <w:rPr>
          <w:rFonts w:asciiTheme="minorHAnsi" w:hAnsiTheme="minorHAnsi" w:cstheme="minorHAnsi"/>
          <w:sz w:val="22"/>
          <w:szCs w:val="22"/>
        </w:rPr>
        <w:t>any</w:t>
      </w:r>
      <w:r w:rsidRPr="00D42794">
        <w:rPr>
          <w:rFonts w:asciiTheme="minorHAnsi" w:hAnsiTheme="minorHAnsi" w:cstheme="minorHAnsi"/>
          <w:sz w:val="22"/>
          <w:szCs w:val="22"/>
        </w:rPr>
        <w:t xml:space="preserve"> subsequent complaint has been handled by the </w:t>
      </w:r>
      <w:r w:rsidR="00F311E4" w:rsidRPr="00D42794">
        <w:rPr>
          <w:rFonts w:asciiTheme="minorHAnsi" w:hAnsiTheme="minorHAnsi" w:cstheme="minorHAnsi"/>
          <w:sz w:val="22"/>
          <w:szCs w:val="22"/>
        </w:rPr>
        <w:t>l</w:t>
      </w:r>
      <w:r w:rsidRPr="00D42794">
        <w:rPr>
          <w:rFonts w:asciiTheme="minorHAnsi" w:hAnsiTheme="minorHAnsi" w:cstheme="minorHAnsi"/>
          <w:sz w:val="22"/>
          <w:szCs w:val="22"/>
        </w:rPr>
        <w:t xml:space="preserve">ocal </w:t>
      </w:r>
      <w:r w:rsidR="00F311E4" w:rsidRPr="00D42794">
        <w:rPr>
          <w:rFonts w:asciiTheme="minorHAnsi" w:hAnsiTheme="minorHAnsi" w:cstheme="minorHAnsi"/>
          <w:sz w:val="22"/>
          <w:szCs w:val="22"/>
        </w:rPr>
        <w:t>a</w:t>
      </w:r>
      <w:r w:rsidRPr="00D42794">
        <w:rPr>
          <w:rFonts w:asciiTheme="minorHAnsi" w:hAnsiTheme="minorHAnsi" w:cstheme="minorHAnsi"/>
          <w:sz w:val="22"/>
          <w:szCs w:val="22"/>
        </w:rPr>
        <w:t xml:space="preserve">uthority, they will be informed of their right to make a claim of maladministration to the Local Government and Social Care Ombudsman. </w:t>
      </w:r>
    </w:p>
    <w:p w14:paraId="51BF6D95" w14:textId="77777777" w:rsidR="00801D97" w:rsidRPr="00D42794" w:rsidRDefault="00801D97" w:rsidP="00801D97">
      <w:pPr>
        <w:pStyle w:val="ListParagraph"/>
        <w:rPr>
          <w:rFonts w:asciiTheme="minorHAnsi" w:hAnsiTheme="minorHAnsi" w:cstheme="minorHAnsi"/>
          <w:sz w:val="22"/>
          <w:szCs w:val="22"/>
        </w:rPr>
      </w:pPr>
    </w:p>
    <w:p w14:paraId="37DBC41F" w14:textId="77777777" w:rsidR="00801D97" w:rsidRPr="00D42794" w:rsidRDefault="00801D97" w:rsidP="00801D97">
      <w:pPr>
        <w:rPr>
          <w:rFonts w:asciiTheme="minorHAnsi" w:hAnsiTheme="minorHAnsi" w:cstheme="minorHAnsi"/>
          <w:b/>
          <w:sz w:val="22"/>
          <w:szCs w:val="22"/>
        </w:rPr>
      </w:pPr>
      <w:r w:rsidRPr="00D42794">
        <w:rPr>
          <w:rFonts w:asciiTheme="minorHAnsi" w:hAnsiTheme="minorHAnsi" w:cstheme="minorHAnsi"/>
          <w:b/>
          <w:sz w:val="22"/>
          <w:szCs w:val="22"/>
        </w:rPr>
        <w:t>9. Background Information</w:t>
      </w:r>
    </w:p>
    <w:p w14:paraId="04FFAEAF" w14:textId="77777777" w:rsidR="00801D97" w:rsidRPr="00D42794" w:rsidRDefault="00801D97" w:rsidP="00AF2619">
      <w:pPr>
        <w:pStyle w:val="ListParagraph"/>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This procedure applies to any applicants who have requested a review of a decision in relation to the allocation of social housing in the local authority area.</w:t>
      </w:r>
    </w:p>
    <w:p w14:paraId="5FDD25BF" w14:textId="77777777" w:rsidR="00801D97" w:rsidRPr="00D42794" w:rsidRDefault="00801D97" w:rsidP="00801D97">
      <w:pPr>
        <w:pStyle w:val="ListParagraph"/>
        <w:rPr>
          <w:rFonts w:asciiTheme="minorHAnsi" w:hAnsiTheme="minorHAnsi" w:cstheme="minorHAnsi"/>
          <w:sz w:val="22"/>
          <w:szCs w:val="22"/>
        </w:rPr>
      </w:pPr>
    </w:p>
    <w:p w14:paraId="41FDF6BD" w14:textId="7577C705" w:rsidR="00801D97" w:rsidRPr="00D42794" w:rsidRDefault="00801D97" w:rsidP="00AF2619">
      <w:pPr>
        <w:pStyle w:val="ListParagraph"/>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 xml:space="preserve">This procedure is in accordance with the Housing Allocation Scheme produced by the </w:t>
      </w:r>
      <w:r w:rsidR="00F311E4" w:rsidRPr="00D42794">
        <w:rPr>
          <w:rFonts w:asciiTheme="minorHAnsi" w:hAnsiTheme="minorHAnsi" w:cstheme="minorHAnsi"/>
          <w:sz w:val="22"/>
          <w:szCs w:val="22"/>
        </w:rPr>
        <w:t>l</w:t>
      </w:r>
      <w:r w:rsidRPr="00D42794">
        <w:rPr>
          <w:rFonts w:asciiTheme="minorHAnsi" w:hAnsiTheme="minorHAnsi" w:cstheme="minorHAnsi"/>
          <w:sz w:val="22"/>
          <w:szCs w:val="22"/>
        </w:rPr>
        <w:t xml:space="preserve">ocal </w:t>
      </w:r>
      <w:r w:rsidR="00F311E4" w:rsidRPr="00D42794">
        <w:rPr>
          <w:rFonts w:asciiTheme="minorHAnsi" w:hAnsiTheme="minorHAnsi" w:cstheme="minorHAnsi"/>
          <w:sz w:val="22"/>
          <w:szCs w:val="22"/>
        </w:rPr>
        <w:t>a</w:t>
      </w:r>
      <w:r w:rsidRPr="00D42794">
        <w:rPr>
          <w:rFonts w:asciiTheme="minorHAnsi" w:hAnsiTheme="minorHAnsi" w:cstheme="minorHAnsi"/>
          <w:sz w:val="22"/>
          <w:szCs w:val="22"/>
        </w:rPr>
        <w:t>uthority.</w:t>
      </w:r>
    </w:p>
    <w:p w14:paraId="46EF8F25" w14:textId="77777777" w:rsidR="00801D97" w:rsidRPr="00D42794" w:rsidRDefault="00801D97" w:rsidP="00801D97">
      <w:pPr>
        <w:pStyle w:val="ListParagraph"/>
        <w:rPr>
          <w:rFonts w:asciiTheme="minorHAnsi" w:hAnsiTheme="minorHAnsi" w:cstheme="minorHAnsi"/>
          <w:sz w:val="22"/>
          <w:szCs w:val="22"/>
        </w:rPr>
      </w:pPr>
    </w:p>
    <w:p w14:paraId="6F535A27" w14:textId="77777777" w:rsidR="00801D97" w:rsidRPr="00D42794" w:rsidRDefault="00801D97" w:rsidP="00AF2619">
      <w:pPr>
        <w:pStyle w:val="ListParagraph"/>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Throughout this procedure, whenever a document is to be issued, a copy should be retained on file.</w:t>
      </w:r>
    </w:p>
    <w:p w14:paraId="6BB67098" w14:textId="77777777" w:rsidR="00801D97" w:rsidRPr="00D42794" w:rsidRDefault="00801D97" w:rsidP="00801D97">
      <w:pPr>
        <w:pStyle w:val="ListParagraph"/>
        <w:rPr>
          <w:rFonts w:asciiTheme="minorHAnsi" w:hAnsiTheme="minorHAnsi" w:cstheme="minorHAnsi"/>
          <w:sz w:val="22"/>
          <w:szCs w:val="22"/>
        </w:rPr>
      </w:pPr>
    </w:p>
    <w:p w14:paraId="76DC460C" w14:textId="24782D7E" w:rsidR="00801D97" w:rsidRPr="00D42794" w:rsidRDefault="00801D97" w:rsidP="00801D97">
      <w:pPr>
        <w:pStyle w:val="ListParagraph"/>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This procedure will be reviewed in line with any significant change in the Housing Allocations Scheme, legislation, statutory guidance or significant case law. Separate to this it should be reviewed every two years.</w:t>
      </w:r>
    </w:p>
    <w:p w14:paraId="4B54FB8C" w14:textId="77777777" w:rsidR="00801D97" w:rsidRPr="00D42794" w:rsidRDefault="00801D97" w:rsidP="00801D97">
      <w:pPr>
        <w:pStyle w:val="ListParagraph"/>
      </w:pPr>
    </w:p>
    <w:p w14:paraId="45DDD06C" w14:textId="77777777" w:rsidR="00801D97" w:rsidRPr="00D42794" w:rsidRDefault="00801D97" w:rsidP="00801D97">
      <w:pPr>
        <w:pStyle w:val="ListParagraph"/>
      </w:pPr>
    </w:p>
    <w:p w14:paraId="6D7B25E0" w14:textId="77777777" w:rsidR="00840577" w:rsidRPr="00D42794" w:rsidRDefault="00840577" w:rsidP="0041224E">
      <w:pPr>
        <w:rPr>
          <w:rFonts w:ascii="Helvetica" w:hAnsi="Helvetica"/>
          <w:b/>
          <w:bCs/>
          <w:sz w:val="22"/>
          <w:szCs w:val="22"/>
        </w:rPr>
      </w:pPr>
    </w:p>
    <w:p w14:paraId="5EE84145" w14:textId="77777777" w:rsidR="00840577" w:rsidRPr="00D42794" w:rsidRDefault="00840577" w:rsidP="0041224E">
      <w:pPr>
        <w:rPr>
          <w:rFonts w:ascii="Helvetica" w:hAnsi="Helvetica"/>
          <w:b/>
          <w:bCs/>
          <w:sz w:val="22"/>
          <w:szCs w:val="22"/>
        </w:rPr>
      </w:pPr>
    </w:p>
    <w:p w14:paraId="629D8637" w14:textId="77777777" w:rsidR="00840577" w:rsidRPr="00D42794" w:rsidRDefault="00840577" w:rsidP="0041224E">
      <w:pPr>
        <w:rPr>
          <w:rFonts w:ascii="Helvetica" w:hAnsi="Helvetica"/>
          <w:b/>
          <w:bCs/>
          <w:sz w:val="22"/>
          <w:szCs w:val="22"/>
        </w:rPr>
      </w:pPr>
    </w:p>
    <w:p w14:paraId="47B93101" w14:textId="77777777" w:rsidR="00840577" w:rsidRPr="00D42794" w:rsidRDefault="00840577" w:rsidP="0041224E">
      <w:pPr>
        <w:rPr>
          <w:rFonts w:ascii="Helvetica" w:hAnsi="Helvetica"/>
          <w:b/>
          <w:bCs/>
          <w:sz w:val="22"/>
          <w:szCs w:val="22"/>
        </w:rPr>
      </w:pPr>
    </w:p>
    <w:p w14:paraId="0E969566" w14:textId="77777777" w:rsidR="004E363D" w:rsidRPr="00D42794" w:rsidRDefault="004E363D" w:rsidP="0041224E">
      <w:pPr>
        <w:rPr>
          <w:rFonts w:ascii="Helvetica" w:hAnsi="Helvetica"/>
          <w:b/>
          <w:bCs/>
          <w:sz w:val="22"/>
          <w:szCs w:val="22"/>
        </w:rPr>
      </w:pPr>
    </w:p>
    <w:p w14:paraId="663D8418" w14:textId="77777777" w:rsidR="004E363D" w:rsidRPr="00D42794" w:rsidRDefault="004E363D" w:rsidP="0041224E">
      <w:pPr>
        <w:rPr>
          <w:rFonts w:ascii="Helvetica" w:hAnsi="Helvetica"/>
          <w:b/>
          <w:bCs/>
          <w:sz w:val="22"/>
          <w:szCs w:val="22"/>
        </w:rPr>
      </w:pPr>
    </w:p>
    <w:p w14:paraId="1182A2B0" w14:textId="77777777" w:rsidR="004E363D" w:rsidRPr="00D42794" w:rsidRDefault="004E363D" w:rsidP="0041224E">
      <w:pPr>
        <w:rPr>
          <w:rFonts w:ascii="Helvetica" w:hAnsi="Helvetica"/>
          <w:b/>
          <w:bCs/>
          <w:sz w:val="22"/>
          <w:szCs w:val="22"/>
        </w:rPr>
      </w:pPr>
    </w:p>
    <w:p w14:paraId="5628F7B6" w14:textId="77777777" w:rsidR="004E363D" w:rsidRPr="00D42794" w:rsidRDefault="004E363D" w:rsidP="0041224E">
      <w:pPr>
        <w:rPr>
          <w:rFonts w:ascii="Helvetica" w:hAnsi="Helvetica"/>
          <w:b/>
          <w:bCs/>
          <w:sz w:val="22"/>
          <w:szCs w:val="22"/>
        </w:rPr>
      </w:pPr>
    </w:p>
    <w:p w14:paraId="73C14850" w14:textId="77777777" w:rsidR="00840577" w:rsidRPr="00D42794" w:rsidRDefault="00840577" w:rsidP="0041224E">
      <w:pPr>
        <w:rPr>
          <w:rFonts w:ascii="Helvetica" w:hAnsi="Helvetica"/>
          <w:b/>
          <w:bCs/>
          <w:sz w:val="22"/>
          <w:szCs w:val="22"/>
        </w:rPr>
      </w:pPr>
    </w:p>
    <w:p w14:paraId="73217036" w14:textId="77777777" w:rsidR="00840577" w:rsidRPr="00D42794" w:rsidRDefault="00840577" w:rsidP="0041224E">
      <w:pPr>
        <w:rPr>
          <w:rFonts w:ascii="Helvetica" w:hAnsi="Helvetica"/>
          <w:b/>
          <w:bCs/>
          <w:sz w:val="22"/>
          <w:szCs w:val="22"/>
        </w:rPr>
      </w:pPr>
    </w:p>
    <w:p w14:paraId="37DD38DD" w14:textId="77777777" w:rsidR="00840577" w:rsidRPr="00D42794" w:rsidRDefault="00840577" w:rsidP="0041224E">
      <w:pPr>
        <w:rPr>
          <w:rFonts w:ascii="Helvetica" w:hAnsi="Helvetica"/>
          <w:b/>
          <w:bCs/>
          <w:sz w:val="22"/>
          <w:szCs w:val="22"/>
        </w:rPr>
      </w:pPr>
    </w:p>
    <w:p w14:paraId="418CF09A" w14:textId="77777777" w:rsidR="00840577" w:rsidRPr="00D42794" w:rsidRDefault="00840577" w:rsidP="0041224E">
      <w:pPr>
        <w:rPr>
          <w:rFonts w:ascii="Helvetica" w:hAnsi="Helvetica"/>
          <w:b/>
          <w:bCs/>
          <w:sz w:val="22"/>
          <w:szCs w:val="22"/>
        </w:rPr>
      </w:pPr>
    </w:p>
    <w:p w14:paraId="73874FB9" w14:textId="08D8EC70" w:rsidR="00AF3EBC" w:rsidRPr="00D42794" w:rsidRDefault="00087A29" w:rsidP="00AF3EBC">
      <w:pPr>
        <w:pStyle w:val="Heading3"/>
        <w:rPr>
          <w:rFonts w:eastAsiaTheme="majorEastAsia"/>
        </w:rPr>
      </w:pPr>
      <w:r w:rsidRPr="00D42794">
        <w:rPr>
          <w:rFonts w:eastAsiaTheme="majorEastAsia"/>
        </w:rPr>
        <w:lastRenderedPageBreak/>
        <w:t xml:space="preserve">Process chart for dealing with requests for reviews of allocation </w:t>
      </w:r>
      <w:r w:rsidR="008930DC" w:rsidRPr="00D42794">
        <w:rPr>
          <w:rFonts w:eastAsiaTheme="majorEastAsia"/>
        </w:rPr>
        <w:t>decisions.</w:t>
      </w:r>
      <w:r w:rsidR="00AF3EBC" w:rsidRPr="00D42794">
        <w:rPr>
          <w:noProof/>
        </w:rPr>
        <w:drawing>
          <wp:inline distT="0" distB="0" distL="0" distR="0" wp14:anchorId="59333206" wp14:editId="217C4AE5">
            <wp:extent cx="3747051" cy="8639033"/>
            <wp:effectExtent l="0" t="0" r="6350" b="0"/>
            <wp:docPr id="1307562083" name="Picture 1" descr="Flow chart for review process: assess entitlement, send acknowledgment, refer to senior officer, complete review, issue decision, handle Stage 2 review, convene meeting, send final decision, and refer to legal in cases of judicial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62083" name="Picture 1" descr="Flow chart for review process: assess entitlement, send acknowledgment, refer to senior officer, complete review, issue decision, handle Stage 2 review, convene meeting, send final decision, and refer to legal in cases of judicial review."/>
                    <pic:cNvPicPr/>
                  </pic:nvPicPr>
                  <pic:blipFill>
                    <a:blip r:embed="rId25"/>
                    <a:stretch>
                      <a:fillRect/>
                    </a:stretch>
                  </pic:blipFill>
                  <pic:spPr>
                    <a:xfrm>
                      <a:off x="0" y="0"/>
                      <a:ext cx="3759561" cy="8667875"/>
                    </a:xfrm>
                    <a:prstGeom prst="rect">
                      <a:avLst/>
                    </a:prstGeom>
                  </pic:spPr>
                </pic:pic>
              </a:graphicData>
            </a:graphic>
          </wp:inline>
        </w:drawing>
      </w:r>
    </w:p>
    <w:p w14:paraId="21FCEA09" w14:textId="37E73486" w:rsidR="0041224E" w:rsidRPr="00D42794" w:rsidRDefault="006C5642" w:rsidP="00003747">
      <w:pPr>
        <w:pStyle w:val="Heading2"/>
      </w:pPr>
      <w:bookmarkStart w:id="147" w:name="_Toc204855543"/>
      <w:r w:rsidRPr="00D42794">
        <w:lastRenderedPageBreak/>
        <w:t>APPENDIX 5</w:t>
      </w:r>
      <w:r w:rsidR="00E95F70" w:rsidRPr="00D42794">
        <w:t xml:space="preserve"> – OVERCROWDING AND UNDEROCCUPANCY PROCEDURE</w:t>
      </w:r>
      <w:bookmarkEnd w:id="147"/>
    </w:p>
    <w:p w14:paraId="4A2D090D" w14:textId="77777777" w:rsidR="006C5642" w:rsidRPr="00D42794" w:rsidRDefault="006C5642" w:rsidP="0041224E">
      <w:pPr>
        <w:rPr>
          <w:rFonts w:ascii="Helvetica" w:hAnsi="Helvetica"/>
          <w:b/>
          <w:bCs/>
          <w:sz w:val="22"/>
          <w:szCs w:val="22"/>
        </w:rPr>
      </w:pPr>
    </w:p>
    <w:p w14:paraId="09C5AA31" w14:textId="77777777" w:rsidR="00AF2619" w:rsidRPr="00D42794" w:rsidRDefault="00AF2619" w:rsidP="00E95F70">
      <w:pPr>
        <w:rPr>
          <w:rFonts w:asciiTheme="minorHAnsi" w:hAnsiTheme="minorHAnsi" w:cstheme="minorHAnsi"/>
          <w:b/>
          <w:bCs/>
        </w:rPr>
      </w:pPr>
      <w:bookmarkStart w:id="148" w:name="_Toc184040575"/>
      <w:bookmarkStart w:id="149" w:name="_Toc184041069"/>
      <w:r w:rsidRPr="00D42794">
        <w:rPr>
          <w:rFonts w:asciiTheme="minorHAnsi" w:hAnsiTheme="minorHAnsi" w:cstheme="minorHAnsi"/>
          <w:b/>
          <w:bCs/>
        </w:rPr>
        <w:t>Determining an applicants’ entitlement to bedrooms, for assessing overcrowding and under-occupancy</w:t>
      </w:r>
      <w:bookmarkEnd w:id="148"/>
      <w:bookmarkEnd w:id="149"/>
      <w:r w:rsidRPr="00D42794">
        <w:rPr>
          <w:rFonts w:asciiTheme="minorHAnsi" w:hAnsiTheme="minorHAnsi" w:cstheme="minorHAnsi"/>
          <w:b/>
          <w:bCs/>
        </w:rPr>
        <w:t xml:space="preserve"> </w:t>
      </w:r>
    </w:p>
    <w:p w14:paraId="7F1EDCEF" w14:textId="77777777" w:rsidR="00AF2619" w:rsidRPr="00D42794" w:rsidRDefault="00AF2619" w:rsidP="00AF2619">
      <w:pPr>
        <w:spacing w:line="276" w:lineRule="auto"/>
        <w:rPr>
          <w:rFonts w:asciiTheme="minorHAnsi" w:hAnsiTheme="minorHAnsi" w:cstheme="minorHAnsi"/>
          <w:color w:val="000000" w:themeColor="text1"/>
          <w:sz w:val="22"/>
          <w:szCs w:val="22"/>
        </w:rPr>
      </w:pPr>
    </w:p>
    <w:p w14:paraId="5E0EB36F" w14:textId="65EFDCC7" w:rsidR="00AF2619" w:rsidRPr="00D42794" w:rsidRDefault="001E1D83" w:rsidP="00AF2619">
      <w:pPr>
        <w:pStyle w:val="BodyA"/>
        <w:spacing w:line="276" w:lineRule="auto"/>
        <w:rPr>
          <w:rFonts w:asciiTheme="minorHAnsi" w:hAnsiTheme="minorHAnsi" w:cstheme="minorHAnsi"/>
          <w:b/>
          <w:color w:val="auto"/>
          <w:lang w:val="en-GB"/>
        </w:rPr>
      </w:pPr>
      <w:r w:rsidRPr="00D42794">
        <w:rPr>
          <w:rFonts w:asciiTheme="minorHAnsi" w:hAnsiTheme="minorHAnsi" w:cstheme="minorHAnsi"/>
          <w:b/>
          <w:color w:val="auto"/>
          <w:lang w:val="en-GB"/>
        </w:rPr>
        <w:t>1</w:t>
      </w:r>
      <w:r w:rsidR="00AF2619" w:rsidRPr="00D42794">
        <w:rPr>
          <w:rFonts w:asciiTheme="minorHAnsi" w:hAnsiTheme="minorHAnsi" w:cstheme="minorHAnsi"/>
          <w:b/>
          <w:color w:val="auto"/>
          <w:lang w:val="en-GB"/>
        </w:rPr>
        <w:t xml:space="preserve">.1.0 </w:t>
      </w:r>
      <w:r w:rsidR="00AF2619" w:rsidRPr="00D42794">
        <w:rPr>
          <w:rFonts w:asciiTheme="minorHAnsi" w:hAnsiTheme="minorHAnsi" w:cstheme="minorHAnsi"/>
          <w:b/>
          <w:color w:val="auto"/>
          <w:lang w:val="en-GB"/>
        </w:rPr>
        <w:tab/>
        <w:t>Determining bedroom entitlement to assess overcrowding or under-</w:t>
      </w:r>
      <w:r w:rsidR="008930DC" w:rsidRPr="00D42794">
        <w:rPr>
          <w:rFonts w:asciiTheme="minorHAnsi" w:hAnsiTheme="minorHAnsi" w:cstheme="minorHAnsi"/>
          <w:b/>
          <w:color w:val="auto"/>
          <w:lang w:val="en-GB"/>
        </w:rPr>
        <w:t>occupancy.</w:t>
      </w:r>
    </w:p>
    <w:p w14:paraId="750697D7" w14:textId="77777777" w:rsidR="00AF2619" w:rsidRPr="00D42794" w:rsidRDefault="00AF2619" w:rsidP="00AF2619">
      <w:pPr>
        <w:pStyle w:val="BodyA"/>
        <w:spacing w:line="276" w:lineRule="auto"/>
        <w:rPr>
          <w:rFonts w:ascii="Arial" w:hAnsi="Arial" w:cs="Arial"/>
          <w:color w:val="auto"/>
          <w:lang w:val="en-GB"/>
        </w:rPr>
      </w:pPr>
    </w:p>
    <w:p w14:paraId="18FC103D" w14:textId="24E0CA0F" w:rsidR="00AF2619" w:rsidRPr="00D42794" w:rsidRDefault="001E1D83" w:rsidP="00AF2619">
      <w:pPr>
        <w:ind w:left="720" w:hanging="720"/>
        <w:rPr>
          <w:rFonts w:asciiTheme="minorHAnsi" w:hAnsiTheme="minorHAnsi" w:cstheme="minorHAnsi"/>
          <w:sz w:val="22"/>
          <w:szCs w:val="22"/>
        </w:rPr>
      </w:pPr>
      <w:r w:rsidRPr="00D42794">
        <w:rPr>
          <w:rFonts w:ascii="Arial" w:hAnsi="Arial" w:cs="Arial"/>
          <w:sz w:val="22"/>
          <w:szCs w:val="22"/>
        </w:rPr>
        <w:t>1</w:t>
      </w:r>
      <w:r w:rsidR="00AF2619" w:rsidRPr="00D42794">
        <w:rPr>
          <w:rFonts w:ascii="Arial" w:hAnsi="Arial" w:cs="Arial"/>
          <w:sz w:val="22"/>
          <w:szCs w:val="22"/>
        </w:rPr>
        <w:t>.1.1</w:t>
      </w:r>
      <w:r w:rsidR="00AF2619" w:rsidRPr="00D42794">
        <w:rPr>
          <w:rFonts w:ascii="Arial" w:hAnsi="Arial" w:cs="Arial"/>
          <w:sz w:val="22"/>
          <w:szCs w:val="22"/>
        </w:rPr>
        <w:tab/>
      </w:r>
      <w:r w:rsidR="00AF2619" w:rsidRPr="00D42794">
        <w:rPr>
          <w:rFonts w:asciiTheme="minorHAnsi" w:hAnsiTheme="minorHAnsi" w:cstheme="minorHAnsi"/>
          <w:sz w:val="22"/>
          <w:szCs w:val="22"/>
        </w:rPr>
        <w:t xml:space="preserve">If an applicant has applied on the basis that the applicant’s existing accommodation is overcrowded or under-occupied, the officer should first establish the applicant’s bedroom needs. </w:t>
      </w:r>
    </w:p>
    <w:p w14:paraId="1907B4D3" w14:textId="77777777" w:rsidR="00AF2619" w:rsidRPr="00D42794" w:rsidRDefault="00AF2619" w:rsidP="00AF2619">
      <w:pPr>
        <w:ind w:left="720" w:hanging="720"/>
        <w:rPr>
          <w:rFonts w:asciiTheme="minorHAnsi" w:hAnsiTheme="minorHAnsi" w:cstheme="minorHAnsi"/>
          <w:sz w:val="22"/>
          <w:szCs w:val="22"/>
        </w:rPr>
      </w:pPr>
    </w:p>
    <w:p w14:paraId="57B0D320" w14:textId="49E55A58" w:rsidR="00AF2619" w:rsidRPr="00D42794" w:rsidRDefault="001E1D83" w:rsidP="00AF2619">
      <w:pPr>
        <w:ind w:left="720" w:hanging="720"/>
        <w:rPr>
          <w:rFonts w:asciiTheme="minorHAnsi" w:hAnsiTheme="minorHAnsi" w:cstheme="minorHAnsi"/>
          <w:sz w:val="22"/>
          <w:szCs w:val="22"/>
        </w:rPr>
      </w:pPr>
      <w:r w:rsidRPr="00D42794">
        <w:rPr>
          <w:rFonts w:asciiTheme="minorHAnsi" w:hAnsiTheme="minorHAnsi" w:cstheme="minorHAnsi"/>
          <w:sz w:val="22"/>
          <w:szCs w:val="22"/>
        </w:rPr>
        <w:t>1</w:t>
      </w:r>
      <w:r w:rsidR="00AF2619" w:rsidRPr="00D42794">
        <w:rPr>
          <w:rFonts w:asciiTheme="minorHAnsi" w:hAnsiTheme="minorHAnsi" w:cstheme="minorHAnsi"/>
          <w:sz w:val="22"/>
          <w:szCs w:val="22"/>
        </w:rPr>
        <w:t xml:space="preserve">.1.2 </w:t>
      </w:r>
      <w:r w:rsidR="00AF2619" w:rsidRPr="00D42794">
        <w:rPr>
          <w:rFonts w:asciiTheme="minorHAnsi" w:hAnsiTheme="minorHAnsi" w:cstheme="minorHAnsi"/>
          <w:sz w:val="22"/>
          <w:szCs w:val="22"/>
        </w:rPr>
        <w:tab/>
        <w:t>For the purposes of determining overcrowding or under-occupying, an assessment will be made against the minimum room size for licensed HMOs (for licences issued after 01</w:t>
      </w:r>
      <w:r w:rsidR="00AF2619" w:rsidRPr="00D42794">
        <w:rPr>
          <w:rFonts w:asciiTheme="minorHAnsi" w:hAnsiTheme="minorHAnsi" w:cstheme="minorHAnsi"/>
          <w:sz w:val="22"/>
          <w:szCs w:val="22"/>
          <w:vertAlign w:val="superscript"/>
        </w:rPr>
        <w:t>st</w:t>
      </w:r>
      <w:r w:rsidR="00AF2619" w:rsidRPr="00D42794">
        <w:rPr>
          <w:rFonts w:asciiTheme="minorHAnsi" w:hAnsiTheme="minorHAnsi" w:cstheme="minorHAnsi"/>
          <w:sz w:val="22"/>
          <w:szCs w:val="22"/>
        </w:rPr>
        <w:t xml:space="preserve"> October 2018) or the UK Government’s Bedroom Standard for any other type of dwelling, which allows a separate bedroom each for: </w:t>
      </w:r>
    </w:p>
    <w:p w14:paraId="35A04F9D" w14:textId="77777777" w:rsidR="00AF2619" w:rsidRPr="00D42794" w:rsidRDefault="00AF2619" w:rsidP="00AF2619">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 xml:space="preserve">A married or cohabiting couple, </w:t>
      </w:r>
    </w:p>
    <w:p w14:paraId="621AFD78" w14:textId="77777777" w:rsidR="00AF2619" w:rsidRPr="00D42794" w:rsidRDefault="00AF2619" w:rsidP="00AF2619">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Adult aged 21 years or more,</w:t>
      </w:r>
    </w:p>
    <w:p w14:paraId="407AD0B7" w14:textId="77777777" w:rsidR="00AF2619" w:rsidRPr="00D42794" w:rsidRDefault="00AF2619" w:rsidP="00AF2619">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Pair of adolescents aged 10-20 years of the same gender,</w:t>
      </w:r>
    </w:p>
    <w:p w14:paraId="42A5DA71" w14:textId="77777777" w:rsidR="00AF2619" w:rsidRPr="00D42794" w:rsidRDefault="00AF2619" w:rsidP="00AF2619">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Pair of children aged under 10 years regardless of gender,</w:t>
      </w:r>
    </w:p>
    <w:p w14:paraId="6FB9F258" w14:textId="77777777" w:rsidR="00AF2619" w:rsidRPr="00D42794" w:rsidRDefault="00AF2619" w:rsidP="00AF2619">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An adolescent aged 10-20 years paired with a child aged under 10 years of the same gender,</w:t>
      </w:r>
    </w:p>
    <w:p w14:paraId="4B931D3E" w14:textId="77777777" w:rsidR="00AF2619" w:rsidRPr="00D42794" w:rsidRDefault="00AF2619" w:rsidP="00AF2619">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An unpaired adolescent aged 10-20 years,</w:t>
      </w:r>
    </w:p>
    <w:p w14:paraId="65D5B65A" w14:textId="77777777" w:rsidR="00AF2619" w:rsidRPr="00D42794" w:rsidRDefault="00AF2619" w:rsidP="00AF2619">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An unpaired child aged under 10 years.</w:t>
      </w:r>
    </w:p>
    <w:p w14:paraId="5C13D75C" w14:textId="48690987" w:rsidR="00033075" w:rsidRPr="00D42794" w:rsidRDefault="00033075" w:rsidP="00033075">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000000" w:themeColor="text1"/>
          <w:lang w:val="en-GB"/>
        </w:rPr>
        <w:t xml:space="preserve">An unborn child will be included in the bedroom calculation from the point the MATB1 certificate is provided to confirm the pregnancy. The gender of the unborn child will not be taken into consideration until the birth of the child i.e. </w:t>
      </w:r>
      <w:r w:rsidR="00914A77" w:rsidRPr="00D42794">
        <w:rPr>
          <w:rFonts w:asciiTheme="minorHAnsi" w:hAnsiTheme="minorHAnsi" w:cstheme="minorHAnsi"/>
          <w:color w:val="000000" w:themeColor="text1"/>
          <w:lang w:val="en-GB"/>
        </w:rPr>
        <w:t xml:space="preserve">the child will be paired with another unpaired child or </w:t>
      </w:r>
      <w:r w:rsidR="00EB189C" w:rsidRPr="00D42794">
        <w:rPr>
          <w:rFonts w:asciiTheme="minorHAnsi" w:hAnsiTheme="minorHAnsi" w:cstheme="minorHAnsi"/>
          <w:color w:val="000000" w:themeColor="text1"/>
          <w:lang w:val="en-GB"/>
        </w:rPr>
        <w:t xml:space="preserve">unpaired </w:t>
      </w:r>
      <w:r w:rsidR="00914A77" w:rsidRPr="00D42794">
        <w:rPr>
          <w:rFonts w:asciiTheme="minorHAnsi" w:hAnsiTheme="minorHAnsi" w:cstheme="minorHAnsi"/>
          <w:color w:val="000000" w:themeColor="text1"/>
          <w:lang w:val="en-GB"/>
        </w:rPr>
        <w:t>adolescent regardless of gender until the birth</w:t>
      </w:r>
      <w:r w:rsidRPr="00D42794">
        <w:rPr>
          <w:rFonts w:asciiTheme="minorHAnsi" w:hAnsiTheme="minorHAnsi" w:cstheme="minorHAnsi"/>
          <w:color w:val="000000" w:themeColor="text1"/>
          <w:lang w:val="en-GB"/>
        </w:rPr>
        <w:t xml:space="preserve">. </w:t>
      </w:r>
    </w:p>
    <w:p w14:paraId="52C18AF0" w14:textId="6F530C64" w:rsidR="00AF2619" w:rsidRPr="00D42794" w:rsidRDefault="00AF2619" w:rsidP="00AF2619">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 xml:space="preserve">An adult or child who cannot share due to a disability or medical condition, or due to fostering arrangements being facilitated by the </w:t>
      </w:r>
      <w:r w:rsidR="00F311E4" w:rsidRPr="00D42794">
        <w:rPr>
          <w:rFonts w:asciiTheme="minorHAnsi" w:hAnsiTheme="minorHAnsi" w:cstheme="minorHAnsi"/>
          <w:color w:val="auto"/>
          <w:lang w:val="en-GB"/>
        </w:rPr>
        <w:t>l</w:t>
      </w:r>
      <w:r w:rsidRPr="00D42794">
        <w:rPr>
          <w:rFonts w:asciiTheme="minorHAnsi" w:hAnsiTheme="minorHAnsi" w:cstheme="minorHAnsi"/>
          <w:color w:val="auto"/>
          <w:lang w:val="en-GB"/>
        </w:rPr>
        <w:t xml:space="preserve">ocal </w:t>
      </w:r>
      <w:r w:rsidR="008930DC" w:rsidRPr="00D42794">
        <w:rPr>
          <w:rFonts w:asciiTheme="minorHAnsi" w:hAnsiTheme="minorHAnsi" w:cstheme="minorHAnsi"/>
          <w:color w:val="auto"/>
          <w:lang w:val="en-GB"/>
        </w:rPr>
        <w:t>authority.</w:t>
      </w:r>
    </w:p>
    <w:p w14:paraId="65FBF6C5" w14:textId="77777777" w:rsidR="00AF2619" w:rsidRPr="00D42794" w:rsidRDefault="00AF2619" w:rsidP="00AF2619">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An overnight carer for any usual household member, if the carer isn’t a usual household member.</w:t>
      </w:r>
    </w:p>
    <w:p w14:paraId="7630477D" w14:textId="77777777" w:rsidR="008F061D" w:rsidRPr="00D42794" w:rsidRDefault="008F061D" w:rsidP="008F061D">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 xml:space="preserve">Due to the shortage of larger properties, applicants who are eligible for </w:t>
      </w:r>
      <w:proofErr w:type="gramStart"/>
      <w:r w:rsidRPr="00D42794">
        <w:rPr>
          <w:rFonts w:asciiTheme="minorHAnsi" w:hAnsiTheme="minorHAnsi" w:cstheme="minorHAnsi"/>
          <w:color w:val="auto"/>
          <w:lang w:val="en-GB"/>
        </w:rPr>
        <w:t>four bedroom</w:t>
      </w:r>
      <w:proofErr w:type="gramEnd"/>
      <w:r w:rsidRPr="00D42794">
        <w:rPr>
          <w:rFonts w:asciiTheme="minorHAnsi" w:hAnsiTheme="minorHAnsi" w:cstheme="minorHAnsi"/>
          <w:color w:val="auto"/>
          <w:lang w:val="en-GB"/>
        </w:rPr>
        <w:t xml:space="preserve"> properties may also be considered for larger </w:t>
      </w:r>
      <w:proofErr w:type="gramStart"/>
      <w:r w:rsidRPr="00D42794">
        <w:rPr>
          <w:rFonts w:asciiTheme="minorHAnsi" w:hAnsiTheme="minorHAnsi" w:cstheme="minorHAnsi"/>
          <w:color w:val="auto"/>
          <w:lang w:val="en-GB"/>
        </w:rPr>
        <w:t>three bedroom</w:t>
      </w:r>
      <w:proofErr w:type="gramEnd"/>
      <w:r w:rsidRPr="00D42794">
        <w:rPr>
          <w:rFonts w:asciiTheme="minorHAnsi" w:hAnsiTheme="minorHAnsi" w:cstheme="minorHAnsi"/>
          <w:color w:val="auto"/>
          <w:lang w:val="en-GB"/>
        </w:rPr>
        <w:t xml:space="preserve"> properties, for example a </w:t>
      </w:r>
      <w:proofErr w:type="gramStart"/>
      <w:r w:rsidRPr="00D42794">
        <w:rPr>
          <w:rFonts w:asciiTheme="minorHAnsi" w:hAnsiTheme="minorHAnsi" w:cstheme="minorHAnsi"/>
          <w:color w:val="auto"/>
          <w:lang w:val="en-GB"/>
        </w:rPr>
        <w:t>three bedroom</w:t>
      </w:r>
      <w:proofErr w:type="gramEnd"/>
      <w:r w:rsidRPr="00D42794">
        <w:rPr>
          <w:rFonts w:asciiTheme="minorHAnsi" w:hAnsiTheme="minorHAnsi" w:cstheme="minorHAnsi"/>
          <w:color w:val="auto"/>
          <w:lang w:val="en-GB"/>
        </w:rPr>
        <w:t xml:space="preserve"> property with two separate living rooms where one can </w:t>
      </w:r>
      <w:proofErr w:type="gramStart"/>
      <w:r w:rsidRPr="00D42794">
        <w:rPr>
          <w:rFonts w:asciiTheme="minorHAnsi" w:hAnsiTheme="minorHAnsi" w:cstheme="minorHAnsi"/>
          <w:color w:val="auto"/>
          <w:lang w:val="en-GB"/>
        </w:rPr>
        <w:t>be considered to be</w:t>
      </w:r>
      <w:proofErr w:type="gramEnd"/>
      <w:r w:rsidRPr="00D42794">
        <w:rPr>
          <w:rFonts w:asciiTheme="minorHAnsi" w:hAnsiTheme="minorHAnsi" w:cstheme="minorHAnsi"/>
          <w:color w:val="auto"/>
          <w:lang w:val="en-GB"/>
        </w:rPr>
        <w:t xml:space="preserve"> used as a bedroom.</w:t>
      </w:r>
    </w:p>
    <w:p w14:paraId="21A5606D" w14:textId="77777777" w:rsidR="000801F3" w:rsidRPr="00D42794" w:rsidRDefault="000801F3" w:rsidP="000801F3">
      <w:pPr>
        <w:pStyle w:val="ListParagraph"/>
        <w:numPr>
          <w:ilvl w:val="0"/>
          <w:numId w:val="61"/>
        </w:numPr>
        <w:rPr>
          <w:rFonts w:asciiTheme="minorHAnsi" w:hAnsiTheme="minorHAnsi" w:cstheme="minorHAnsi"/>
          <w:sz w:val="22"/>
          <w:szCs w:val="22"/>
          <w:u w:color="000000"/>
          <w:lang w:eastAsia="en-GB"/>
        </w:rPr>
      </w:pPr>
      <w:r w:rsidRPr="00D42794">
        <w:rPr>
          <w:rFonts w:asciiTheme="minorHAnsi" w:hAnsiTheme="minorHAnsi" w:cstheme="minorHAnsi"/>
          <w:sz w:val="22"/>
          <w:szCs w:val="22"/>
          <w:u w:color="000000"/>
          <w:lang w:eastAsia="en-GB"/>
        </w:rPr>
        <w:t>Approved foster carer who is between placements, but only for up to 52 weeks from the end of the last placement.</w:t>
      </w:r>
    </w:p>
    <w:p w14:paraId="3533905B" w14:textId="77777777" w:rsidR="008F061D" w:rsidRPr="00D42794" w:rsidRDefault="008F061D" w:rsidP="008F061D">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 xml:space="preserve">A second ground floor living room can be regarded as a </w:t>
      </w:r>
      <w:proofErr w:type="gramStart"/>
      <w:r w:rsidRPr="00D42794">
        <w:rPr>
          <w:rFonts w:asciiTheme="minorHAnsi" w:hAnsiTheme="minorHAnsi" w:cstheme="minorHAnsi"/>
          <w:color w:val="auto"/>
          <w:lang w:val="en-GB"/>
        </w:rPr>
        <w:t>bedroom, and</w:t>
      </w:r>
      <w:proofErr w:type="gramEnd"/>
      <w:r w:rsidRPr="00D42794">
        <w:rPr>
          <w:rFonts w:asciiTheme="minorHAnsi" w:hAnsiTheme="minorHAnsi" w:cstheme="minorHAnsi"/>
          <w:color w:val="auto"/>
          <w:lang w:val="en-GB"/>
        </w:rPr>
        <w:t xml:space="preserve"> included in the assessment of an applicant’s bedroom need as such, except where the property has a through kitchen/lounge or kitchen/diner and only one other separate living room or the dividing wall between two living rooms has been substantially removed.  In considering the use of a room which could be used as a bedroom, regard will be given to whether the room has a fixed heating appliance with exposed flame which would make it unsuitable for use as a bedroom. </w:t>
      </w:r>
    </w:p>
    <w:p w14:paraId="1635B5F9" w14:textId="77777777" w:rsidR="008F061D" w:rsidRPr="00D42794" w:rsidRDefault="008F061D" w:rsidP="008F061D">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 xml:space="preserve">Households assessed as needing one bedroom who are resident in either a bedsit or HMO (House of Multiple Occupation) will not meet the criteria for a priority on overcrowding grounds. </w:t>
      </w:r>
    </w:p>
    <w:p w14:paraId="158A7C57" w14:textId="6654203A" w:rsidR="00343720" w:rsidRPr="00D42794" w:rsidRDefault="00343720" w:rsidP="00AF2619">
      <w:pPr>
        <w:pStyle w:val="BodyA"/>
        <w:numPr>
          <w:ilvl w:val="0"/>
          <w:numId w:val="61"/>
        </w:numPr>
        <w:spacing w:line="276" w:lineRule="auto"/>
        <w:rPr>
          <w:rFonts w:asciiTheme="minorHAnsi" w:hAnsiTheme="minorHAnsi" w:cstheme="minorHAnsi"/>
          <w:color w:val="auto"/>
          <w:lang w:val="en-GB"/>
        </w:rPr>
      </w:pPr>
      <w:bookmarkStart w:id="150" w:name="_Hlk196926622"/>
      <w:r w:rsidRPr="00D42794">
        <w:rPr>
          <w:rFonts w:asciiTheme="minorHAnsi" w:eastAsia="Helvetica" w:hAnsiTheme="minorHAnsi" w:cstheme="minorHAnsi"/>
          <w:color w:val="000000" w:themeColor="text1"/>
          <w:lang w:val="en-GB"/>
        </w:rPr>
        <w:lastRenderedPageBreak/>
        <w:t xml:space="preserve">Where gender identity is put forward as a reason for requiring an additional bedroom to be awarded outside the scope of the above criteria, cases will be assessed on a </w:t>
      </w:r>
      <w:proofErr w:type="gramStart"/>
      <w:r w:rsidRPr="00D42794">
        <w:rPr>
          <w:rFonts w:asciiTheme="minorHAnsi" w:eastAsia="Helvetica" w:hAnsiTheme="minorHAnsi" w:cstheme="minorHAnsi"/>
          <w:color w:val="000000" w:themeColor="text1"/>
          <w:lang w:val="en-GB"/>
        </w:rPr>
        <w:t>case by case</w:t>
      </w:r>
      <w:proofErr w:type="gramEnd"/>
      <w:r w:rsidRPr="00D42794">
        <w:rPr>
          <w:rFonts w:asciiTheme="minorHAnsi" w:eastAsia="Helvetica" w:hAnsiTheme="minorHAnsi" w:cstheme="minorHAnsi"/>
          <w:color w:val="000000" w:themeColor="text1"/>
          <w:lang w:val="en-GB"/>
        </w:rPr>
        <w:t xml:space="preserve"> basis. Consideration will be given to the </w:t>
      </w:r>
      <w:proofErr w:type="gramStart"/>
      <w:r w:rsidRPr="00D42794">
        <w:rPr>
          <w:rFonts w:asciiTheme="minorHAnsi" w:eastAsia="Helvetica" w:hAnsiTheme="minorHAnsi" w:cstheme="minorHAnsi"/>
          <w:color w:val="000000" w:themeColor="text1"/>
          <w:lang w:val="en-GB"/>
        </w:rPr>
        <w:t>particular circumstances</w:t>
      </w:r>
      <w:proofErr w:type="gramEnd"/>
      <w:r w:rsidRPr="00D42794">
        <w:rPr>
          <w:rFonts w:asciiTheme="minorHAnsi" w:eastAsia="Helvetica" w:hAnsiTheme="minorHAnsi" w:cstheme="minorHAnsi"/>
          <w:color w:val="000000" w:themeColor="text1"/>
          <w:lang w:val="en-GB"/>
        </w:rPr>
        <w:t xml:space="preserve"> in each case including evidence, which should be submitted to inform the decision, evidence may </w:t>
      </w:r>
      <w:proofErr w:type="gramStart"/>
      <w:r w:rsidRPr="00D42794">
        <w:rPr>
          <w:rFonts w:asciiTheme="minorHAnsi" w:eastAsia="Helvetica" w:hAnsiTheme="minorHAnsi" w:cstheme="minorHAnsi"/>
          <w:color w:val="000000" w:themeColor="text1"/>
          <w:lang w:val="en-GB"/>
        </w:rPr>
        <w:t>include, but</w:t>
      </w:r>
      <w:proofErr w:type="gramEnd"/>
      <w:r w:rsidRPr="00D42794">
        <w:rPr>
          <w:rFonts w:asciiTheme="minorHAnsi" w:eastAsia="Helvetica" w:hAnsiTheme="minorHAnsi" w:cstheme="minorHAnsi"/>
          <w:color w:val="000000" w:themeColor="text1"/>
          <w:lang w:val="en-GB"/>
        </w:rPr>
        <w:t xml:space="preserve"> is not limited to a gender recognition certificate for an adult age 18+, or for a child may include a letter of support from a Social Worker, medical professional, or member of school leadership team.</w:t>
      </w:r>
    </w:p>
    <w:bookmarkEnd w:id="150"/>
    <w:p w14:paraId="0E36DEC0" w14:textId="77777777" w:rsidR="00AF2619" w:rsidRPr="00D42794" w:rsidRDefault="00AF2619" w:rsidP="00AF2619">
      <w:pPr>
        <w:pStyle w:val="BodyA"/>
        <w:spacing w:line="276" w:lineRule="auto"/>
        <w:ind w:left="720" w:hanging="720"/>
        <w:rPr>
          <w:rFonts w:asciiTheme="minorHAnsi" w:hAnsiTheme="minorHAnsi" w:cstheme="minorHAnsi"/>
          <w:color w:val="auto"/>
          <w:lang w:val="en-GB"/>
        </w:rPr>
      </w:pPr>
    </w:p>
    <w:p w14:paraId="6A0C36E7" w14:textId="4BB138F3" w:rsidR="00AF2619" w:rsidRPr="00D42794" w:rsidRDefault="001E1D83" w:rsidP="00AF2619">
      <w:pPr>
        <w:ind w:left="720" w:hanging="720"/>
        <w:rPr>
          <w:rFonts w:asciiTheme="minorHAnsi" w:hAnsiTheme="minorHAnsi" w:cstheme="minorHAnsi"/>
          <w:sz w:val="22"/>
          <w:szCs w:val="22"/>
        </w:rPr>
      </w:pPr>
      <w:r w:rsidRPr="00D42794">
        <w:rPr>
          <w:rFonts w:asciiTheme="minorHAnsi" w:hAnsiTheme="minorHAnsi" w:cstheme="minorHAnsi"/>
          <w:sz w:val="22"/>
          <w:szCs w:val="22"/>
        </w:rPr>
        <w:t>1</w:t>
      </w:r>
      <w:r w:rsidR="00AF2619" w:rsidRPr="00D42794">
        <w:rPr>
          <w:rFonts w:asciiTheme="minorHAnsi" w:hAnsiTheme="minorHAnsi" w:cstheme="minorHAnsi"/>
          <w:sz w:val="22"/>
          <w:szCs w:val="22"/>
        </w:rPr>
        <w:t>.1.</w:t>
      </w:r>
      <w:r w:rsidR="00FD6399" w:rsidRPr="00D42794">
        <w:rPr>
          <w:rFonts w:asciiTheme="minorHAnsi" w:hAnsiTheme="minorHAnsi" w:cstheme="minorHAnsi"/>
          <w:sz w:val="22"/>
          <w:szCs w:val="22"/>
        </w:rPr>
        <w:t>3</w:t>
      </w:r>
      <w:r w:rsidR="00AF2619" w:rsidRPr="00D42794">
        <w:rPr>
          <w:rFonts w:asciiTheme="minorHAnsi" w:hAnsiTheme="minorHAnsi" w:cstheme="minorHAnsi"/>
          <w:sz w:val="22"/>
          <w:szCs w:val="22"/>
        </w:rPr>
        <w:tab/>
        <w:t xml:space="preserve">Once an applicant’s bedroom needs are known, the </w:t>
      </w:r>
      <w:r w:rsidR="00F311E4" w:rsidRPr="00D42794">
        <w:rPr>
          <w:rFonts w:asciiTheme="minorHAnsi" w:hAnsiTheme="minorHAnsi" w:cstheme="minorHAnsi"/>
          <w:sz w:val="22"/>
          <w:szCs w:val="22"/>
        </w:rPr>
        <w:t>l</w:t>
      </w:r>
      <w:r w:rsidR="00AF2619" w:rsidRPr="00D42794">
        <w:rPr>
          <w:rFonts w:asciiTheme="minorHAnsi" w:hAnsiTheme="minorHAnsi" w:cstheme="minorHAnsi"/>
          <w:sz w:val="22"/>
          <w:szCs w:val="22"/>
        </w:rPr>
        <w:t xml:space="preserve">ocal </w:t>
      </w:r>
      <w:r w:rsidR="00F311E4" w:rsidRPr="00D42794">
        <w:rPr>
          <w:rFonts w:asciiTheme="minorHAnsi" w:hAnsiTheme="minorHAnsi" w:cstheme="minorHAnsi"/>
          <w:sz w:val="22"/>
          <w:szCs w:val="22"/>
        </w:rPr>
        <w:t>a</w:t>
      </w:r>
      <w:r w:rsidR="00AF2619" w:rsidRPr="00D42794">
        <w:rPr>
          <w:rFonts w:asciiTheme="minorHAnsi" w:hAnsiTheme="minorHAnsi" w:cstheme="minorHAnsi"/>
          <w:sz w:val="22"/>
          <w:szCs w:val="22"/>
        </w:rPr>
        <w:t xml:space="preserve">uthority will confirm whether an applicant’s existing accommodation is overcrowded or under-occupied. The </w:t>
      </w:r>
      <w:r w:rsidR="00F311E4" w:rsidRPr="00D42794">
        <w:rPr>
          <w:rFonts w:asciiTheme="minorHAnsi" w:hAnsiTheme="minorHAnsi" w:cstheme="minorHAnsi"/>
          <w:sz w:val="22"/>
          <w:szCs w:val="22"/>
        </w:rPr>
        <w:t>l</w:t>
      </w:r>
      <w:r w:rsidR="00AF2619" w:rsidRPr="00D42794">
        <w:rPr>
          <w:rFonts w:asciiTheme="minorHAnsi" w:hAnsiTheme="minorHAnsi" w:cstheme="minorHAnsi"/>
          <w:sz w:val="22"/>
          <w:szCs w:val="22"/>
        </w:rPr>
        <w:t xml:space="preserve">ocal </w:t>
      </w:r>
      <w:r w:rsidR="00F311E4" w:rsidRPr="00D42794">
        <w:rPr>
          <w:rFonts w:asciiTheme="minorHAnsi" w:hAnsiTheme="minorHAnsi" w:cstheme="minorHAnsi"/>
          <w:sz w:val="22"/>
          <w:szCs w:val="22"/>
        </w:rPr>
        <w:t>a</w:t>
      </w:r>
      <w:r w:rsidR="00AF2619" w:rsidRPr="00D42794">
        <w:rPr>
          <w:rFonts w:asciiTheme="minorHAnsi" w:hAnsiTheme="minorHAnsi" w:cstheme="minorHAnsi"/>
          <w:sz w:val="22"/>
          <w:szCs w:val="22"/>
        </w:rPr>
        <w:t xml:space="preserve">uthority will confirm the size and type of the existing accommodation and the usual members of the applicant’s household. This might include the </w:t>
      </w:r>
      <w:r w:rsidR="00F311E4" w:rsidRPr="00D42794">
        <w:rPr>
          <w:rFonts w:asciiTheme="minorHAnsi" w:hAnsiTheme="minorHAnsi" w:cstheme="minorHAnsi"/>
          <w:sz w:val="22"/>
          <w:szCs w:val="22"/>
        </w:rPr>
        <w:t>l</w:t>
      </w:r>
      <w:r w:rsidR="00AF2619" w:rsidRPr="00D42794">
        <w:rPr>
          <w:rFonts w:asciiTheme="minorHAnsi" w:hAnsiTheme="minorHAnsi" w:cstheme="minorHAnsi"/>
          <w:sz w:val="22"/>
          <w:szCs w:val="22"/>
        </w:rPr>
        <w:t xml:space="preserve">ocal </w:t>
      </w:r>
      <w:r w:rsidR="00F311E4" w:rsidRPr="00D42794">
        <w:rPr>
          <w:rFonts w:asciiTheme="minorHAnsi" w:hAnsiTheme="minorHAnsi" w:cstheme="minorHAnsi"/>
          <w:sz w:val="22"/>
          <w:szCs w:val="22"/>
        </w:rPr>
        <w:t>a</w:t>
      </w:r>
      <w:r w:rsidR="00AF2619" w:rsidRPr="00D42794">
        <w:rPr>
          <w:rFonts w:asciiTheme="minorHAnsi" w:hAnsiTheme="minorHAnsi" w:cstheme="minorHAnsi"/>
          <w:sz w:val="22"/>
          <w:szCs w:val="22"/>
        </w:rPr>
        <w:t xml:space="preserve">uthority assessing the evidence provided by the applicant or if necessary, carrying out an inspection. </w:t>
      </w:r>
    </w:p>
    <w:p w14:paraId="71A31CDF" w14:textId="77777777" w:rsidR="00AF2619" w:rsidRPr="00D42794" w:rsidRDefault="00AF2619" w:rsidP="00AF2619">
      <w:pPr>
        <w:ind w:left="720" w:hanging="720"/>
        <w:rPr>
          <w:rFonts w:asciiTheme="minorHAnsi" w:hAnsiTheme="minorHAnsi" w:cstheme="minorHAnsi"/>
          <w:sz w:val="22"/>
          <w:szCs w:val="22"/>
        </w:rPr>
      </w:pPr>
    </w:p>
    <w:p w14:paraId="199798DD" w14:textId="68E2A8C7" w:rsidR="00AF2619" w:rsidRPr="00D42794" w:rsidRDefault="001E1D83" w:rsidP="00AF2619">
      <w:pPr>
        <w:ind w:left="720" w:hanging="720"/>
        <w:rPr>
          <w:rFonts w:asciiTheme="minorHAnsi" w:hAnsiTheme="minorHAnsi" w:cstheme="minorHAnsi"/>
          <w:sz w:val="22"/>
          <w:szCs w:val="22"/>
        </w:rPr>
      </w:pPr>
      <w:r w:rsidRPr="00D42794">
        <w:rPr>
          <w:rFonts w:asciiTheme="minorHAnsi" w:hAnsiTheme="minorHAnsi" w:cstheme="minorHAnsi"/>
          <w:sz w:val="22"/>
          <w:szCs w:val="22"/>
        </w:rPr>
        <w:t>1</w:t>
      </w:r>
      <w:r w:rsidR="00AF2619" w:rsidRPr="00D42794">
        <w:rPr>
          <w:rFonts w:asciiTheme="minorHAnsi" w:hAnsiTheme="minorHAnsi" w:cstheme="minorHAnsi"/>
          <w:sz w:val="22"/>
          <w:szCs w:val="22"/>
        </w:rPr>
        <w:t>.1.</w:t>
      </w:r>
      <w:r w:rsidR="00FD6399" w:rsidRPr="00D42794">
        <w:rPr>
          <w:rFonts w:asciiTheme="minorHAnsi" w:hAnsiTheme="minorHAnsi" w:cstheme="minorHAnsi"/>
          <w:sz w:val="22"/>
          <w:szCs w:val="22"/>
        </w:rPr>
        <w:t>4</w:t>
      </w:r>
      <w:r w:rsidR="00AF2619" w:rsidRPr="00D42794">
        <w:rPr>
          <w:rFonts w:asciiTheme="minorHAnsi" w:hAnsiTheme="minorHAnsi" w:cstheme="minorHAnsi"/>
          <w:sz w:val="22"/>
          <w:szCs w:val="22"/>
        </w:rPr>
        <w:tab/>
        <w:t>The following non-exhaustive list details the types of evidence an applicant may provide, all documents should be dated within the previous 3 months or linked to the current financial year’s benefit award:</w:t>
      </w:r>
    </w:p>
    <w:p w14:paraId="67D027E1" w14:textId="61383D87" w:rsidR="00AF2619" w:rsidRPr="00D42794" w:rsidRDefault="00AF2619" w:rsidP="00E95F70">
      <w:pPr>
        <w:pStyle w:val="ListParagraph"/>
        <w:numPr>
          <w:ilvl w:val="0"/>
          <w:numId w:val="131"/>
        </w:numPr>
        <w:rPr>
          <w:rFonts w:asciiTheme="minorHAnsi" w:hAnsiTheme="minorHAnsi" w:cstheme="minorHAnsi"/>
          <w:sz w:val="22"/>
          <w:szCs w:val="22"/>
        </w:rPr>
      </w:pPr>
      <w:bookmarkStart w:id="151" w:name="_Toc184040576"/>
      <w:bookmarkStart w:id="152" w:name="_Toc184041070"/>
      <w:r w:rsidRPr="00D42794">
        <w:rPr>
          <w:rFonts w:asciiTheme="minorHAnsi" w:hAnsiTheme="minorHAnsi" w:cstheme="minorHAnsi"/>
          <w:sz w:val="22"/>
          <w:szCs w:val="22"/>
        </w:rPr>
        <w:t xml:space="preserve">Local </w:t>
      </w:r>
      <w:r w:rsidR="00F311E4" w:rsidRPr="00D42794">
        <w:rPr>
          <w:rFonts w:asciiTheme="minorHAnsi" w:hAnsiTheme="minorHAnsi" w:cstheme="minorHAnsi"/>
          <w:sz w:val="22"/>
          <w:szCs w:val="22"/>
        </w:rPr>
        <w:t>a</w:t>
      </w:r>
      <w:r w:rsidRPr="00D42794">
        <w:rPr>
          <w:rFonts w:asciiTheme="minorHAnsi" w:hAnsiTheme="minorHAnsi" w:cstheme="minorHAnsi"/>
          <w:sz w:val="22"/>
          <w:szCs w:val="22"/>
        </w:rPr>
        <w:t xml:space="preserve">uthority letter (council tax, benefits </w:t>
      </w:r>
      <w:r w:rsidR="00410D76" w:rsidRPr="00D42794">
        <w:rPr>
          <w:rFonts w:asciiTheme="minorHAnsi" w:hAnsiTheme="minorHAnsi" w:cstheme="minorHAnsi"/>
          <w:sz w:val="22"/>
          <w:szCs w:val="22"/>
        </w:rPr>
        <w:t>etc.</w:t>
      </w:r>
      <w:r w:rsidRPr="00D42794">
        <w:rPr>
          <w:rFonts w:asciiTheme="minorHAnsi" w:hAnsiTheme="minorHAnsi" w:cstheme="minorHAnsi"/>
          <w:sz w:val="22"/>
          <w:szCs w:val="22"/>
        </w:rPr>
        <w:t>)</w:t>
      </w:r>
      <w:bookmarkEnd w:id="151"/>
      <w:bookmarkEnd w:id="152"/>
    </w:p>
    <w:p w14:paraId="3796DB86" w14:textId="77777777" w:rsidR="00AF2619" w:rsidRPr="00D42794" w:rsidRDefault="00AF2619" w:rsidP="00E95F70">
      <w:pPr>
        <w:pStyle w:val="ListParagraph"/>
        <w:numPr>
          <w:ilvl w:val="0"/>
          <w:numId w:val="131"/>
        </w:numPr>
        <w:rPr>
          <w:rFonts w:asciiTheme="minorHAnsi" w:hAnsiTheme="minorHAnsi" w:cstheme="minorHAnsi"/>
          <w:sz w:val="22"/>
          <w:szCs w:val="22"/>
        </w:rPr>
      </w:pPr>
      <w:bookmarkStart w:id="153" w:name="_Toc184040577"/>
      <w:bookmarkStart w:id="154" w:name="_Toc184041071"/>
      <w:r w:rsidRPr="00D42794">
        <w:rPr>
          <w:rFonts w:asciiTheme="minorHAnsi" w:hAnsiTheme="minorHAnsi" w:cstheme="minorHAnsi"/>
          <w:sz w:val="22"/>
          <w:szCs w:val="22"/>
        </w:rPr>
        <w:t>DWP letter</w:t>
      </w:r>
      <w:bookmarkEnd w:id="153"/>
      <w:bookmarkEnd w:id="154"/>
    </w:p>
    <w:p w14:paraId="31707607" w14:textId="52F7B94A" w:rsidR="00AF2619" w:rsidRPr="00D42794" w:rsidRDefault="0023767C" w:rsidP="00E95F70">
      <w:pPr>
        <w:pStyle w:val="ListParagraph"/>
        <w:numPr>
          <w:ilvl w:val="0"/>
          <w:numId w:val="131"/>
        </w:numPr>
        <w:rPr>
          <w:rFonts w:asciiTheme="minorHAnsi" w:hAnsiTheme="minorHAnsi" w:cstheme="minorHAnsi"/>
          <w:sz w:val="22"/>
          <w:szCs w:val="22"/>
        </w:rPr>
      </w:pPr>
      <w:bookmarkStart w:id="155" w:name="_Toc184040578"/>
      <w:bookmarkStart w:id="156" w:name="_Toc184041072"/>
      <w:r w:rsidRPr="00D42794">
        <w:rPr>
          <w:rFonts w:asciiTheme="minorHAnsi" w:hAnsiTheme="minorHAnsi" w:cstheme="minorHAnsi"/>
          <w:sz w:val="22"/>
          <w:szCs w:val="22"/>
        </w:rPr>
        <w:t>Pay slip</w:t>
      </w:r>
      <w:r w:rsidR="00AF2619" w:rsidRPr="00D42794">
        <w:rPr>
          <w:rFonts w:asciiTheme="minorHAnsi" w:hAnsiTheme="minorHAnsi" w:cstheme="minorHAnsi"/>
          <w:sz w:val="22"/>
          <w:szCs w:val="22"/>
        </w:rPr>
        <w:t xml:space="preserve"> / P45 / P60</w:t>
      </w:r>
      <w:bookmarkEnd w:id="155"/>
      <w:bookmarkEnd w:id="156"/>
    </w:p>
    <w:p w14:paraId="426CB5EC" w14:textId="0DFD8DFD" w:rsidR="00AF2619" w:rsidRPr="00D42794" w:rsidRDefault="00AF2619" w:rsidP="00E95F70">
      <w:pPr>
        <w:pStyle w:val="ListParagraph"/>
        <w:numPr>
          <w:ilvl w:val="0"/>
          <w:numId w:val="131"/>
        </w:numPr>
        <w:rPr>
          <w:rFonts w:asciiTheme="minorHAnsi" w:hAnsiTheme="minorHAnsi" w:cstheme="minorHAnsi"/>
          <w:sz w:val="22"/>
          <w:szCs w:val="22"/>
        </w:rPr>
      </w:pPr>
      <w:bookmarkStart w:id="157" w:name="_Toc184040579"/>
      <w:bookmarkStart w:id="158" w:name="_Toc184041073"/>
      <w:r w:rsidRPr="00D42794">
        <w:rPr>
          <w:rFonts w:asciiTheme="minorHAnsi" w:hAnsiTheme="minorHAnsi" w:cstheme="minorHAnsi"/>
          <w:sz w:val="22"/>
          <w:szCs w:val="22"/>
        </w:rPr>
        <w:t xml:space="preserve">Photo driving </w:t>
      </w:r>
      <w:bookmarkEnd w:id="157"/>
      <w:bookmarkEnd w:id="158"/>
      <w:r w:rsidR="0023767C" w:rsidRPr="00D42794">
        <w:rPr>
          <w:rFonts w:asciiTheme="minorHAnsi" w:hAnsiTheme="minorHAnsi" w:cstheme="minorHAnsi"/>
          <w:sz w:val="22"/>
          <w:szCs w:val="22"/>
        </w:rPr>
        <w:t>license</w:t>
      </w:r>
      <w:r w:rsidRPr="00D42794">
        <w:rPr>
          <w:rFonts w:asciiTheme="minorHAnsi" w:hAnsiTheme="minorHAnsi" w:cstheme="minorHAnsi"/>
          <w:sz w:val="22"/>
          <w:szCs w:val="22"/>
        </w:rPr>
        <w:t xml:space="preserve"> </w:t>
      </w:r>
    </w:p>
    <w:p w14:paraId="5F8BEE3B" w14:textId="77777777" w:rsidR="00AF2619" w:rsidRPr="00D42794" w:rsidRDefault="00AF2619" w:rsidP="00AF2619">
      <w:pPr>
        <w:pStyle w:val="BodyA"/>
        <w:spacing w:line="276" w:lineRule="auto"/>
        <w:rPr>
          <w:rFonts w:asciiTheme="minorHAnsi" w:hAnsiTheme="minorHAnsi" w:cstheme="minorHAnsi"/>
          <w:color w:val="auto"/>
          <w:lang w:val="en-GB"/>
        </w:rPr>
      </w:pPr>
    </w:p>
    <w:p w14:paraId="163F42ED" w14:textId="5A71C6B7" w:rsidR="00AF2619" w:rsidRPr="00D42794" w:rsidRDefault="001E1D83" w:rsidP="00AF2619">
      <w:pPr>
        <w:pStyle w:val="BodyA"/>
        <w:spacing w:line="276" w:lineRule="auto"/>
        <w:ind w:left="720" w:hanging="720"/>
        <w:rPr>
          <w:rFonts w:asciiTheme="minorHAnsi" w:hAnsiTheme="minorHAnsi" w:cstheme="minorHAnsi"/>
          <w:color w:val="auto"/>
          <w:lang w:val="en-GB"/>
        </w:rPr>
      </w:pPr>
      <w:r w:rsidRPr="00D42794">
        <w:rPr>
          <w:rFonts w:asciiTheme="minorHAnsi" w:hAnsiTheme="minorHAnsi" w:cstheme="minorHAnsi"/>
          <w:color w:val="auto"/>
          <w:lang w:val="en-GB"/>
        </w:rPr>
        <w:t>1</w:t>
      </w:r>
      <w:r w:rsidR="00AF2619" w:rsidRPr="00D42794">
        <w:rPr>
          <w:rFonts w:asciiTheme="minorHAnsi" w:hAnsiTheme="minorHAnsi" w:cstheme="minorHAnsi"/>
          <w:color w:val="auto"/>
          <w:lang w:val="en-GB"/>
        </w:rPr>
        <w:t>.1.</w:t>
      </w:r>
      <w:r w:rsidR="00FD6399" w:rsidRPr="00D42794">
        <w:rPr>
          <w:rFonts w:asciiTheme="minorHAnsi" w:hAnsiTheme="minorHAnsi" w:cstheme="minorHAnsi"/>
          <w:color w:val="auto"/>
          <w:lang w:val="en-GB"/>
        </w:rPr>
        <w:t>5</w:t>
      </w:r>
      <w:r w:rsidR="00AF2619" w:rsidRPr="00D42794">
        <w:rPr>
          <w:rFonts w:asciiTheme="minorHAnsi" w:hAnsiTheme="minorHAnsi" w:cstheme="minorHAnsi"/>
          <w:color w:val="auto"/>
          <w:lang w:val="en-GB"/>
        </w:rPr>
        <w:tab/>
        <w:t xml:space="preserve">Whilst determining whether an applicant is overcrowded or under-occupied, the </w:t>
      </w:r>
      <w:r w:rsidR="00F311E4" w:rsidRPr="00D42794">
        <w:rPr>
          <w:rFonts w:asciiTheme="minorHAnsi" w:hAnsiTheme="minorHAnsi" w:cstheme="minorHAnsi"/>
          <w:color w:val="auto"/>
          <w:lang w:val="en-GB"/>
        </w:rPr>
        <w:t>l</w:t>
      </w:r>
      <w:r w:rsidR="00AF2619" w:rsidRPr="00D42794">
        <w:rPr>
          <w:rFonts w:asciiTheme="minorHAnsi" w:hAnsiTheme="minorHAnsi" w:cstheme="minorHAnsi"/>
          <w:color w:val="auto"/>
          <w:lang w:val="en-GB"/>
        </w:rPr>
        <w:t xml:space="preserve">ocal </w:t>
      </w:r>
      <w:r w:rsidR="00F311E4" w:rsidRPr="00D42794">
        <w:rPr>
          <w:rFonts w:asciiTheme="minorHAnsi" w:hAnsiTheme="minorHAnsi" w:cstheme="minorHAnsi"/>
          <w:color w:val="auto"/>
          <w:lang w:val="en-GB"/>
        </w:rPr>
        <w:t>a</w:t>
      </w:r>
      <w:r w:rsidR="00AF2619" w:rsidRPr="00D42794">
        <w:rPr>
          <w:rFonts w:asciiTheme="minorHAnsi" w:hAnsiTheme="minorHAnsi" w:cstheme="minorHAnsi"/>
          <w:color w:val="auto"/>
          <w:lang w:val="en-GB"/>
        </w:rPr>
        <w:t xml:space="preserve">uthority will consider whether any other services could assist an applicant in resolving their overcrowding or under-occupation and will advise the applicant accordingly. </w:t>
      </w:r>
    </w:p>
    <w:p w14:paraId="13F72A62" w14:textId="77777777" w:rsidR="00AF2619" w:rsidRPr="00D42794" w:rsidRDefault="00AF2619" w:rsidP="00AF2619">
      <w:pPr>
        <w:pStyle w:val="BodyA"/>
        <w:spacing w:line="276" w:lineRule="auto"/>
        <w:ind w:left="720" w:hanging="720"/>
        <w:rPr>
          <w:rFonts w:asciiTheme="minorHAnsi" w:hAnsiTheme="minorHAnsi" w:cstheme="minorHAnsi"/>
          <w:color w:val="auto"/>
          <w:lang w:val="en-GB"/>
        </w:rPr>
      </w:pPr>
    </w:p>
    <w:p w14:paraId="0C21B27E" w14:textId="59E12DF3" w:rsidR="00AF2619" w:rsidRPr="00D42794" w:rsidRDefault="001E1D83" w:rsidP="00AF2619">
      <w:pPr>
        <w:pStyle w:val="BodyA"/>
        <w:spacing w:line="276" w:lineRule="auto"/>
        <w:ind w:left="720" w:hanging="720"/>
        <w:rPr>
          <w:rFonts w:asciiTheme="minorHAnsi" w:hAnsiTheme="minorHAnsi" w:cstheme="minorHAnsi"/>
          <w:color w:val="auto"/>
          <w:lang w:val="en-GB"/>
        </w:rPr>
      </w:pPr>
      <w:r w:rsidRPr="00D42794">
        <w:rPr>
          <w:rFonts w:asciiTheme="minorHAnsi" w:hAnsiTheme="minorHAnsi" w:cstheme="minorHAnsi"/>
          <w:color w:val="auto"/>
          <w:lang w:val="en-GB"/>
        </w:rPr>
        <w:t>1</w:t>
      </w:r>
      <w:r w:rsidR="00AF2619" w:rsidRPr="00D42794">
        <w:rPr>
          <w:rFonts w:asciiTheme="minorHAnsi" w:hAnsiTheme="minorHAnsi" w:cstheme="minorHAnsi"/>
          <w:color w:val="auto"/>
          <w:lang w:val="en-GB"/>
        </w:rPr>
        <w:t>.1.</w:t>
      </w:r>
      <w:r w:rsidR="00FD6399" w:rsidRPr="00D42794">
        <w:rPr>
          <w:rFonts w:asciiTheme="minorHAnsi" w:hAnsiTheme="minorHAnsi" w:cstheme="minorHAnsi"/>
          <w:color w:val="auto"/>
          <w:lang w:val="en-GB"/>
        </w:rPr>
        <w:t>6</w:t>
      </w:r>
      <w:r w:rsidR="00AF2619" w:rsidRPr="00D42794">
        <w:rPr>
          <w:rFonts w:asciiTheme="minorHAnsi" w:hAnsiTheme="minorHAnsi" w:cstheme="minorHAnsi"/>
          <w:color w:val="auto"/>
          <w:lang w:val="en-GB"/>
        </w:rPr>
        <w:tab/>
        <w:t xml:space="preserve">The </w:t>
      </w:r>
      <w:r w:rsidR="00F311E4" w:rsidRPr="00D42794">
        <w:rPr>
          <w:rFonts w:asciiTheme="minorHAnsi" w:hAnsiTheme="minorHAnsi" w:cstheme="minorHAnsi"/>
          <w:color w:val="auto"/>
          <w:lang w:val="en-GB"/>
        </w:rPr>
        <w:t>l</w:t>
      </w:r>
      <w:r w:rsidR="00AF2619" w:rsidRPr="00D42794">
        <w:rPr>
          <w:rFonts w:asciiTheme="minorHAnsi" w:hAnsiTheme="minorHAnsi" w:cstheme="minorHAnsi"/>
          <w:color w:val="auto"/>
          <w:lang w:val="en-GB"/>
        </w:rPr>
        <w:t xml:space="preserve">ocal </w:t>
      </w:r>
      <w:r w:rsidR="00F311E4" w:rsidRPr="00D42794">
        <w:rPr>
          <w:rFonts w:asciiTheme="minorHAnsi" w:hAnsiTheme="minorHAnsi" w:cstheme="minorHAnsi"/>
          <w:color w:val="auto"/>
          <w:lang w:val="en-GB"/>
        </w:rPr>
        <w:t>a</w:t>
      </w:r>
      <w:r w:rsidR="00AF2619" w:rsidRPr="00D42794">
        <w:rPr>
          <w:rFonts w:asciiTheme="minorHAnsi" w:hAnsiTheme="minorHAnsi" w:cstheme="minorHAnsi"/>
          <w:color w:val="auto"/>
          <w:lang w:val="en-GB"/>
        </w:rPr>
        <w:t>uthority will notify applicants as to whether they are overcrowded or under-occupying. Applicants that are overcrowded or under-occupied by two or more bedrooms will be place in Band A. Applicants that are overcrowded or under-occupied by one bedroom will be placed in Band B. Applicants that are not overcrowded or under-occupied will be placed into Band C, unless there are any other grounds relevant to their applicant (see section 4.2.4).</w:t>
      </w:r>
    </w:p>
    <w:p w14:paraId="0B35F2D9" w14:textId="77777777" w:rsidR="000B6281" w:rsidRPr="00D42794" w:rsidRDefault="000B6281" w:rsidP="000B6281">
      <w:pPr>
        <w:pStyle w:val="BodyA"/>
        <w:spacing w:line="276" w:lineRule="auto"/>
        <w:ind w:left="720"/>
        <w:rPr>
          <w:rFonts w:asciiTheme="minorHAnsi" w:hAnsiTheme="minorHAnsi" w:cstheme="minorHAnsi"/>
          <w:color w:val="auto"/>
          <w:lang w:val="en-GB"/>
        </w:rPr>
      </w:pPr>
    </w:p>
    <w:p w14:paraId="43A2DA8D" w14:textId="2EACAA74" w:rsidR="000B6281" w:rsidRPr="00D42794" w:rsidRDefault="000B6281" w:rsidP="000B6281">
      <w:pPr>
        <w:pStyle w:val="BodyA"/>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1.1.</w:t>
      </w:r>
      <w:r w:rsidR="00FD6399" w:rsidRPr="00D42794">
        <w:rPr>
          <w:rFonts w:asciiTheme="minorHAnsi" w:hAnsiTheme="minorHAnsi" w:cstheme="minorHAnsi"/>
          <w:color w:val="auto"/>
          <w:lang w:val="en-GB"/>
        </w:rPr>
        <w:t>7</w:t>
      </w:r>
      <w:r w:rsidRPr="00D42794">
        <w:rPr>
          <w:rFonts w:asciiTheme="minorHAnsi" w:hAnsiTheme="minorHAnsi" w:cstheme="minorHAnsi"/>
          <w:color w:val="auto"/>
          <w:lang w:val="en-GB"/>
        </w:rPr>
        <w:tab/>
      </w:r>
      <w:r w:rsidR="00AF2619" w:rsidRPr="00D42794">
        <w:rPr>
          <w:rFonts w:asciiTheme="minorHAnsi" w:hAnsiTheme="minorHAnsi" w:cstheme="minorHAnsi"/>
          <w:color w:val="auto"/>
          <w:lang w:val="en-GB"/>
        </w:rPr>
        <w:t>If there is any indication that the applicant may have contrived the overcrowding or under-</w:t>
      </w:r>
      <w:r w:rsidRPr="00D42794">
        <w:rPr>
          <w:rFonts w:asciiTheme="minorHAnsi" w:hAnsiTheme="minorHAnsi" w:cstheme="minorHAnsi"/>
          <w:color w:val="auto"/>
          <w:lang w:val="en-GB"/>
        </w:rPr>
        <w:tab/>
      </w:r>
      <w:r w:rsidR="00AF2619" w:rsidRPr="00D42794">
        <w:rPr>
          <w:rFonts w:asciiTheme="minorHAnsi" w:hAnsiTheme="minorHAnsi" w:cstheme="minorHAnsi"/>
          <w:color w:val="auto"/>
          <w:lang w:val="en-GB"/>
        </w:rPr>
        <w:t xml:space="preserve">occupancy situation with the intention of gaining preferential access to housing, the officer </w:t>
      </w:r>
      <w:r w:rsidRPr="00D42794">
        <w:rPr>
          <w:rFonts w:asciiTheme="minorHAnsi" w:hAnsiTheme="minorHAnsi" w:cstheme="minorHAnsi"/>
          <w:color w:val="auto"/>
          <w:lang w:val="en-GB"/>
        </w:rPr>
        <w:tab/>
      </w:r>
      <w:r w:rsidR="00AF2619" w:rsidRPr="00D42794">
        <w:rPr>
          <w:rFonts w:asciiTheme="minorHAnsi" w:hAnsiTheme="minorHAnsi" w:cstheme="minorHAnsi"/>
          <w:color w:val="auto"/>
          <w:lang w:val="en-GB"/>
        </w:rPr>
        <w:t xml:space="preserve">should ask the applicant for clarification. Should any further evidence provided by the </w:t>
      </w:r>
      <w:r w:rsidRPr="00D42794">
        <w:rPr>
          <w:rFonts w:asciiTheme="minorHAnsi" w:hAnsiTheme="minorHAnsi" w:cstheme="minorHAnsi"/>
          <w:color w:val="auto"/>
          <w:lang w:val="en-GB"/>
        </w:rPr>
        <w:tab/>
      </w:r>
      <w:r w:rsidR="00AF2619" w:rsidRPr="00D42794">
        <w:rPr>
          <w:rFonts w:asciiTheme="minorHAnsi" w:hAnsiTheme="minorHAnsi" w:cstheme="minorHAnsi"/>
          <w:color w:val="auto"/>
          <w:lang w:val="en-GB"/>
        </w:rPr>
        <w:t xml:space="preserve">applicant not provide sufficient clarification the officer will discuss the file with a senior </w:t>
      </w:r>
      <w:r w:rsidRPr="00D42794">
        <w:rPr>
          <w:rFonts w:asciiTheme="minorHAnsi" w:hAnsiTheme="minorHAnsi" w:cstheme="minorHAnsi"/>
          <w:color w:val="auto"/>
          <w:lang w:val="en-GB"/>
        </w:rPr>
        <w:tab/>
      </w:r>
      <w:r w:rsidR="00AF2619" w:rsidRPr="00D42794">
        <w:rPr>
          <w:rFonts w:asciiTheme="minorHAnsi" w:hAnsiTheme="minorHAnsi" w:cstheme="minorHAnsi"/>
          <w:color w:val="auto"/>
          <w:lang w:val="en-GB"/>
        </w:rPr>
        <w:t xml:space="preserve">officer. </w:t>
      </w:r>
      <w:r w:rsidR="00AF2619" w:rsidRPr="00D42794">
        <w:rPr>
          <w:rFonts w:asciiTheme="minorHAnsi" w:eastAsia="Arial" w:hAnsiTheme="minorHAnsi" w:cstheme="minorHAnsi"/>
          <w:color w:val="auto"/>
          <w:lang w:val="en-GB"/>
        </w:rPr>
        <w:t xml:space="preserve">The officer and the senior officer should agree what further </w:t>
      </w:r>
      <w:r w:rsidR="00AF2619" w:rsidRPr="00D42794">
        <w:rPr>
          <w:rFonts w:asciiTheme="minorHAnsi" w:hAnsiTheme="minorHAnsi" w:cstheme="minorHAnsi"/>
          <w:color w:val="auto"/>
          <w:lang w:val="en-GB"/>
        </w:rPr>
        <w:t xml:space="preserve">inquiries there should be </w:t>
      </w:r>
      <w:r w:rsidRPr="00D42794">
        <w:rPr>
          <w:rFonts w:asciiTheme="minorHAnsi" w:hAnsiTheme="minorHAnsi" w:cstheme="minorHAnsi"/>
          <w:color w:val="auto"/>
          <w:lang w:val="en-GB"/>
        </w:rPr>
        <w:tab/>
      </w:r>
      <w:r w:rsidR="00AF2619" w:rsidRPr="00D42794">
        <w:rPr>
          <w:rFonts w:asciiTheme="minorHAnsi" w:hAnsiTheme="minorHAnsi" w:cstheme="minorHAnsi"/>
          <w:color w:val="auto"/>
          <w:lang w:val="en-GB"/>
        </w:rPr>
        <w:t xml:space="preserve">carried out to confirm the situation. </w:t>
      </w:r>
      <w:r w:rsidR="00AF2619" w:rsidRPr="00D42794">
        <w:rPr>
          <w:rFonts w:asciiTheme="minorHAnsi" w:hAnsiTheme="minorHAnsi" w:cstheme="minorHAnsi"/>
          <w:color w:val="auto"/>
          <w:lang w:val="en-GB"/>
        </w:rPr>
        <w:br/>
      </w:r>
    </w:p>
    <w:p w14:paraId="29A5294A" w14:textId="3114028D" w:rsidR="00AF2619" w:rsidRPr="00D42794" w:rsidRDefault="000B6281" w:rsidP="000B6281">
      <w:pPr>
        <w:pStyle w:val="BodyA"/>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1.1.</w:t>
      </w:r>
      <w:r w:rsidR="00FD6399" w:rsidRPr="00D42794">
        <w:rPr>
          <w:rFonts w:asciiTheme="minorHAnsi" w:hAnsiTheme="minorHAnsi" w:cstheme="minorHAnsi"/>
          <w:color w:val="auto"/>
          <w:lang w:val="en-GB"/>
        </w:rPr>
        <w:t>8</w:t>
      </w:r>
      <w:r w:rsidRPr="00D42794">
        <w:rPr>
          <w:rFonts w:asciiTheme="minorHAnsi" w:hAnsiTheme="minorHAnsi" w:cstheme="minorHAnsi"/>
          <w:color w:val="auto"/>
          <w:lang w:val="en-GB"/>
        </w:rPr>
        <w:tab/>
      </w:r>
      <w:r w:rsidR="00AF2619" w:rsidRPr="00D42794">
        <w:rPr>
          <w:rFonts w:asciiTheme="minorHAnsi" w:hAnsiTheme="minorHAnsi" w:cstheme="minorHAnsi"/>
          <w:color w:val="auto"/>
          <w:lang w:val="en-GB"/>
        </w:rPr>
        <w:t xml:space="preserve">Applicants who have contrived an overcrowding or under-occupation situation should be </w:t>
      </w:r>
      <w:r w:rsidRPr="00D42794">
        <w:rPr>
          <w:rFonts w:asciiTheme="minorHAnsi" w:hAnsiTheme="minorHAnsi" w:cstheme="minorHAnsi"/>
          <w:color w:val="auto"/>
          <w:lang w:val="en-GB"/>
        </w:rPr>
        <w:tab/>
      </w:r>
      <w:r w:rsidR="00AF2619" w:rsidRPr="00D42794">
        <w:rPr>
          <w:rFonts w:asciiTheme="minorHAnsi" w:hAnsiTheme="minorHAnsi" w:cstheme="minorHAnsi"/>
          <w:color w:val="auto"/>
          <w:lang w:val="en-GB"/>
        </w:rPr>
        <w:t xml:space="preserve">dealt with under the policy for dealing with potential cases of disqualification as set out in </w:t>
      </w:r>
      <w:r w:rsidRPr="00D42794">
        <w:rPr>
          <w:rFonts w:asciiTheme="minorHAnsi" w:hAnsiTheme="minorHAnsi" w:cstheme="minorHAnsi"/>
          <w:color w:val="auto"/>
          <w:lang w:val="en-GB"/>
        </w:rPr>
        <w:tab/>
      </w:r>
      <w:r w:rsidR="00AF2619" w:rsidRPr="00D42794">
        <w:rPr>
          <w:rFonts w:asciiTheme="minorHAnsi" w:hAnsiTheme="minorHAnsi" w:cstheme="minorHAnsi"/>
          <w:color w:val="auto"/>
          <w:lang w:val="en-GB"/>
        </w:rPr>
        <w:t>section 2.3.0.</w:t>
      </w:r>
    </w:p>
    <w:p w14:paraId="402DB714" w14:textId="77777777" w:rsidR="00AF2619" w:rsidRPr="00D42794" w:rsidRDefault="00AF2619" w:rsidP="00AF2619">
      <w:pPr>
        <w:spacing w:line="276" w:lineRule="auto"/>
        <w:ind w:left="720" w:hanging="720"/>
        <w:rPr>
          <w:rFonts w:asciiTheme="minorHAnsi" w:hAnsiTheme="minorHAnsi" w:cstheme="minorHAnsi"/>
          <w:b/>
          <w:sz w:val="22"/>
          <w:szCs w:val="22"/>
        </w:rPr>
      </w:pPr>
    </w:p>
    <w:p w14:paraId="34D540C6" w14:textId="77777777" w:rsidR="00AF2619" w:rsidRPr="00D42794" w:rsidRDefault="00AF2619" w:rsidP="00AF2619">
      <w:pPr>
        <w:spacing w:line="276" w:lineRule="auto"/>
        <w:ind w:left="720" w:hanging="720"/>
        <w:rPr>
          <w:rFonts w:asciiTheme="minorHAnsi" w:hAnsiTheme="minorHAnsi" w:cstheme="minorHAnsi"/>
          <w:b/>
          <w:sz w:val="22"/>
          <w:szCs w:val="22"/>
        </w:rPr>
      </w:pPr>
      <w:r w:rsidRPr="00D42794">
        <w:rPr>
          <w:rFonts w:asciiTheme="minorHAnsi" w:hAnsiTheme="minorHAnsi" w:cstheme="minorHAnsi"/>
          <w:b/>
          <w:sz w:val="22"/>
          <w:szCs w:val="22"/>
        </w:rPr>
        <w:t>2.2</w:t>
      </w:r>
      <w:r w:rsidRPr="00D42794">
        <w:rPr>
          <w:rFonts w:asciiTheme="minorHAnsi" w:hAnsiTheme="minorHAnsi" w:cstheme="minorHAnsi"/>
          <w:b/>
          <w:sz w:val="22"/>
          <w:szCs w:val="22"/>
        </w:rPr>
        <w:tab/>
        <w:t xml:space="preserve">Specific Arrangements  </w:t>
      </w:r>
    </w:p>
    <w:p w14:paraId="7422C2D8" w14:textId="77777777" w:rsidR="00AF2619" w:rsidRPr="00D42794" w:rsidRDefault="00AF2619" w:rsidP="00AF2619">
      <w:pPr>
        <w:spacing w:line="276" w:lineRule="auto"/>
        <w:ind w:left="720" w:hanging="720"/>
        <w:rPr>
          <w:rFonts w:asciiTheme="minorHAnsi" w:hAnsiTheme="minorHAnsi" w:cstheme="minorHAnsi"/>
          <w:b/>
          <w:sz w:val="22"/>
          <w:szCs w:val="22"/>
        </w:rPr>
      </w:pPr>
    </w:p>
    <w:p w14:paraId="7499CD47" w14:textId="77777777" w:rsidR="00AF2619" w:rsidRPr="00D42794" w:rsidRDefault="00AF2619" w:rsidP="00AF2619">
      <w:pPr>
        <w:pStyle w:val="BodyA"/>
        <w:spacing w:line="276" w:lineRule="auto"/>
        <w:ind w:left="720" w:hanging="720"/>
        <w:rPr>
          <w:rFonts w:asciiTheme="minorHAnsi" w:hAnsiTheme="minorHAnsi" w:cstheme="minorHAnsi"/>
          <w:color w:val="auto"/>
          <w:lang w:val="en-GB"/>
        </w:rPr>
      </w:pPr>
      <w:r w:rsidRPr="00D42794">
        <w:rPr>
          <w:rFonts w:asciiTheme="minorHAnsi" w:hAnsiTheme="minorHAnsi" w:cstheme="minorHAnsi"/>
          <w:color w:val="auto"/>
          <w:lang w:val="en-GB"/>
        </w:rPr>
        <w:t>2.2.1</w:t>
      </w:r>
      <w:r w:rsidRPr="00D42794">
        <w:rPr>
          <w:rFonts w:asciiTheme="minorHAnsi" w:hAnsiTheme="minorHAnsi" w:cstheme="minorHAnsi"/>
          <w:color w:val="auto"/>
          <w:lang w:val="en-GB"/>
        </w:rPr>
        <w:tab/>
        <w:t xml:space="preserve">Officers should discuss the potential of separate housing applications for households with qualifying adult children, if they are statutorily overcrowded at the point of application and are unlikely to have their housing needs fully met when making a single application. </w:t>
      </w:r>
    </w:p>
    <w:p w14:paraId="4B6523E3" w14:textId="77777777" w:rsidR="00AF2619" w:rsidRPr="00D42794" w:rsidRDefault="00AF2619" w:rsidP="00AF2619">
      <w:pPr>
        <w:pStyle w:val="BodyA"/>
        <w:spacing w:line="276" w:lineRule="auto"/>
        <w:ind w:left="720" w:hanging="720"/>
        <w:rPr>
          <w:rFonts w:asciiTheme="minorHAnsi" w:hAnsiTheme="minorHAnsi" w:cstheme="minorHAnsi"/>
          <w:color w:val="auto"/>
          <w:lang w:val="en-GB"/>
        </w:rPr>
      </w:pPr>
    </w:p>
    <w:p w14:paraId="021EA87D" w14:textId="77777777" w:rsidR="00AF2619" w:rsidRPr="00D42794" w:rsidRDefault="00AF2619" w:rsidP="00AF2619">
      <w:pPr>
        <w:pStyle w:val="BodyA"/>
        <w:spacing w:line="276" w:lineRule="auto"/>
        <w:ind w:left="720" w:hanging="720"/>
        <w:rPr>
          <w:rFonts w:asciiTheme="minorHAnsi" w:hAnsiTheme="minorHAnsi" w:cstheme="minorHAnsi"/>
          <w:color w:val="auto"/>
          <w:lang w:val="en-GB"/>
        </w:rPr>
      </w:pPr>
      <w:r w:rsidRPr="00D42794">
        <w:rPr>
          <w:rFonts w:asciiTheme="minorHAnsi" w:hAnsiTheme="minorHAnsi" w:cstheme="minorHAnsi"/>
          <w:color w:val="auto"/>
          <w:lang w:val="en-GB"/>
        </w:rPr>
        <w:t>2.2.2</w:t>
      </w:r>
      <w:r w:rsidRPr="00D42794">
        <w:rPr>
          <w:rFonts w:asciiTheme="minorHAnsi" w:hAnsiTheme="minorHAnsi" w:cstheme="minorHAnsi"/>
          <w:color w:val="auto"/>
          <w:lang w:val="en-GB"/>
        </w:rPr>
        <w:tab/>
        <w:t xml:space="preserve">Applicants may be awarded eligibility for an additional bedroom should they require and overnight carer who is required to have their own bedroom, or an additional room for medical equipment. Applicants should provide evidence from a health or social care professional with direct knowledge of the situation and housing needs. </w:t>
      </w:r>
    </w:p>
    <w:p w14:paraId="6D3281E6" w14:textId="77777777" w:rsidR="00AF2619" w:rsidRPr="00D42794" w:rsidRDefault="00AF2619" w:rsidP="00AF2619">
      <w:pPr>
        <w:pStyle w:val="BodyA"/>
        <w:spacing w:line="276" w:lineRule="auto"/>
        <w:ind w:left="720" w:hanging="720"/>
        <w:rPr>
          <w:rFonts w:asciiTheme="minorHAnsi" w:hAnsiTheme="minorHAnsi" w:cstheme="minorHAnsi"/>
          <w:color w:val="auto"/>
          <w:lang w:val="en-GB"/>
        </w:rPr>
      </w:pPr>
    </w:p>
    <w:p w14:paraId="45AE4121" w14:textId="77777777" w:rsidR="00AF2619" w:rsidRPr="00D42794" w:rsidRDefault="00AF2619" w:rsidP="00AF2619">
      <w:pPr>
        <w:pStyle w:val="BodyA"/>
        <w:spacing w:line="276" w:lineRule="auto"/>
        <w:ind w:left="720" w:hanging="720"/>
        <w:rPr>
          <w:rFonts w:asciiTheme="minorHAnsi" w:hAnsiTheme="minorHAnsi" w:cstheme="minorHAnsi"/>
          <w:color w:val="auto"/>
          <w:lang w:val="en-GB"/>
        </w:rPr>
      </w:pPr>
      <w:r w:rsidRPr="00D42794">
        <w:rPr>
          <w:rFonts w:asciiTheme="minorHAnsi" w:hAnsiTheme="minorHAnsi" w:cstheme="minorHAnsi"/>
          <w:color w:val="auto"/>
          <w:lang w:val="en-GB"/>
        </w:rPr>
        <w:t>2.2.3</w:t>
      </w:r>
      <w:r w:rsidRPr="00D42794">
        <w:rPr>
          <w:rFonts w:asciiTheme="minorHAnsi" w:hAnsiTheme="minorHAnsi" w:cstheme="minorHAnsi"/>
          <w:color w:val="auto"/>
          <w:lang w:val="en-GB"/>
        </w:rPr>
        <w:tab/>
        <w:t>A second ground floor living room can be regarded as a bedroom and included in the assessment of an applicant’s bedroom need as such, except where the property has a through kitchen/lounge or kitchen/diner and only one other separate living room or the dividing wall between two living rooms has been substantially removed. In considering the use of a room which could be used as a bedroom, regard will be given to whether the room has a fixed heating Page 38 appliance with exposed flame which would make it unsuitable for use as a bedroom.</w:t>
      </w:r>
    </w:p>
    <w:p w14:paraId="49056109" w14:textId="77777777" w:rsidR="00AF2619" w:rsidRPr="00D42794" w:rsidRDefault="00AF2619" w:rsidP="00AF2619">
      <w:pPr>
        <w:pStyle w:val="BodyA"/>
        <w:spacing w:line="276" w:lineRule="auto"/>
        <w:ind w:left="720" w:hanging="720"/>
        <w:rPr>
          <w:rFonts w:asciiTheme="minorHAnsi" w:hAnsiTheme="minorHAnsi" w:cstheme="minorHAnsi"/>
          <w:color w:val="auto"/>
          <w:lang w:val="en-GB"/>
        </w:rPr>
      </w:pPr>
    </w:p>
    <w:p w14:paraId="6E686C23" w14:textId="77777777" w:rsidR="00AF2619" w:rsidRPr="00D42794" w:rsidRDefault="00AF2619" w:rsidP="00AF2619">
      <w:pPr>
        <w:pStyle w:val="BodyA"/>
        <w:spacing w:line="276" w:lineRule="auto"/>
        <w:ind w:left="720" w:hanging="720"/>
        <w:rPr>
          <w:rFonts w:asciiTheme="minorHAnsi" w:hAnsiTheme="minorHAnsi" w:cstheme="minorHAnsi"/>
          <w:color w:val="auto"/>
          <w:lang w:val="en-GB"/>
        </w:rPr>
      </w:pPr>
      <w:r w:rsidRPr="00D42794">
        <w:rPr>
          <w:rFonts w:asciiTheme="minorHAnsi" w:hAnsiTheme="minorHAnsi" w:cstheme="minorHAnsi"/>
          <w:color w:val="auto"/>
          <w:lang w:val="en-GB"/>
        </w:rPr>
        <w:t xml:space="preserve">2.2.4 </w:t>
      </w:r>
      <w:r w:rsidRPr="00D42794">
        <w:rPr>
          <w:rFonts w:asciiTheme="minorHAnsi" w:hAnsiTheme="minorHAnsi" w:cstheme="minorHAnsi"/>
          <w:color w:val="auto"/>
          <w:lang w:val="en-GB"/>
        </w:rPr>
        <w:tab/>
        <w:t>Where there is a requirement for space standards to be considered this will use the Housing Act 1985 and 2004 act to inform any decisions on applications.</w:t>
      </w:r>
    </w:p>
    <w:p w14:paraId="0979123D" w14:textId="77777777" w:rsidR="00BF53D2" w:rsidRPr="00D42794" w:rsidRDefault="00BF53D2" w:rsidP="00AF2619">
      <w:pPr>
        <w:pStyle w:val="BodyA"/>
        <w:spacing w:line="276" w:lineRule="auto"/>
        <w:ind w:left="720" w:hanging="720"/>
        <w:rPr>
          <w:rFonts w:asciiTheme="minorHAnsi" w:hAnsiTheme="minorHAnsi" w:cstheme="minorHAnsi"/>
          <w:color w:val="auto"/>
          <w:lang w:val="en-GB"/>
        </w:rPr>
      </w:pPr>
    </w:p>
    <w:p w14:paraId="6758CF4F" w14:textId="4CA78607" w:rsidR="009F6927" w:rsidRPr="00D42794" w:rsidRDefault="00BF53D2" w:rsidP="009F6927">
      <w:pPr>
        <w:pStyle w:val="BodyA"/>
        <w:spacing w:line="276" w:lineRule="auto"/>
        <w:ind w:left="720" w:hanging="720"/>
        <w:rPr>
          <w:rFonts w:asciiTheme="minorHAnsi" w:hAnsiTheme="minorHAnsi" w:cstheme="minorHAnsi"/>
          <w:lang w:val="en-GB"/>
        </w:rPr>
      </w:pPr>
      <w:r w:rsidRPr="00D42794">
        <w:rPr>
          <w:rFonts w:asciiTheme="minorHAnsi" w:hAnsiTheme="minorHAnsi" w:cstheme="minorHAnsi"/>
          <w:lang w:val="en-GB"/>
        </w:rPr>
        <w:t>2.2.5</w:t>
      </w:r>
      <w:r w:rsidRPr="00D42794">
        <w:rPr>
          <w:rFonts w:asciiTheme="minorHAnsi" w:hAnsiTheme="minorHAnsi" w:cstheme="minorHAnsi"/>
          <w:lang w:val="en-GB"/>
        </w:rPr>
        <w:tab/>
        <w:t xml:space="preserve">When considering child access </w:t>
      </w:r>
      <w:proofErr w:type="gramStart"/>
      <w:r w:rsidRPr="00D42794">
        <w:rPr>
          <w:rFonts w:asciiTheme="minorHAnsi" w:hAnsiTheme="minorHAnsi" w:cstheme="minorHAnsi"/>
          <w:lang w:val="en-GB"/>
        </w:rPr>
        <w:t>arrangements</w:t>
      </w:r>
      <w:proofErr w:type="gramEnd"/>
      <w:r w:rsidRPr="00D42794">
        <w:rPr>
          <w:rFonts w:asciiTheme="minorHAnsi" w:hAnsiTheme="minorHAnsi" w:cstheme="minorHAnsi"/>
          <w:lang w:val="en-GB"/>
        </w:rPr>
        <w:t xml:space="preserve"> the council will </w:t>
      </w:r>
      <w:proofErr w:type="gramStart"/>
      <w:r w:rsidRPr="00D42794">
        <w:rPr>
          <w:rFonts w:asciiTheme="minorHAnsi" w:hAnsiTheme="minorHAnsi" w:cstheme="minorHAnsi"/>
          <w:lang w:val="en-GB"/>
        </w:rPr>
        <w:t>make a decision</w:t>
      </w:r>
      <w:proofErr w:type="gramEnd"/>
      <w:r w:rsidRPr="00D42794">
        <w:rPr>
          <w:rFonts w:asciiTheme="minorHAnsi" w:hAnsiTheme="minorHAnsi" w:cstheme="minorHAnsi"/>
          <w:lang w:val="en-GB"/>
        </w:rPr>
        <w:t xml:space="preserve"> about which parent or guardian it deems has the primary care of the child. This will be based on the individual merits </w:t>
      </w:r>
      <w:r w:rsidR="00BC69BF" w:rsidRPr="00D42794">
        <w:rPr>
          <w:rFonts w:asciiTheme="minorHAnsi" w:hAnsiTheme="minorHAnsi" w:cstheme="minorHAnsi"/>
          <w:lang w:val="en-GB"/>
        </w:rPr>
        <w:t xml:space="preserve">and evidence provided </w:t>
      </w:r>
      <w:r w:rsidR="000D7F1C" w:rsidRPr="00D42794">
        <w:rPr>
          <w:rFonts w:asciiTheme="minorHAnsi" w:hAnsiTheme="minorHAnsi" w:cstheme="minorHAnsi"/>
          <w:lang w:val="en-GB"/>
        </w:rPr>
        <w:t>in each</w:t>
      </w:r>
      <w:r w:rsidRPr="00D42794">
        <w:rPr>
          <w:rFonts w:asciiTheme="minorHAnsi" w:hAnsiTheme="minorHAnsi" w:cstheme="minorHAnsi"/>
          <w:lang w:val="en-GB"/>
        </w:rPr>
        <w:t xml:space="preserve"> case </w:t>
      </w:r>
      <w:proofErr w:type="gramStart"/>
      <w:r w:rsidRPr="00D42794">
        <w:rPr>
          <w:rFonts w:asciiTheme="minorHAnsi" w:hAnsiTheme="minorHAnsi" w:cstheme="minorHAnsi"/>
          <w:lang w:val="en-GB"/>
        </w:rPr>
        <w:t>taking into account</w:t>
      </w:r>
      <w:proofErr w:type="gramEnd"/>
      <w:r w:rsidRPr="00D42794">
        <w:rPr>
          <w:rFonts w:asciiTheme="minorHAnsi" w:hAnsiTheme="minorHAnsi" w:cstheme="minorHAnsi"/>
          <w:lang w:val="en-GB"/>
        </w:rPr>
        <w:t xml:space="preserve"> receipt of child benefit, court orders, </w:t>
      </w:r>
      <w:r w:rsidR="00BC69BF" w:rsidRPr="00D42794">
        <w:rPr>
          <w:rFonts w:asciiTheme="minorHAnsi" w:hAnsiTheme="minorHAnsi" w:cstheme="minorHAnsi"/>
          <w:lang w:val="en-GB"/>
        </w:rPr>
        <w:t xml:space="preserve">written statement provided by the other parent, </w:t>
      </w:r>
      <w:r w:rsidRPr="00D42794">
        <w:rPr>
          <w:rFonts w:asciiTheme="minorHAnsi" w:hAnsiTheme="minorHAnsi" w:cstheme="minorHAnsi"/>
          <w:lang w:val="en-GB"/>
        </w:rPr>
        <w:t>percentage of time spent caring for the children, the regularity and permanence of the arrangement</w:t>
      </w:r>
      <w:r w:rsidR="003A1EDC" w:rsidRPr="00D42794">
        <w:rPr>
          <w:rFonts w:asciiTheme="minorHAnsi" w:hAnsiTheme="minorHAnsi" w:cstheme="minorHAnsi"/>
          <w:lang w:val="en-GB"/>
        </w:rPr>
        <w:t>, and advice on affordability</w:t>
      </w:r>
      <w:r w:rsidRPr="00D42794">
        <w:rPr>
          <w:rFonts w:asciiTheme="minorHAnsi" w:hAnsiTheme="minorHAnsi" w:cstheme="minorHAnsi"/>
          <w:lang w:val="en-GB"/>
        </w:rPr>
        <w:t>.</w:t>
      </w:r>
      <w:r w:rsidR="00BC69BF" w:rsidRPr="00D42794">
        <w:rPr>
          <w:rFonts w:asciiTheme="minorHAnsi" w:hAnsiTheme="minorHAnsi" w:cstheme="minorHAnsi"/>
          <w:lang w:val="en-GB"/>
        </w:rPr>
        <w:t xml:space="preserve"> Evidence of birth certificates will be required for each child being considered under these arrangements.</w:t>
      </w:r>
      <w:r w:rsidR="009F6927" w:rsidRPr="00D42794">
        <w:rPr>
          <w:rFonts w:asciiTheme="minorHAnsi" w:hAnsiTheme="minorHAnsi" w:cstheme="minorHAnsi"/>
          <w:lang w:val="en-GB"/>
        </w:rPr>
        <w:t xml:space="preserve"> Additional checks maybe undertaken </w:t>
      </w:r>
      <w:r w:rsidR="001C568E" w:rsidRPr="00D42794">
        <w:rPr>
          <w:rFonts w:asciiTheme="minorHAnsi" w:hAnsiTheme="minorHAnsi" w:cstheme="minorHAnsi"/>
          <w:lang w:val="en-GB"/>
        </w:rPr>
        <w:t>to verify child access arrangements and therefore protect against fraudulent claims.</w:t>
      </w:r>
    </w:p>
    <w:p w14:paraId="22F5A2AA" w14:textId="08179B80" w:rsidR="00BF53D2" w:rsidRPr="00D42794" w:rsidRDefault="00BF53D2" w:rsidP="00BF53D2">
      <w:pPr>
        <w:pStyle w:val="BodyA"/>
        <w:spacing w:line="276" w:lineRule="auto"/>
        <w:ind w:left="720"/>
        <w:rPr>
          <w:rFonts w:asciiTheme="minorHAnsi" w:hAnsiTheme="minorHAnsi" w:cstheme="minorHAnsi"/>
          <w:lang w:val="en-GB"/>
        </w:rPr>
      </w:pPr>
      <w:r w:rsidRPr="00D42794">
        <w:rPr>
          <w:rFonts w:asciiTheme="minorHAnsi" w:hAnsiTheme="minorHAnsi" w:cstheme="minorHAnsi"/>
          <w:lang w:val="en-GB"/>
        </w:rPr>
        <w:t>Where a</w:t>
      </w:r>
      <w:r w:rsidR="001D7DBA" w:rsidRPr="00D42794">
        <w:rPr>
          <w:rFonts w:asciiTheme="minorHAnsi" w:hAnsiTheme="minorHAnsi" w:cstheme="minorHAnsi"/>
          <w:lang w:val="en-GB"/>
        </w:rPr>
        <w:t xml:space="preserve">n applicant </w:t>
      </w:r>
      <w:r w:rsidRPr="00D42794">
        <w:rPr>
          <w:rFonts w:asciiTheme="minorHAnsi" w:hAnsiTheme="minorHAnsi" w:cstheme="minorHAnsi"/>
          <w:lang w:val="en-GB"/>
        </w:rPr>
        <w:t xml:space="preserve">does not have primary care of dependent children, but shares care, either </w:t>
      </w:r>
      <w:proofErr w:type="gramStart"/>
      <w:r w:rsidRPr="00D42794">
        <w:rPr>
          <w:rFonts w:asciiTheme="minorHAnsi" w:hAnsiTheme="minorHAnsi" w:cstheme="minorHAnsi"/>
          <w:lang w:val="en-GB"/>
        </w:rPr>
        <w:t>as a result of</w:t>
      </w:r>
      <w:proofErr w:type="gramEnd"/>
      <w:r w:rsidRPr="00D42794">
        <w:rPr>
          <w:rFonts w:asciiTheme="minorHAnsi" w:hAnsiTheme="minorHAnsi" w:cstheme="minorHAnsi"/>
          <w:lang w:val="en-GB"/>
        </w:rPr>
        <w:t xml:space="preserve"> a court order or an informal arrangement, the council will consider the size and type of accommodation that is appropriate to either parent or guardian on a </w:t>
      </w:r>
      <w:proofErr w:type="gramStart"/>
      <w:r w:rsidRPr="00D42794">
        <w:rPr>
          <w:rFonts w:asciiTheme="minorHAnsi" w:hAnsiTheme="minorHAnsi" w:cstheme="minorHAnsi"/>
          <w:lang w:val="en-GB"/>
        </w:rPr>
        <w:t>case by case</w:t>
      </w:r>
      <w:proofErr w:type="gramEnd"/>
      <w:r w:rsidRPr="00D42794">
        <w:rPr>
          <w:rFonts w:asciiTheme="minorHAnsi" w:hAnsiTheme="minorHAnsi" w:cstheme="minorHAnsi"/>
          <w:lang w:val="en-GB"/>
        </w:rPr>
        <w:t xml:space="preserve"> basis.</w:t>
      </w:r>
    </w:p>
    <w:p w14:paraId="446E0CC7" w14:textId="77777777" w:rsidR="00BF53D2" w:rsidRPr="00D42794" w:rsidRDefault="00BF53D2" w:rsidP="00BF53D2">
      <w:pPr>
        <w:pStyle w:val="BodyA"/>
        <w:spacing w:line="276" w:lineRule="auto"/>
        <w:ind w:left="720"/>
        <w:rPr>
          <w:rFonts w:asciiTheme="minorHAnsi" w:hAnsiTheme="minorHAnsi" w:cstheme="minorHAnsi"/>
          <w:lang w:val="en-GB"/>
        </w:rPr>
      </w:pPr>
    </w:p>
    <w:p w14:paraId="4CED10E6" w14:textId="1609F721" w:rsidR="00BF53D2" w:rsidRPr="00D42794" w:rsidRDefault="00BF53D2" w:rsidP="00BF53D2">
      <w:pPr>
        <w:pStyle w:val="BodyA"/>
        <w:spacing w:line="276" w:lineRule="auto"/>
        <w:ind w:left="720"/>
        <w:rPr>
          <w:rFonts w:asciiTheme="minorHAnsi" w:hAnsiTheme="minorHAnsi" w:cstheme="minorHAnsi"/>
          <w:lang w:val="en-GB"/>
        </w:rPr>
      </w:pPr>
      <w:r w:rsidRPr="00D42794">
        <w:rPr>
          <w:rFonts w:asciiTheme="minorHAnsi" w:hAnsiTheme="minorHAnsi" w:cstheme="minorHAnsi"/>
          <w:lang w:val="en-GB"/>
        </w:rPr>
        <w:t>Where a</w:t>
      </w:r>
      <w:r w:rsidR="001D7DBA" w:rsidRPr="00D42794">
        <w:rPr>
          <w:rFonts w:asciiTheme="minorHAnsi" w:hAnsiTheme="minorHAnsi" w:cstheme="minorHAnsi"/>
          <w:lang w:val="en-GB"/>
        </w:rPr>
        <w:t xml:space="preserve">n applicant </w:t>
      </w:r>
      <w:r w:rsidRPr="00D42794">
        <w:rPr>
          <w:rFonts w:asciiTheme="minorHAnsi" w:hAnsiTheme="minorHAnsi" w:cstheme="minorHAnsi"/>
          <w:lang w:val="en-GB"/>
        </w:rPr>
        <w:t>has</w:t>
      </w:r>
      <w:r w:rsidR="00DC5D34" w:rsidRPr="00D42794">
        <w:rPr>
          <w:rFonts w:asciiTheme="minorHAnsi" w:hAnsiTheme="minorHAnsi" w:cstheme="minorHAnsi"/>
          <w:lang w:val="en-GB"/>
        </w:rPr>
        <w:t xml:space="preserve"> overnight </w:t>
      </w:r>
      <w:r w:rsidRPr="00D42794">
        <w:rPr>
          <w:rFonts w:asciiTheme="minorHAnsi" w:hAnsiTheme="minorHAnsi" w:cstheme="minorHAnsi"/>
          <w:lang w:val="en-GB"/>
        </w:rPr>
        <w:t>access to children, they will normally be assessed as requiring one additional bedroom</w:t>
      </w:r>
      <w:r w:rsidR="00BC69BF" w:rsidRPr="00D42794">
        <w:rPr>
          <w:rFonts w:asciiTheme="minorHAnsi" w:hAnsiTheme="minorHAnsi" w:cstheme="minorHAnsi"/>
          <w:lang w:val="en-GB"/>
        </w:rPr>
        <w:t>. However, where the applicant has permanently resident children, consideration will first be given to establishing whether the child(ren) staying under access arrangements could share with the permanently resident child(ren) under the usual bedroom standard. If this is the case, then an additional bedroom for child access arrangements will not be awarded.</w:t>
      </w:r>
      <w:r w:rsidRPr="00D42794">
        <w:rPr>
          <w:rFonts w:asciiTheme="minorHAnsi" w:hAnsiTheme="minorHAnsi" w:cstheme="minorHAnsi"/>
          <w:lang w:val="en-GB"/>
        </w:rPr>
        <w:t xml:space="preserve"> </w:t>
      </w:r>
      <w:r w:rsidR="00BC69BF" w:rsidRPr="00D42794">
        <w:rPr>
          <w:rFonts w:asciiTheme="minorHAnsi" w:hAnsiTheme="minorHAnsi" w:cstheme="minorHAnsi"/>
          <w:lang w:val="en-GB"/>
        </w:rPr>
        <w:t xml:space="preserve">Any additional </w:t>
      </w:r>
      <w:r w:rsidRPr="00D42794">
        <w:rPr>
          <w:rFonts w:asciiTheme="minorHAnsi" w:hAnsiTheme="minorHAnsi" w:cstheme="minorHAnsi"/>
          <w:lang w:val="en-GB"/>
        </w:rPr>
        <w:t>bedroom award will not be taken into consideration for the assessment of a priority on overcrowding grounds.</w:t>
      </w:r>
    </w:p>
    <w:p w14:paraId="3DAE22E5" w14:textId="77777777" w:rsidR="00BF53D2" w:rsidRPr="00D42794" w:rsidRDefault="00BF53D2" w:rsidP="00BF53D2">
      <w:pPr>
        <w:pStyle w:val="BodyA"/>
        <w:spacing w:line="276" w:lineRule="auto"/>
        <w:ind w:left="720"/>
        <w:rPr>
          <w:rFonts w:asciiTheme="minorHAnsi" w:hAnsiTheme="minorHAnsi" w:cstheme="minorHAnsi"/>
          <w:lang w:val="en-GB"/>
        </w:rPr>
      </w:pPr>
    </w:p>
    <w:p w14:paraId="5C7D6EC6" w14:textId="56F3236F" w:rsidR="00BF53D2" w:rsidRPr="00D42794" w:rsidRDefault="00BF53D2" w:rsidP="00BF53D2">
      <w:pPr>
        <w:pStyle w:val="BodyA"/>
        <w:spacing w:line="276" w:lineRule="auto"/>
        <w:ind w:left="720"/>
        <w:rPr>
          <w:rFonts w:asciiTheme="minorHAnsi" w:hAnsiTheme="minorHAnsi" w:cstheme="minorHAnsi"/>
          <w:lang w:val="en-GB"/>
        </w:rPr>
      </w:pPr>
      <w:r w:rsidRPr="00D42794">
        <w:rPr>
          <w:rFonts w:asciiTheme="minorHAnsi" w:hAnsiTheme="minorHAnsi" w:cstheme="minorHAnsi"/>
          <w:lang w:val="en-GB"/>
        </w:rPr>
        <w:t xml:space="preserve">An allocation of accommodation will depend on the rules applied by each </w:t>
      </w:r>
      <w:r w:rsidR="000D5C48" w:rsidRPr="00D42794">
        <w:rPr>
          <w:rFonts w:asciiTheme="minorHAnsi" w:hAnsiTheme="minorHAnsi" w:cstheme="minorHAnsi"/>
          <w:lang w:val="en-GB"/>
        </w:rPr>
        <w:t>registered provider</w:t>
      </w:r>
      <w:r w:rsidRPr="00D42794">
        <w:rPr>
          <w:rFonts w:asciiTheme="minorHAnsi" w:hAnsiTheme="minorHAnsi" w:cstheme="minorHAnsi"/>
          <w:lang w:val="en-GB"/>
        </w:rPr>
        <w:t xml:space="preserve">. A decision of a </w:t>
      </w:r>
      <w:r w:rsidR="000D5C48" w:rsidRPr="00D42794">
        <w:rPr>
          <w:rFonts w:asciiTheme="minorHAnsi" w:hAnsiTheme="minorHAnsi" w:cstheme="minorHAnsi"/>
          <w:lang w:val="en-GB"/>
        </w:rPr>
        <w:t>registered provider</w:t>
      </w:r>
      <w:r w:rsidRPr="00D42794">
        <w:rPr>
          <w:rFonts w:asciiTheme="minorHAnsi" w:hAnsiTheme="minorHAnsi" w:cstheme="minorHAnsi"/>
          <w:lang w:val="en-GB"/>
        </w:rPr>
        <w:t xml:space="preserve"> will depend on several factors including: </w:t>
      </w:r>
    </w:p>
    <w:p w14:paraId="530F9BFD" w14:textId="77777777" w:rsidR="00BF53D2" w:rsidRPr="00D42794" w:rsidRDefault="00BF53D2" w:rsidP="00BF53D2">
      <w:pPr>
        <w:pStyle w:val="BodyA"/>
        <w:numPr>
          <w:ilvl w:val="0"/>
          <w:numId w:val="99"/>
        </w:numPr>
        <w:spacing w:line="276" w:lineRule="auto"/>
        <w:rPr>
          <w:rFonts w:asciiTheme="minorHAnsi" w:hAnsiTheme="minorHAnsi" w:cstheme="minorHAnsi"/>
          <w:lang w:val="en-GB"/>
        </w:rPr>
      </w:pPr>
      <w:r w:rsidRPr="00D42794">
        <w:rPr>
          <w:rFonts w:asciiTheme="minorHAnsi" w:hAnsiTheme="minorHAnsi" w:cstheme="minorHAnsi"/>
          <w:lang w:val="en-GB"/>
        </w:rPr>
        <w:t xml:space="preserve">The ability of the applicant to afford the rent with or without help from benefits; the property must be assessed as affordable. </w:t>
      </w:r>
    </w:p>
    <w:p w14:paraId="18E00EA1" w14:textId="2996E434" w:rsidR="00BF53D2" w:rsidRPr="00D42794" w:rsidRDefault="00BF53D2" w:rsidP="00BF53D2">
      <w:pPr>
        <w:pStyle w:val="BodyA"/>
        <w:numPr>
          <w:ilvl w:val="0"/>
          <w:numId w:val="99"/>
        </w:numPr>
        <w:spacing w:line="276" w:lineRule="auto"/>
        <w:rPr>
          <w:rFonts w:asciiTheme="minorHAnsi" w:hAnsiTheme="minorHAnsi" w:cstheme="minorHAnsi"/>
          <w:lang w:val="en-GB"/>
        </w:rPr>
      </w:pPr>
      <w:r w:rsidRPr="00D42794">
        <w:rPr>
          <w:rFonts w:asciiTheme="minorHAnsi" w:hAnsiTheme="minorHAnsi" w:cstheme="minorHAnsi"/>
          <w:lang w:val="en-GB"/>
        </w:rPr>
        <w:t xml:space="preserve">The availability and popularity of family housing in any area that an applicant expresses a preference to live. For example, a </w:t>
      </w:r>
      <w:r w:rsidR="000D5C48" w:rsidRPr="00D42794">
        <w:rPr>
          <w:rFonts w:asciiTheme="minorHAnsi" w:hAnsiTheme="minorHAnsi" w:cstheme="minorHAnsi"/>
          <w:lang w:val="en-GB"/>
        </w:rPr>
        <w:t>registered provider</w:t>
      </w:r>
      <w:r w:rsidRPr="00D42794">
        <w:rPr>
          <w:rFonts w:asciiTheme="minorHAnsi" w:hAnsiTheme="minorHAnsi" w:cstheme="minorHAnsi"/>
          <w:lang w:val="en-GB"/>
        </w:rPr>
        <w:t xml:space="preserve"> may be more flexible if the property is a flat rather than a house or in an area of low demand. An applicant should contact the </w:t>
      </w:r>
      <w:r w:rsidR="000D5C48" w:rsidRPr="00D42794">
        <w:rPr>
          <w:rFonts w:asciiTheme="minorHAnsi" w:hAnsiTheme="minorHAnsi" w:cstheme="minorHAnsi"/>
          <w:lang w:val="en-GB"/>
        </w:rPr>
        <w:t>registered provider</w:t>
      </w:r>
      <w:r w:rsidRPr="00D42794">
        <w:rPr>
          <w:rFonts w:asciiTheme="minorHAnsi" w:hAnsiTheme="minorHAnsi" w:cstheme="minorHAnsi"/>
          <w:lang w:val="en-GB"/>
        </w:rPr>
        <w:t>(s) directly for more information on their individual rules.</w:t>
      </w:r>
    </w:p>
    <w:p w14:paraId="5213F762" w14:textId="1C42037D" w:rsidR="00BF53D2" w:rsidRPr="00D42794" w:rsidRDefault="00BF53D2" w:rsidP="005F5E96">
      <w:pPr>
        <w:pStyle w:val="BodyA"/>
        <w:spacing w:line="276" w:lineRule="auto"/>
        <w:rPr>
          <w:rFonts w:asciiTheme="minorHAnsi" w:hAnsiTheme="minorHAnsi" w:cstheme="minorHAnsi"/>
          <w:lang w:val="en-GB"/>
        </w:rPr>
      </w:pPr>
    </w:p>
    <w:p w14:paraId="3874C273" w14:textId="77777777" w:rsidR="00D33B39" w:rsidRPr="00E95F70" w:rsidRDefault="00D33B39" w:rsidP="00D5747B">
      <w:pPr>
        <w:rPr>
          <w:rFonts w:asciiTheme="minorHAnsi" w:hAnsiTheme="minorHAnsi" w:cstheme="minorHAnsi"/>
          <w:b/>
          <w:bCs/>
          <w:sz w:val="22"/>
          <w:szCs w:val="22"/>
        </w:rPr>
      </w:pPr>
    </w:p>
    <w:sectPr w:rsidR="00D33B39" w:rsidRPr="00E95F70">
      <w:footerReference w:type="even" r:id="rId26"/>
      <w:footerReference w:type="default" r:id="rId27"/>
      <w:footerReference w:type="first" r:id="rId2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DEDF" w14:textId="77777777" w:rsidR="005D6157" w:rsidRPr="00D42794" w:rsidRDefault="005D6157">
      <w:r w:rsidRPr="00D42794">
        <w:separator/>
      </w:r>
    </w:p>
  </w:endnote>
  <w:endnote w:type="continuationSeparator" w:id="0">
    <w:p w14:paraId="569FBD1D" w14:textId="77777777" w:rsidR="005D6157" w:rsidRPr="00D42794" w:rsidRDefault="005D6157">
      <w:r w:rsidRPr="00D42794">
        <w:continuationSeparator/>
      </w:r>
    </w:p>
  </w:endnote>
  <w:endnote w:type="continuationNotice" w:id="1">
    <w:p w14:paraId="7272E6C7" w14:textId="77777777" w:rsidR="005D6157" w:rsidRPr="00D42794" w:rsidRDefault="005D6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32FF" w14:textId="42DEAD60" w:rsidR="00190958" w:rsidRPr="00D42794" w:rsidRDefault="00190958">
    <w:pPr>
      <w:pStyle w:val="Footer"/>
      <w:jc w:val="right"/>
      <w:rPr>
        <w:rFonts w:ascii="Helvetica" w:hAnsi="Helvetica"/>
        <w:sz w:val="22"/>
        <w:szCs w:val="22"/>
        <w:lang w:val="en-GB"/>
      </w:rPr>
    </w:pPr>
    <w:r w:rsidRPr="00D42794">
      <w:rPr>
        <w:rFonts w:ascii="Helvetica" w:hAnsi="Helvetica"/>
        <w:sz w:val="22"/>
        <w:szCs w:val="22"/>
        <w:lang w:val="en-GB"/>
      </w:rPr>
      <w:fldChar w:fldCharType="begin"/>
    </w:r>
    <w:r w:rsidRPr="00D42794">
      <w:rPr>
        <w:rFonts w:ascii="Helvetica" w:hAnsi="Helvetica"/>
        <w:sz w:val="22"/>
        <w:szCs w:val="22"/>
        <w:lang w:val="en-GB"/>
      </w:rPr>
      <w:instrText xml:space="preserve"> PAGE </w:instrText>
    </w:r>
    <w:r w:rsidRPr="00D42794">
      <w:rPr>
        <w:rFonts w:ascii="Helvetica" w:hAnsi="Helvetica"/>
        <w:sz w:val="22"/>
        <w:szCs w:val="22"/>
        <w:lang w:val="en-GB"/>
      </w:rPr>
      <w:fldChar w:fldCharType="separate"/>
    </w:r>
    <w:r w:rsidRPr="00D42794">
      <w:rPr>
        <w:rFonts w:ascii="Helvetica" w:hAnsi="Helvetica"/>
        <w:sz w:val="22"/>
        <w:szCs w:val="22"/>
        <w:lang w:val="en-GB"/>
      </w:rPr>
      <w:t>4</w:t>
    </w:r>
    <w:r w:rsidRPr="00D42794">
      <w:rPr>
        <w:rFonts w:ascii="Helvetica" w:hAnsi="Helvetica"/>
        <w:sz w:val="22"/>
        <w:szCs w:val="22"/>
        <w:lang w:val="en-GB"/>
      </w:rPr>
      <w:fldChar w:fldCharType="end"/>
    </w:r>
  </w:p>
  <w:p w14:paraId="7D9539CC" w14:textId="77777777" w:rsidR="00190958" w:rsidRPr="00D42794" w:rsidRDefault="00190958">
    <w:pPr>
      <w:pStyle w:val="BodyA"/>
      <w:spacing w:line="288" w:lineRule="auto"/>
      <w:jc w:val="center"/>
      <w:rPr>
        <w:sz w:val="18"/>
        <w:szCs w:val="18"/>
        <w:lang w:val="en-GB"/>
      </w:rPr>
    </w:pPr>
    <w:r w:rsidRPr="00D42794">
      <w:rPr>
        <w:sz w:val="18"/>
        <w:szCs w:val="18"/>
        <w:lang w:val="en-GB"/>
      </w:rPr>
      <w:t>Property Pool Plus Housing Allocation Scheme Procedure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DC8C" w14:textId="77777777" w:rsidR="0041224E" w:rsidRPr="00D42794" w:rsidRDefault="0041224E" w:rsidP="00786322">
    <w:pPr>
      <w:pStyle w:val="Footer"/>
      <w:framePr w:wrap="around" w:vAnchor="text" w:hAnchor="margin" w:xAlign="right" w:y="1"/>
      <w:rPr>
        <w:rStyle w:val="PageNumber"/>
        <w:lang w:val="en-GB"/>
      </w:rPr>
    </w:pPr>
    <w:r w:rsidRPr="00D42794">
      <w:rPr>
        <w:rStyle w:val="PageNumber"/>
        <w:lang w:val="en-GB"/>
      </w:rPr>
      <w:fldChar w:fldCharType="begin"/>
    </w:r>
    <w:r w:rsidRPr="00D42794">
      <w:rPr>
        <w:rStyle w:val="PageNumber"/>
        <w:lang w:val="en-GB"/>
      </w:rPr>
      <w:instrText xml:space="preserve">PAGE  </w:instrText>
    </w:r>
    <w:r w:rsidRPr="00D42794">
      <w:rPr>
        <w:rStyle w:val="PageNumber"/>
        <w:lang w:val="en-GB"/>
      </w:rPr>
      <w:fldChar w:fldCharType="end"/>
    </w:r>
  </w:p>
  <w:p w14:paraId="40FD855C" w14:textId="77777777" w:rsidR="0041224E" w:rsidRPr="00D42794" w:rsidRDefault="0041224E" w:rsidP="00786322">
    <w:pPr>
      <w:pStyle w:val="Footer"/>
      <w:ind w:right="360"/>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B14D" w14:textId="77777777" w:rsidR="0041224E" w:rsidRPr="00D42794" w:rsidRDefault="0041224E" w:rsidP="00786322">
    <w:pPr>
      <w:pStyle w:val="Footer"/>
      <w:framePr w:wrap="around" w:vAnchor="text" w:hAnchor="margin" w:xAlign="right" w:y="1"/>
      <w:rPr>
        <w:rStyle w:val="PageNumber"/>
        <w:lang w:val="en-GB"/>
      </w:rPr>
    </w:pPr>
    <w:r w:rsidRPr="00D42794">
      <w:rPr>
        <w:rStyle w:val="PageNumber"/>
        <w:lang w:val="en-GB"/>
      </w:rPr>
      <w:fldChar w:fldCharType="begin"/>
    </w:r>
    <w:r w:rsidRPr="00D42794">
      <w:rPr>
        <w:rStyle w:val="PageNumber"/>
        <w:lang w:val="en-GB"/>
      </w:rPr>
      <w:instrText xml:space="preserve">PAGE  </w:instrText>
    </w:r>
    <w:r w:rsidRPr="00D42794">
      <w:rPr>
        <w:rStyle w:val="PageNumber"/>
        <w:lang w:val="en-GB"/>
      </w:rPr>
      <w:fldChar w:fldCharType="separate"/>
    </w:r>
    <w:r w:rsidRPr="00D42794">
      <w:rPr>
        <w:rStyle w:val="PageNumber"/>
        <w:lang w:val="en-GB"/>
      </w:rPr>
      <w:t>2</w:t>
    </w:r>
    <w:r w:rsidRPr="00D42794">
      <w:rPr>
        <w:rStyle w:val="PageNumber"/>
        <w:lang w:val="en-GB"/>
      </w:rPr>
      <w:fldChar w:fldCharType="end"/>
    </w:r>
  </w:p>
  <w:p w14:paraId="14AAC259" w14:textId="77777777" w:rsidR="0041224E" w:rsidRPr="00D42794" w:rsidRDefault="0041224E" w:rsidP="00786322">
    <w:pPr>
      <w:jc w:val="center"/>
      <w:rPr>
        <w:rFonts w:cs="Arial"/>
        <w:color w:val="000000"/>
      </w:rPr>
    </w:pPr>
  </w:p>
  <w:p w14:paraId="75EE8EF8" w14:textId="77777777" w:rsidR="0041224E" w:rsidRPr="00D42794" w:rsidRDefault="0041224E" w:rsidP="00786322">
    <w:pPr>
      <w:pStyle w:val="Footer"/>
      <w:jc w:val="center"/>
      <w:rPr>
        <w:lang w:val="en-GB"/>
      </w:rPr>
    </w:pPr>
    <w:r w:rsidRPr="00D42794">
      <w:rPr>
        <w:lang w:val="en-GB"/>
      </w:rPr>
      <w:t>Policy for assessing and processing applications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7F30" w14:textId="77777777" w:rsidR="0041224E" w:rsidRPr="00D42794" w:rsidRDefault="0041224E">
    <w:pPr>
      <w:pStyle w:val="Footer"/>
      <w:jc w:val="right"/>
      <w:rPr>
        <w:lang w:val="en-GB"/>
      </w:rPr>
    </w:pPr>
    <w:r w:rsidRPr="00D42794">
      <w:rPr>
        <w:lang w:val="en-GB"/>
      </w:rPr>
      <w:fldChar w:fldCharType="begin"/>
    </w:r>
    <w:r w:rsidRPr="00D42794">
      <w:rPr>
        <w:lang w:val="en-GB"/>
      </w:rPr>
      <w:instrText xml:space="preserve"> PAGE   \* MERGEFORMAT </w:instrText>
    </w:r>
    <w:r w:rsidRPr="00D42794">
      <w:rPr>
        <w:lang w:val="en-GB"/>
      </w:rPr>
      <w:fldChar w:fldCharType="separate"/>
    </w:r>
    <w:r w:rsidRPr="00D42794">
      <w:rPr>
        <w:lang w:val="en-GB"/>
      </w:rPr>
      <w:t>1</w:t>
    </w:r>
    <w:r w:rsidRPr="00D42794">
      <w:rPr>
        <w:lang w:val="en-GB"/>
      </w:rPr>
      <w:fldChar w:fldCharType="end"/>
    </w:r>
  </w:p>
  <w:p w14:paraId="3DDA14BA" w14:textId="77777777" w:rsidR="0041224E" w:rsidRPr="00D42794" w:rsidRDefault="0041224E" w:rsidP="00786322">
    <w:pPr>
      <w:pStyle w:val="Footer"/>
      <w:jc w:val="center"/>
      <w:rPr>
        <w:lang w:val="en-GB"/>
      </w:rPr>
    </w:pPr>
    <w:r w:rsidRPr="00D42794">
      <w:rPr>
        <w:lang w:val="en-GB"/>
      </w:rPr>
      <w:t>Policy for assessing and processing applications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F1A1" w14:textId="77777777" w:rsidR="005D6157" w:rsidRPr="00D42794" w:rsidRDefault="005D6157">
      <w:r w:rsidRPr="00D42794">
        <w:separator/>
      </w:r>
    </w:p>
  </w:footnote>
  <w:footnote w:type="continuationSeparator" w:id="0">
    <w:p w14:paraId="6C527736" w14:textId="77777777" w:rsidR="005D6157" w:rsidRPr="00D42794" w:rsidRDefault="005D6157">
      <w:r w:rsidRPr="00D42794">
        <w:continuationSeparator/>
      </w:r>
    </w:p>
  </w:footnote>
  <w:footnote w:type="continuationNotice" w:id="1">
    <w:p w14:paraId="47EEB5A9" w14:textId="77777777" w:rsidR="005D6157" w:rsidRPr="00D42794" w:rsidRDefault="005D61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7C6"/>
    <w:multiLevelType w:val="hybridMultilevel"/>
    <w:tmpl w:val="EB86267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80227A"/>
    <w:multiLevelType w:val="multilevel"/>
    <w:tmpl w:val="E37EF5E4"/>
    <w:lvl w:ilvl="0">
      <w:start w:val="1"/>
      <w:numFmt w:val="decimal"/>
      <w:lvlText w:val="%1."/>
      <w:lvlJc w:val="left"/>
      <w:pPr>
        <w:ind w:left="1429" w:hanging="360"/>
      </w:p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15:restartNumberingAfterBreak="0">
    <w:nsid w:val="02DE303B"/>
    <w:multiLevelType w:val="multilevel"/>
    <w:tmpl w:val="E29AA97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465184"/>
    <w:multiLevelType w:val="hybridMultilevel"/>
    <w:tmpl w:val="07EE9F90"/>
    <w:lvl w:ilvl="0" w:tplc="0809000F">
      <w:start w:val="1"/>
      <w:numFmt w:val="decimal"/>
      <w:lvlText w:val="%1."/>
      <w:lvlJc w:val="left"/>
      <w:pPr>
        <w:ind w:left="1445" w:hanging="360"/>
      </w:pPr>
    </w:lvl>
    <w:lvl w:ilvl="1" w:tplc="08090019">
      <w:start w:val="1"/>
      <w:numFmt w:val="lowerLetter"/>
      <w:lvlText w:val="%2."/>
      <w:lvlJc w:val="left"/>
      <w:pPr>
        <w:ind w:left="2165" w:hanging="360"/>
      </w:pPr>
    </w:lvl>
    <w:lvl w:ilvl="2" w:tplc="0809001B">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4" w15:restartNumberingAfterBreak="0">
    <w:nsid w:val="04B30293"/>
    <w:multiLevelType w:val="multilevel"/>
    <w:tmpl w:val="F0A470E4"/>
    <w:lvl w:ilvl="0">
      <w:start w:val="4"/>
      <w:numFmt w:val="decimal"/>
      <w:lvlText w:val="%1"/>
      <w:lvlJc w:val="left"/>
      <w:pPr>
        <w:ind w:left="480" w:hanging="480"/>
      </w:pPr>
      <w:rPr>
        <w:rFonts w:hint="default"/>
      </w:rPr>
    </w:lvl>
    <w:lvl w:ilvl="1">
      <w:start w:val="3"/>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DC7AA5"/>
    <w:multiLevelType w:val="hybridMultilevel"/>
    <w:tmpl w:val="5AB64FDA"/>
    <w:lvl w:ilvl="0" w:tplc="1FD826A4">
      <w:start w:val="5"/>
      <w:numFmt w:val="lowerLetter"/>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314417"/>
    <w:multiLevelType w:val="hybridMultilevel"/>
    <w:tmpl w:val="C7AED6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7307E66"/>
    <w:multiLevelType w:val="hybridMultilevel"/>
    <w:tmpl w:val="C85646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635EEA"/>
    <w:multiLevelType w:val="hybridMultilevel"/>
    <w:tmpl w:val="0190319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08F9796C"/>
    <w:multiLevelType w:val="hybridMultilevel"/>
    <w:tmpl w:val="D5363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965FDF"/>
    <w:multiLevelType w:val="multilevel"/>
    <w:tmpl w:val="5742FCFA"/>
    <w:lvl w:ilvl="0">
      <w:start w:val="1"/>
      <w:numFmt w:val="decimal"/>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1" w15:restartNumberingAfterBreak="0">
    <w:nsid w:val="0BD81EED"/>
    <w:multiLevelType w:val="hybridMultilevel"/>
    <w:tmpl w:val="84D8DA8C"/>
    <w:lvl w:ilvl="0" w:tplc="C242ED6C">
      <w:start w:val="1"/>
      <w:numFmt w:val="lowerRoman"/>
      <w:lvlText w:val="%1."/>
      <w:lvlJc w:val="left"/>
      <w:pPr>
        <w:ind w:left="1080" w:hanging="360"/>
      </w:pPr>
      <w:rPr>
        <w:rFonts w:ascii="Helvetica" w:eastAsia="Calibri" w:hAnsi="Helvetica" w:cs="Times New Roman"/>
      </w:rPr>
    </w:lvl>
    <w:lvl w:ilvl="1" w:tplc="B6625C2C">
      <w:start w:val="1"/>
      <w:numFmt w:val="lowerLetter"/>
      <w:lvlText w:val="%2."/>
      <w:lvlJc w:val="left"/>
      <w:pPr>
        <w:ind w:left="1800" w:hanging="360"/>
      </w:pPr>
    </w:lvl>
    <w:lvl w:ilvl="2" w:tplc="71A068C2">
      <w:start w:val="1"/>
      <w:numFmt w:val="lowerRoman"/>
      <w:lvlText w:val="%3."/>
      <w:lvlJc w:val="right"/>
      <w:pPr>
        <w:ind w:left="2520" w:hanging="180"/>
      </w:pPr>
    </w:lvl>
    <w:lvl w:ilvl="3" w:tplc="5FD01B18">
      <w:start w:val="1"/>
      <w:numFmt w:val="decimal"/>
      <w:lvlText w:val="%4."/>
      <w:lvlJc w:val="left"/>
      <w:pPr>
        <w:ind w:left="3240" w:hanging="360"/>
      </w:pPr>
    </w:lvl>
    <w:lvl w:ilvl="4" w:tplc="CB60C77E">
      <w:start w:val="1"/>
      <w:numFmt w:val="lowerLetter"/>
      <w:lvlText w:val="%5."/>
      <w:lvlJc w:val="left"/>
      <w:pPr>
        <w:ind w:left="3960" w:hanging="360"/>
      </w:pPr>
    </w:lvl>
    <w:lvl w:ilvl="5" w:tplc="A2342456">
      <w:start w:val="1"/>
      <w:numFmt w:val="lowerRoman"/>
      <w:lvlText w:val="%6."/>
      <w:lvlJc w:val="right"/>
      <w:pPr>
        <w:ind w:left="4680" w:hanging="180"/>
      </w:pPr>
    </w:lvl>
    <w:lvl w:ilvl="6" w:tplc="6A524C76">
      <w:start w:val="1"/>
      <w:numFmt w:val="decimal"/>
      <w:lvlText w:val="%7."/>
      <w:lvlJc w:val="left"/>
      <w:pPr>
        <w:ind w:left="5400" w:hanging="360"/>
      </w:pPr>
    </w:lvl>
    <w:lvl w:ilvl="7" w:tplc="D0E455C8">
      <w:start w:val="1"/>
      <w:numFmt w:val="lowerLetter"/>
      <w:lvlText w:val="%8."/>
      <w:lvlJc w:val="left"/>
      <w:pPr>
        <w:ind w:left="6120" w:hanging="360"/>
      </w:pPr>
    </w:lvl>
    <w:lvl w:ilvl="8" w:tplc="428C4F26">
      <w:start w:val="1"/>
      <w:numFmt w:val="lowerRoman"/>
      <w:lvlText w:val="%9."/>
      <w:lvlJc w:val="right"/>
      <w:pPr>
        <w:ind w:left="6840" w:hanging="180"/>
      </w:pPr>
    </w:lvl>
  </w:abstractNum>
  <w:abstractNum w:abstractNumId="12" w15:restartNumberingAfterBreak="0">
    <w:nsid w:val="0C1A7CF6"/>
    <w:multiLevelType w:val="hybridMultilevel"/>
    <w:tmpl w:val="7D50FB64"/>
    <w:lvl w:ilvl="0" w:tplc="E3D4D3BC">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C3A42B4"/>
    <w:multiLevelType w:val="hybridMultilevel"/>
    <w:tmpl w:val="6C2E8B0A"/>
    <w:lvl w:ilvl="0" w:tplc="08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0D291771"/>
    <w:multiLevelType w:val="hybridMultilevel"/>
    <w:tmpl w:val="DA3832BE"/>
    <w:lvl w:ilvl="0" w:tplc="0809001B">
      <w:start w:val="1"/>
      <w:numFmt w:val="lowerRoman"/>
      <w:lvlText w:val="%1."/>
      <w:lvlJc w:val="right"/>
      <w:pPr>
        <w:ind w:left="2202"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5" w15:restartNumberingAfterBreak="0">
    <w:nsid w:val="0E1E55FE"/>
    <w:multiLevelType w:val="hybridMultilevel"/>
    <w:tmpl w:val="5C9E884C"/>
    <w:lvl w:ilvl="0" w:tplc="B80890B6">
      <w:start w:val="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FF025A7"/>
    <w:multiLevelType w:val="hybridMultilevel"/>
    <w:tmpl w:val="8398C8EA"/>
    <w:lvl w:ilvl="0" w:tplc="BED69F00">
      <w:start w:val="4"/>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008476F"/>
    <w:multiLevelType w:val="hybridMultilevel"/>
    <w:tmpl w:val="792C07CA"/>
    <w:lvl w:ilvl="0" w:tplc="0809000F">
      <w:start w:val="1"/>
      <w:numFmt w:val="decimal"/>
      <w:lvlText w:val="%1."/>
      <w:lvlJc w:val="left"/>
      <w:pPr>
        <w:ind w:left="1520" w:hanging="360"/>
      </w:p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18" w15:restartNumberingAfterBreak="0">
    <w:nsid w:val="105C5E5A"/>
    <w:multiLevelType w:val="hybridMultilevel"/>
    <w:tmpl w:val="F03844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0B93509"/>
    <w:multiLevelType w:val="hybridMultilevel"/>
    <w:tmpl w:val="2B54884E"/>
    <w:lvl w:ilvl="0" w:tplc="08090019">
      <w:start w:val="1"/>
      <w:numFmt w:val="lowerLetter"/>
      <w:lvlText w:val="%1."/>
      <w:lvlJc w:val="left"/>
      <w:pPr>
        <w:ind w:left="1080" w:hanging="360"/>
      </w:pPr>
    </w:lvl>
    <w:lvl w:ilvl="1" w:tplc="0809001B">
      <w:start w:val="1"/>
      <w:numFmt w:val="lowerRoman"/>
      <w:lvlText w:val="%2."/>
      <w:lvlJc w:val="right"/>
      <w:pPr>
        <w:ind w:left="2202" w:hanging="360"/>
      </w:pPr>
    </w:lvl>
    <w:lvl w:ilvl="2" w:tplc="08090001">
      <w:start w:val="1"/>
      <w:numFmt w:val="bullet"/>
      <w:lvlText w:val=""/>
      <w:lvlJc w:val="left"/>
      <w:pPr>
        <w:ind w:left="1800" w:hanging="360"/>
      </w:pPr>
      <w:rPr>
        <w:rFonts w:ascii="Symbol" w:hAnsi="Symbol" w:hint="default"/>
      </w:rPr>
    </w:lvl>
    <w:lvl w:ilvl="3" w:tplc="E65601D6">
      <w:numFmt w:val="bullet"/>
      <w:lvlText w:val="•"/>
      <w:lvlJc w:val="left"/>
      <w:pPr>
        <w:ind w:left="3240" w:hanging="360"/>
      </w:pPr>
      <w:rPr>
        <w:rFonts w:ascii="Arial" w:eastAsia="Times New Roman" w:hAnsi="Arial" w:cs="Arial"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15E7865"/>
    <w:multiLevelType w:val="hybridMultilevel"/>
    <w:tmpl w:val="F96A0736"/>
    <w:lvl w:ilvl="0" w:tplc="0809000F">
      <w:start w:val="1"/>
      <w:numFmt w:val="decimal"/>
      <w:lvlText w:val="%1."/>
      <w:lvlJc w:val="left"/>
      <w:pPr>
        <w:ind w:left="1496" w:hanging="360"/>
      </w:pPr>
    </w:lvl>
    <w:lvl w:ilvl="1" w:tplc="04090019">
      <w:start w:val="1"/>
      <w:numFmt w:val="lowerLetter"/>
      <w:lvlText w:val="%2."/>
      <w:lvlJc w:val="left"/>
      <w:pPr>
        <w:ind w:left="1507" w:hanging="360"/>
      </w:pPr>
    </w:lvl>
    <w:lvl w:ilvl="2" w:tplc="0409001B">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1" w15:restartNumberingAfterBreak="0">
    <w:nsid w:val="12765A4A"/>
    <w:multiLevelType w:val="hybridMultilevel"/>
    <w:tmpl w:val="336C06CE"/>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2E4759A"/>
    <w:multiLevelType w:val="multilevel"/>
    <w:tmpl w:val="CC7EAE78"/>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3" w15:restartNumberingAfterBreak="0">
    <w:nsid w:val="14716E4B"/>
    <w:multiLevelType w:val="hybridMultilevel"/>
    <w:tmpl w:val="0F7C62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4802ACC"/>
    <w:multiLevelType w:val="hybridMultilevel"/>
    <w:tmpl w:val="396C39E8"/>
    <w:styleLink w:val="ImportedStyle11"/>
    <w:lvl w:ilvl="0" w:tplc="DB34DD16">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680F40">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28342A">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EEA47A">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0EEEBE">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A654E4">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A41618">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5C8532">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AE4370">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5894D76"/>
    <w:multiLevelType w:val="hybridMultilevel"/>
    <w:tmpl w:val="87A42938"/>
    <w:lvl w:ilvl="0" w:tplc="10E205FC">
      <w:start w:val="1"/>
      <w:numFmt w:val="decimal"/>
      <w:lvlText w:val="%1."/>
      <w:lvlJc w:val="left"/>
      <w:pPr>
        <w:ind w:left="360" w:hanging="360"/>
      </w:pPr>
    </w:lvl>
    <w:lvl w:ilvl="1" w:tplc="9AD2E3A4">
      <w:start w:val="1"/>
      <w:numFmt w:val="lowerLetter"/>
      <w:lvlText w:val="%2."/>
      <w:lvlJc w:val="left"/>
      <w:pPr>
        <w:ind w:left="1069"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1A956C53"/>
    <w:multiLevelType w:val="hybridMultilevel"/>
    <w:tmpl w:val="F8242D82"/>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27" w15:restartNumberingAfterBreak="0">
    <w:nsid w:val="1D016480"/>
    <w:multiLevelType w:val="hybridMultilevel"/>
    <w:tmpl w:val="851ABC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1D5B6F71"/>
    <w:multiLevelType w:val="hybridMultilevel"/>
    <w:tmpl w:val="0190319A"/>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1EC22E4B"/>
    <w:multiLevelType w:val="multilevel"/>
    <w:tmpl w:val="7E3EB710"/>
    <w:lvl w:ilvl="0">
      <w:start w:val="4"/>
      <w:numFmt w:val="decimal"/>
      <w:lvlText w:val="%1"/>
      <w:lvlJc w:val="left"/>
      <w:pPr>
        <w:ind w:left="480" w:hanging="480"/>
      </w:pPr>
      <w:rPr>
        <w:rFonts w:hint="default"/>
      </w:rPr>
    </w:lvl>
    <w:lvl w:ilvl="1">
      <w:start w:val="6"/>
      <w:numFmt w:val="decimal"/>
      <w:lvlText w:val="%1.%2.0"/>
      <w:lvlJc w:val="left"/>
      <w:pPr>
        <w:ind w:left="720" w:hanging="720"/>
      </w:pPr>
      <w:rPr>
        <w:rFonts w:hint="default"/>
      </w:rPr>
    </w:lvl>
    <w:lvl w:ilvl="2">
      <w:start w:val="4"/>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bullet"/>
      <w:lvlText w:val=""/>
      <w:lvlJc w:val="left"/>
      <w:pPr>
        <w:ind w:left="360" w:hanging="36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120770E"/>
    <w:multiLevelType w:val="multilevel"/>
    <w:tmpl w:val="D7382882"/>
    <w:lvl w:ilvl="0">
      <w:start w:val="1"/>
      <w:numFmt w:val="decimal"/>
      <w:lvlText w:val="%1."/>
      <w:lvlJc w:val="left"/>
      <w:pPr>
        <w:ind w:left="480" w:hanging="480"/>
      </w:pPr>
      <w:rPr>
        <w:rFonts w:hint="default"/>
      </w:rPr>
    </w:lvl>
    <w:lvl w:ilvl="1">
      <w:start w:val="3"/>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823BFB"/>
    <w:multiLevelType w:val="hybridMultilevel"/>
    <w:tmpl w:val="59A0B320"/>
    <w:lvl w:ilvl="0" w:tplc="08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3E122F0"/>
    <w:multiLevelType w:val="hybridMultilevel"/>
    <w:tmpl w:val="340034A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27454928"/>
    <w:multiLevelType w:val="hybridMultilevel"/>
    <w:tmpl w:val="46488C08"/>
    <w:lvl w:ilvl="0" w:tplc="62D85AA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8601B20"/>
    <w:multiLevelType w:val="hybridMultilevel"/>
    <w:tmpl w:val="443285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9031FC1"/>
    <w:multiLevelType w:val="hybridMultilevel"/>
    <w:tmpl w:val="A9665FB2"/>
    <w:lvl w:ilvl="0" w:tplc="0809000F">
      <w:start w:val="1"/>
      <w:numFmt w:val="decimal"/>
      <w:lvlText w:val="%1."/>
      <w:lvlJc w:val="left"/>
      <w:pPr>
        <w:ind w:left="360" w:hanging="360"/>
      </w:pPr>
      <w:rPr>
        <w:rFonts w:hint="default"/>
      </w:rPr>
    </w:lvl>
    <w:lvl w:ilvl="1" w:tplc="D63AEF7C">
      <w:start w:val="1"/>
      <w:numFmt w:val="lowerLetter"/>
      <w:lvlText w:val="%2."/>
      <w:lvlJc w:val="left"/>
      <w:pPr>
        <w:ind w:left="794" w:hanging="397"/>
      </w:pPr>
      <w:rPr>
        <w:rFonts w:hint="default"/>
      </w:rPr>
    </w:lvl>
    <w:lvl w:ilvl="2" w:tplc="0809001B">
      <w:start w:val="1"/>
      <w:numFmt w:val="lowerRoman"/>
      <w:lvlText w:val="%3."/>
      <w:lvlJc w:val="right"/>
      <w:pPr>
        <w:ind w:left="1800" w:hanging="180"/>
      </w:pPr>
    </w:lvl>
    <w:lvl w:ilvl="3" w:tplc="067E8D8A">
      <w:start w:val="1"/>
      <w:numFmt w:val="lowerLetter"/>
      <w:lvlText w:val="%4)"/>
      <w:lvlJc w:val="left"/>
      <w:pPr>
        <w:ind w:left="2520" w:hanging="360"/>
      </w:pPr>
      <w:rPr>
        <w:rFonts w:hint="default"/>
      </w:rPr>
    </w:lvl>
    <w:lvl w:ilvl="4" w:tplc="C6B0EEF0">
      <w:start w:val="2"/>
      <w:numFmt w:val="bullet"/>
      <w:lvlText w:val="-"/>
      <w:lvlJc w:val="left"/>
      <w:pPr>
        <w:ind w:left="3240" w:hanging="360"/>
      </w:pPr>
      <w:rPr>
        <w:rFonts w:ascii="Helvetica" w:eastAsia="Calibri" w:hAnsi="Helvetica" w:cs="Helvetica"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AB34876"/>
    <w:multiLevelType w:val="multilevel"/>
    <w:tmpl w:val="28B28234"/>
    <w:lvl w:ilvl="0">
      <w:start w:val="1"/>
      <w:numFmt w:val="decimal"/>
      <w:lvlText w:val="%1."/>
      <w:lvlJc w:val="left"/>
      <w:pPr>
        <w:ind w:left="1080" w:hanging="360"/>
      </w:pPr>
    </w:lvl>
    <w:lvl w:ilvl="1">
      <w:start w:val="2"/>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2B9E0AE1"/>
    <w:multiLevelType w:val="hybridMultilevel"/>
    <w:tmpl w:val="101AFC52"/>
    <w:styleLink w:val="ImportedStyle6"/>
    <w:lvl w:ilvl="0" w:tplc="6A1059F0">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1A583E">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FACAF0">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DCB85A">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2C9236">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81CC8">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0015DA">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CAF34E">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B20C00">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CBB2CD3"/>
    <w:multiLevelType w:val="hybridMultilevel"/>
    <w:tmpl w:val="88D2795C"/>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0707B0D"/>
    <w:multiLevelType w:val="hybridMultilevel"/>
    <w:tmpl w:val="26DE93CC"/>
    <w:lvl w:ilvl="0" w:tplc="8DA6B53C">
      <w:start w:val="1"/>
      <w:numFmt w:val="decimal"/>
      <w:lvlText w:val="%1."/>
      <w:lvlJc w:val="left"/>
      <w:pPr>
        <w:ind w:left="1496" w:hanging="360"/>
      </w:pPr>
      <w:rPr>
        <w:i w:val="0"/>
        <w:iCs w:val="0"/>
      </w:rPr>
    </w:lvl>
    <w:lvl w:ilvl="1" w:tplc="08090019">
      <w:start w:val="1"/>
      <w:numFmt w:val="lowerLetter"/>
      <w:lvlText w:val="%2."/>
      <w:lvlJc w:val="left"/>
      <w:pPr>
        <w:ind w:left="2216" w:hanging="360"/>
      </w:pPr>
    </w:lvl>
    <w:lvl w:ilvl="2" w:tplc="0809001B">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40" w15:restartNumberingAfterBreak="0">
    <w:nsid w:val="30A73DB5"/>
    <w:multiLevelType w:val="hybridMultilevel"/>
    <w:tmpl w:val="1EA646F0"/>
    <w:lvl w:ilvl="0" w:tplc="C242ED6C">
      <w:start w:val="1"/>
      <w:numFmt w:val="lowerRoman"/>
      <w:lvlText w:val="%1."/>
      <w:lvlJc w:val="left"/>
      <w:pPr>
        <w:ind w:left="1440" w:hanging="360"/>
      </w:pPr>
      <w:rPr>
        <w:rFonts w:ascii="Helvetica" w:eastAsia="Calibri" w:hAnsi="Helvetica"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317466DF"/>
    <w:multiLevelType w:val="hybridMultilevel"/>
    <w:tmpl w:val="C70A4180"/>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32220D33"/>
    <w:multiLevelType w:val="hybridMultilevel"/>
    <w:tmpl w:val="418020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32A80938"/>
    <w:multiLevelType w:val="multilevel"/>
    <w:tmpl w:val="8E7A8A8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AA6185"/>
    <w:multiLevelType w:val="hybridMultilevel"/>
    <w:tmpl w:val="F6E6810C"/>
    <w:lvl w:ilvl="0" w:tplc="096819A0">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35D3322"/>
    <w:multiLevelType w:val="hybridMultilevel"/>
    <w:tmpl w:val="D702EC0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35094A69"/>
    <w:multiLevelType w:val="hybridMultilevel"/>
    <w:tmpl w:val="BE00B03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36BB6A44"/>
    <w:multiLevelType w:val="hybridMultilevel"/>
    <w:tmpl w:val="DEEEFE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8" w15:restartNumberingAfterBreak="0">
    <w:nsid w:val="38292CE4"/>
    <w:multiLevelType w:val="hybridMultilevel"/>
    <w:tmpl w:val="A282CF28"/>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9A94099"/>
    <w:multiLevelType w:val="hybridMultilevel"/>
    <w:tmpl w:val="F9945C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A1C729C"/>
    <w:multiLevelType w:val="hybridMultilevel"/>
    <w:tmpl w:val="4E6A8F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1" w15:restartNumberingAfterBreak="0">
    <w:nsid w:val="3ADC4C5C"/>
    <w:multiLevelType w:val="hybridMultilevel"/>
    <w:tmpl w:val="340034A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3ADD78D7"/>
    <w:multiLevelType w:val="hybridMultilevel"/>
    <w:tmpl w:val="58229C3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3BD519D9"/>
    <w:multiLevelType w:val="hybridMultilevel"/>
    <w:tmpl w:val="ACE8C9A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3C303196"/>
    <w:multiLevelType w:val="hybridMultilevel"/>
    <w:tmpl w:val="E9445A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3CF54E64"/>
    <w:multiLevelType w:val="hybridMultilevel"/>
    <w:tmpl w:val="EC46DB3C"/>
    <w:lvl w:ilvl="0" w:tplc="413876C2">
      <w:start w:val="1"/>
      <w:numFmt w:val="lowerLetter"/>
      <w:lvlText w:val="%1)"/>
      <w:lvlJc w:val="left"/>
      <w:pPr>
        <w:ind w:left="644" w:hanging="360"/>
      </w:pPr>
      <w:rPr>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6" w15:restartNumberingAfterBreak="0">
    <w:nsid w:val="3E6C7D47"/>
    <w:multiLevelType w:val="hybridMultilevel"/>
    <w:tmpl w:val="914CA704"/>
    <w:lvl w:ilvl="0" w:tplc="0809001B">
      <w:start w:val="1"/>
      <w:numFmt w:val="lowerRoman"/>
      <w:lvlText w:val="%1."/>
      <w:lvlJc w:val="right"/>
      <w:pPr>
        <w:ind w:left="1440" w:hanging="360"/>
      </w:pPr>
    </w:lvl>
    <w:lvl w:ilvl="1" w:tplc="FFFFFFFF" w:tentative="1">
      <w:start w:val="1"/>
      <w:numFmt w:val="lowerLetter"/>
      <w:lvlText w:val="%2."/>
      <w:lvlJc w:val="left"/>
      <w:pPr>
        <w:ind w:left="2240" w:hanging="360"/>
      </w:pPr>
    </w:lvl>
    <w:lvl w:ilvl="2" w:tplc="FFFFFFFF" w:tentative="1">
      <w:start w:val="1"/>
      <w:numFmt w:val="lowerRoman"/>
      <w:lvlText w:val="%3."/>
      <w:lvlJc w:val="right"/>
      <w:pPr>
        <w:ind w:left="2960" w:hanging="180"/>
      </w:pPr>
    </w:lvl>
    <w:lvl w:ilvl="3" w:tplc="FFFFFFFF" w:tentative="1">
      <w:start w:val="1"/>
      <w:numFmt w:val="decimal"/>
      <w:lvlText w:val="%4."/>
      <w:lvlJc w:val="left"/>
      <w:pPr>
        <w:ind w:left="3680" w:hanging="360"/>
      </w:pPr>
    </w:lvl>
    <w:lvl w:ilvl="4" w:tplc="FFFFFFFF" w:tentative="1">
      <w:start w:val="1"/>
      <w:numFmt w:val="lowerLetter"/>
      <w:lvlText w:val="%5."/>
      <w:lvlJc w:val="left"/>
      <w:pPr>
        <w:ind w:left="4400" w:hanging="360"/>
      </w:pPr>
    </w:lvl>
    <w:lvl w:ilvl="5" w:tplc="FFFFFFFF" w:tentative="1">
      <w:start w:val="1"/>
      <w:numFmt w:val="lowerRoman"/>
      <w:lvlText w:val="%6."/>
      <w:lvlJc w:val="right"/>
      <w:pPr>
        <w:ind w:left="5120" w:hanging="180"/>
      </w:pPr>
    </w:lvl>
    <w:lvl w:ilvl="6" w:tplc="FFFFFFFF" w:tentative="1">
      <w:start w:val="1"/>
      <w:numFmt w:val="decimal"/>
      <w:lvlText w:val="%7."/>
      <w:lvlJc w:val="left"/>
      <w:pPr>
        <w:ind w:left="5840" w:hanging="360"/>
      </w:pPr>
    </w:lvl>
    <w:lvl w:ilvl="7" w:tplc="FFFFFFFF" w:tentative="1">
      <w:start w:val="1"/>
      <w:numFmt w:val="lowerLetter"/>
      <w:lvlText w:val="%8."/>
      <w:lvlJc w:val="left"/>
      <w:pPr>
        <w:ind w:left="6560" w:hanging="360"/>
      </w:pPr>
    </w:lvl>
    <w:lvl w:ilvl="8" w:tplc="FFFFFFFF" w:tentative="1">
      <w:start w:val="1"/>
      <w:numFmt w:val="lowerRoman"/>
      <w:lvlText w:val="%9."/>
      <w:lvlJc w:val="right"/>
      <w:pPr>
        <w:ind w:left="7280" w:hanging="180"/>
      </w:pPr>
    </w:lvl>
  </w:abstractNum>
  <w:abstractNum w:abstractNumId="57" w15:restartNumberingAfterBreak="0">
    <w:nsid w:val="3F072F4C"/>
    <w:multiLevelType w:val="hybridMultilevel"/>
    <w:tmpl w:val="E8FED670"/>
    <w:lvl w:ilvl="0" w:tplc="DA602F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3F490F2E"/>
    <w:multiLevelType w:val="hybridMultilevel"/>
    <w:tmpl w:val="2E249D88"/>
    <w:styleLink w:val="ImportedStyle14"/>
    <w:lvl w:ilvl="0" w:tplc="1506CDBC">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2EBAA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B45628">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485C5C">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88B5EE">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6847B8">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260F58">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1C9D6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045540">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1FE5CC2"/>
    <w:multiLevelType w:val="hybridMultilevel"/>
    <w:tmpl w:val="9FF291EA"/>
    <w:lvl w:ilvl="0" w:tplc="0809001B">
      <w:start w:val="1"/>
      <w:numFmt w:val="lowerRoman"/>
      <w:lvlText w:val="%1."/>
      <w:lvlJc w:val="right"/>
      <w:pPr>
        <w:ind w:left="2885" w:hanging="360"/>
      </w:pPr>
    </w:lvl>
    <w:lvl w:ilvl="1" w:tplc="04090019">
      <w:start w:val="1"/>
      <w:numFmt w:val="lowerLetter"/>
      <w:lvlText w:val="%2."/>
      <w:lvlJc w:val="left"/>
      <w:pPr>
        <w:ind w:left="3605" w:hanging="360"/>
      </w:pPr>
    </w:lvl>
    <w:lvl w:ilvl="2" w:tplc="0409001B">
      <w:start w:val="1"/>
      <w:numFmt w:val="lowerRoman"/>
      <w:lvlText w:val="%3."/>
      <w:lvlJc w:val="right"/>
      <w:pPr>
        <w:ind w:left="4325" w:hanging="180"/>
      </w:pPr>
    </w:lvl>
    <w:lvl w:ilvl="3" w:tplc="0409000F" w:tentative="1">
      <w:start w:val="1"/>
      <w:numFmt w:val="decimal"/>
      <w:lvlText w:val="%4."/>
      <w:lvlJc w:val="left"/>
      <w:pPr>
        <w:ind w:left="5045" w:hanging="360"/>
      </w:pPr>
    </w:lvl>
    <w:lvl w:ilvl="4" w:tplc="04090019" w:tentative="1">
      <w:start w:val="1"/>
      <w:numFmt w:val="lowerLetter"/>
      <w:lvlText w:val="%5."/>
      <w:lvlJc w:val="left"/>
      <w:pPr>
        <w:ind w:left="5765" w:hanging="360"/>
      </w:pPr>
    </w:lvl>
    <w:lvl w:ilvl="5" w:tplc="0409001B" w:tentative="1">
      <w:start w:val="1"/>
      <w:numFmt w:val="lowerRoman"/>
      <w:lvlText w:val="%6."/>
      <w:lvlJc w:val="right"/>
      <w:pPr>
        <w:ind w:left="6485" w:hanging="180"/>
      </w:pPr>
    </w:lvl>
    <w:lvl w:ilvl="6" w:tplc="0409000F" w:tentative="1">
      <w:start w:val="1"/>
      <w:numFmt w:val="decimal"/>
      <w:lvlText w:val="%7."/>
      <w:lvlJc w:val="left"/>
      <w:pPr>
        <w:ind w:left="7205" w:hanging="360"/>
      </w:pPr>
    </w:lvl>
    <w:lvl w:ilvl="7" w:tplc="04090019" w:tentative="1">
      <w:start w:val="1"/>
      <w:numFmt w:val="lowerLetter"/>
      <w:lvlText w:val="%8."/>
      <w:lvlJc w:val="left"/>
      <w:pPr>
        <w:ind w:left="7925" w:hanging="360"/>
      </w:pPr>
    </w:lvl>
    <w:lvl w:ilvl="8" w:tplc="0409001B" w:tentative="1">
      <w:start w:val="1"/>
      <w:numFmt w:val="lowerRoman"/>
      <w:lvlText w:val="%9."/>
      <w:lvlJc w:val="right"/>
      <w:pPr>
        <w:ind w:left="8645" w:hanging="180"/>
      </w:pPr>
    </w:lvl>
  </w:abstractNum>
  <w:abstractNum w:abstractNumId="60" w15:restartNumberingAfterBreak="0">
    <w:nsid w:val="42713612"/>
    <w:multiLevelType w:val="hybridMultilevel"/>
    <w:tmpl w:val="24508FB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43531061"/>
    <w:multiLevelType w:val="hybridMultilevel"/>
    <w:tmpl w:val="E8FED670"/>
    <w:lvl w:ilvl="0" w:tplc="DA602F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57F6D0B"/>
    <w:multiLevelType w:val="multilevel"/>
    <w:tmpl w:val="4386D4EC"/>
    <w:lvl w:ilvl="0">
      <w:start w:val="1"/>
      <w:numFmt w:val="decimal"/>
      <w:lvlText w:val="%1."/>
      <w:lvlJc w:val="left"/>
      <w:pPr>
        <w:ind w:left="1445" w:hanging="360"/>
      </w:pPr>
    </w:lvl>
    <w:lvl w:ilvl="1">
      <w:start w:val="6"/>
      <w:numFmt w:val="decimal"/>
      <w:isLgl/>
      <w:lvlText w:val="%1.%2"/>
      <w:lvlJc w:val="left"/>
      <w:pPr>
        <w:ind w:left="1805" w:hanging="720"/>
      </w:pPr>
      <w:rPr>
        <w:rFonts w:hint="default"/>
      </w:rPr>
    </w:lvl>
    <w:lvl w:ilvl="2">
      <w:start w:val="1"/>
      <w:numFmt w:val="decimal"/>
      <w:isLgl/>
      <w:lvlText w:val="%1.%2.%3"/>
      <w:lvlJc w:val="left"/>
      <w:pPr>
        <w:ind w:left="1805" w:hanging="720"/>
      </w:pPr>
      <w:rPr>
        <w:rFonts w:hint="default"/>
      </w:rPr>
    </w:lvl>
    <w:lvl w:ilvl="3">
      <w:start w:val="1"/>
      <w:numFmt w:val="decimal"/>
      <w:isLgl/>
      <w:lvlText w:val="%1.%2.%3.%4"/>
      <w:lvlJc w:val="left"/>
      <w:pPr>
        <w:ind w:left="1805" w:hanging="720"/>
      </w:pPr>
      <w:rPr>
        <w:rFonts w:hint="default"/>
      </w:rPr>
    </w:lvl>
    <w:lvl w:ilvl="4">
      <w:start w:val="1"/>
      <w:numFmt w:val="decimal"/>
      <w:isLgl/>
      <w:lvlText w:val="%1.%2.%3.%4.%5"/>
      <w:lvlJc w:val="left"/>
      <w:pPr>
        <w:ind w:left="2165" w:hanging="1080"/>
      </w:pPr>
      <w:rPr>
        <w:rFonts w:hint="default"/>
      </w:rPr>
    </w:lvl>
    <w:lvl w:ilvl="5">
      <w:start w:val="1"/>
      <w:numFmt w:val="decimal"/>
      <w:isLgl/>
      <w:lvlText w:val="%1.%2.%3.%4.%5.%6"/>
      <w:lvlJc w:val="left"/>
      <w:pPr>
        <w:ind w:left="2165" w:hanging="1080"/>
      </w:pPr>
      <w:rPr>
        <w:rFonts w:hint="default"/>
      </w:rPr>
    </w:lvl>
    <w:lvl w:ilvl="6">
      <w:start w:val="1"/>
      <w:numFmt w:val="decimal"/>
      <w:isLgl/>
      <w:lvlText w:val="%1.%2.%3.%4.%5.%6.%7"/>
      <w:lvlJc w:val="left"/>
      <w:pPr>
        <w:ind w:left="2525" w:hanging="1440"/>
      </w:pPr>
      <w:rPr>
        <w:rFonts w:hint="default"/>
      </w:rPr>
    </w:lvl>
    <w:lvl w:ilvl="7">
      <w:start w:val="1"/>
      <w:numFmt w:val="decimal"/>
      <w:isLgl/>
      <w:lvlText w:val="%1.%2.%3.%4.%5.%6.%7.%8"/>
      <w:lvlJc w:val="left"/>
      <w:pPr>
        <w:ind w:left="2525" w:hanging="1440"/>
      </w:pPr>
      <w:rPr>
        <w:rFonts w:hint="default"/>
      </w:rPr>
    </w:lvl>
    <w:lvl w:ilvl="8">
      <w:start w:val="1"/>
      <w:numFmt w:val="decimal"/>
      <w:isLgl/>
      <w:lvlText w:val="%1.%2.%3.%4.%5.%6.%7.%8.%9"/>
      <w:lvlJc w:val="left"/>
      <w:pPr>
        <w:ind w:left="2885" w:hanging="1800"/>
      </w:pPr>
      <w:rPr>
        <w:rFonts w:hint="default"/>
      </w:rPr>
    </w:lvl>
  </w:abstractNum>
  <w:abstractNum w:abstractNumId="63" w15:restartNumberingAfterBreak="0">
    <w:nsid w:val="45977CC7"/>
    <w:multiLevelType w:val="hybridMultilevel"/>
    <w:tmpl w:val="E300246C"/>
    <w:lvl w:ilvl="0" w:tplc="92C2C8B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6A159F6"/>
    <w:multiLevelType w:val="hybridMultilevel"/>
    <w:tmpl w:val="04407D7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46A6025F"/>
    <w:multiLevelType w:val="hybridMultilevel"/>
    <w:tmpl w:val="9ABA58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474D17B1"/>
    <w:multiLevelType w:val="hybridMultilevel"/>
    <w:tmpl w:val="1DD27E0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7" w15:restartNumberingAfterBreak="0">
    <w:nsid w:val="47595CA9"/>
    <w:multiLevelType w:val="hybridMultilevel"/>
    <w:tmpl w:val="72549D94"/>
    <w:lvl w:ilvl="0" w:tplc="25A0E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8B16C34"/>
    <w:multiLevelType w:val="multilevel"/>
    <w:tmpl w:val="4D6E02AA"/>
    <w:lvl w:ilvl="0">
      <w:start w:val="1"/>
      <w:numFmt w:val="decimal"/>
      <w:lvlText w:val="%1."/>
      <w:lvlJc w:val="left"/>
      <w:pPr>
        <w:ind w:left="1440" w:hanging="360"/>
      </w:pPr>
    </w:lvl>
    <w:lvl w:ilvl="1">
      <w:start w:val="2"/>
      <w:numFmt w:val="decimal"/>
      <w:isLgl/>
      <w:lvlText w:val="%1.%2"/>
      <w:lvlJc w:val="left"/>
      <w:pPr>
        <w:ind w:left="1560" w:hanging="480"/>
      </w:pPr>
      <w:rPr>
        <w:rFonts w:hint="default"/>
      </w:rPr>
    </w:lvl>
    <w:lvl w:ilvl="2">
      <w:start w:val="9"/>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9" w15:restartNumberingAfterBreak="0">
    <w:nsid w:val="4A9F0AC5"/>
    <w:multiLevelType w:val="multilevel"/>
    <w:tmpl w:val="5EDC8D30"/>
    <w:lvl w:ilvl="0">
      <w:start w:val="4"/>
      <w:numFmt w:val="decimal"/>
      <w:lvlText w:val="%1"/>
      <w:lvlJc w:val="left"/>
      <w:pPr>
        <w:ind w:left="480" w:hanging="480"/>
      </w:pPr>
      <w:rPr>
        <w:rFonts w:hint="default"/>
      </w:rPr>
    </w:lvl>
    <w:lvl w:ilvl="1">
      <w:start w:val="6"/>
      <w:numFmt w:val="decimal"/>
      <w:lvlText w:val="%1.%2.0"/>
      <w:lvlJc w:val="left"/>
      <w:pPr>
        <w:ind w:left="720" w:hanging="720"/>
      </w:pPr>
      <w:rPr>
        <w:rFonts w:hint="default"/>
      </w:rPr>
    </w:lvl>
    <w:lvl w:ilv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B1C46EF"/>
    <w:multiLevelType w:val="hybridMultilevel"/>
    <w:tmpl w:val="FF5C251E"/>
    <w:lvl w:ilvl="0" w:tplc="08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1" w15:restartNumberingAfterBreak="0">
    <w:nsid w:val="4D9C2673"/>
    <w:multiLevelType w:val="hybridMultilevel"/>
    <w:tmpl w:val="7464981A"/>
    <w:styleLink w:val="ImportedStyle13"/>
    <w:lvl w:ilvl="0" w:tplc="AEEC00BE">
      <w:start w:val="1"/>
      <w:numFmt w:val="decimal"/>
      <w:lvlText w:val="%1."/>
      <w:lvlJc w:val="left"/>
      <w:pPr>
        <w:ind w:left="993" w:hanging="28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966892">
      <w:start w:val="1"/>
      <w:numFmt w:val="lowerLetter"/>
      <w:lvlText w:val="%2."/>
      <w:lvlJc w:val="left"/>
      <w:pPr>
        <w:ind w:left="1461" w:hanging="28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8A5F9A">
      <w:start w:val="1"/>
      <w:numFmt w:val="lowerRoman"/>
      <w:lvlText w:val="%3."/>
      <w:lvlJc w:val="left"/>
      <w:pPr>
        <w:ind w:left="2181" w:hanging="2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9E4988">
      <w:start w:val="1"/>
      <w:numFmt w:val="decimal"/>
      <w:lvlText w:val="%4."/>
      <w:lvlJc w:val="left"/>
      <w:pPr>
        <w:ind w:left="2901" w:hanging="28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96FBE4">
      <w:start w:val="1"/>
      <w:numFmt w:val="lowerLetter"/>
      <w:lvlText w:val="%5."/>
      <w:lvlJc w:val="left"/>
      <w:pPr>
        <w:ind w:left="3621" w:hanging="28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56685E">
      <w:start w:val="1"/>
      <w:numFmt w:val="lowerRoman"/>
      <w:lvlText w:val="%6."/>
      <w:lvlJc w:val="left"/>
      <w:pPr>
        <w:ind w:left="4341" w:hanging="2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0C0F7C">
      <w:start w:val="1"/>
      <w:numFmt w:val="decimal"/>
      <w:lvlText w:val="%7."/>
      <w:lvlJc w:val="left"/>
      <w:pPr>
        <w:ind w:left="5061" w:hanging="28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DC0424">
      <w:start w:val="1"/>
      <w:numFmt w:val="lowerLetter"/>
      <w:lvlText w:val="%8."/>
      <w:lvlJc w:val="left"/>
      <w:pPr>
        <w:ind w:left="5781" w:hanging="28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B43330">
      <w:start w:val="1"/>
      <w:numFmt w:val="lowerRoman"/>
      <w:lvlText w:val="%9."/>
      <w:lvlJc w:val="left"/>
      <w:pPr>
        <w:ind w:left="6501" w:hanging="2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4E7F2DF4"/>
    <w:multiLevelType w:val="hybridMultilevel"/>
    <w:tmpl w:val="006A64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F570CCB"/>
    <w:multiLevelType w:val="hybridMultilevel"/>
    <w:tmpl w:val="9ABA58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512968FF"/>
    <w:multiLevelType w:val="hybridMultilevel"/>
    <w:tmpl w:val="88A6C8B4"/>
    <w:lvl w:ilvl="0" w:tplc="3D568408">
      <w:start w:val="1"/>
      <w:numFmt w:val="bullet"/>
      <w:lvlText w:val=""/>
      <w:lvlJc w:val="left"/>
      <w:pPr>
        <w:ind w:left="720" w:hanging="360"/>
      </w:pPr>
      <w:rPr>
        <w:rFonts w:ascii="Symbol" w:hAnsi="Symbol"/>
      </w:rPr>
    </w:lvl>
    <w:lvl w:ilvl="1" w:tplc="CB1A4B22">
      <w:start w:val="1"/>
      <w:numFmt w:val="bullet"/>
      <w:lvlText w:val=""/>
      <w:lvlJc w:val="left"/>
      <w:pPr>
        <w:ind w:left="720" w:hanging="360"/>
      </w:pPr>
      <w:rPr>
        <w:rFonts w:ascii="Symbol" w:hAnsi="Symbol"/>
      </w:rPr>
    </w:lvl>
    <w:lvl w:ilvl="2" w:tplc="B2362EC2">
      <w:start w:val="1"/>
      <w:numFmt w:val="bullet"/>
      <w:lvlText w:val=""/>
      <w:lvlJc w:val="left"/>
      <w:pPr>
        <w:ind w:left="720" w:hanging="360"/>
      </w:pPr>
      <w:rPr>
        <w:rFonts w:ascii="Symbol" w:hAnsi="Symbol"/>
      </w:rPr>
    </w:lvl>
    <w:lvl w:ilvl="3" w:tplc="2078E210">
      <w:start w:val="1"/>
      <w:numFmt w:val="bullet"/>
      <w:lvlText w:val=""/>
      <w:lvlJc w:val="left"/>
      <w:pPr>
        <w:ind w:left="720" w:hanging="360"/>
      </w:pPr>
      <w:rPr>
        <w:rFonts w:ascii="Symbol" w:hAnsi="Symbol"/>
      </w:rPr>
    </w:lvl>
    <w:lvl w:ilvl="4" w:tplc="292271A6">
      <w:start w:val="1"/>
      <w:numFmt w:val="bullet"/>
      <w:lvlText w:val=""/>
      <w:lvlJc w:val="left"/>
      <w:pPr>
        <w:ind w:left="720" w:hanging="360"/>
      </w:pPr>
      <w:rPr>
        <w:rFonts w:ascii="Symbol" w:hAnsi="Symbol"/>
      </w:rPr>
    </w:lvl>
    <w:lvl w:ilvl="5" w:tplc="52305120">
      <w:start w:val="1"/>
      <w:numFmt w:val="bullet"/>
      <w:lvlText w:val=""/>
      <w:lvlJc w:val="left"/>
      <w:pPr>
        <w:ind w:left="720" w:hanging="360"/>
      </w:pPr>
      <w:rPr>
        <w:rFonts w:ascii="Symbol" w:hAnsi="Symbol"/>
      </w:rPr>
    </w:lvl>
    <w:lvl w:ilvl="6" w:tplc="A9967C5E">
      <w:start w:val="1"/>
      <w:numFmt w:val="bullet"/>
      <w:lvlText w:val=""/>
      <w:lvlJc w:val="left"/>
      <w:pPr>
        <w:ind w:left="720" w:hanging="360"/>
      </w:pPr>
      <w:rPr>
        <w:rFonts w:ascii="Symbol" w:hAnsi="Symbol"/>
      </w:rPr>
    </w:lvl>
    <w:lvl w:ilvl="7" w:tplc="80B074C2">
      <w:start w:val="1"/>
      <w:numFmt w:val="bullet"/>
      <w:lvlText w:val=""/>
      <w:lvlJc w:val="left"/>
      <w:pPr>
        <w:ind w:left="720" w:hanging="360"/>
      </w:pPr>
      <w:rPr>
        <w:rFonts w:ascii="Symbol" w:hAnsi="Symbol"/>
      </w:rPr>
    </w:lvl>
    <w:lvl w:ilvl="8" w:tplc="D48C8608">
      <w:start w:val="1"/>
      <w:numFmt w:val="bullet"/>
      <w:lvlText w:val=""/>
      <w:lvlJc w:val="left"/>
      <w:pPr>
        <w:ind w:left="720" w:hanging="360"/>
      </w:pPr>
      <w:rPr>
        <w:rFonts w:ascii="Symbol" w:hAnsi="Symbol"/>
      </w:rPr>
    </w:lvl>
  </w:abstractNum>
  <w:abstractNum w:abstractNumId="75" w15:restartNumberingAfterBreak="0">
    <w:nsid w:val="51FD2C2B"/>
    <w:multiLevelType w:val="hybridMultilevel"/>
    <w:tmpl w:val="4A0AD3A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52280444"/>
    <w:multiLevelType w:val="hybridMultilevel"/>
    <w:tmpl w:val="9ABA58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52D04424"/>
    <w:multiLevelType w:val="hybridMultilevel"/>
    <w:tmpl w:val="D150819E"/>
    <w:lvl w:ilvl="0" w:tplc="3E1E7ACE">
      <w:start w:val="1"/>
      <w:numFmt w:val="lowerLetter"/>
      <w:lvlText w:val="%1."/>
      <w:lvlJc w:val="left"/>
      <w:pPr>
        <w:ind w:left="1080" w:hanging="360"/>
      </w:pPr>
      <w:rPr>
        <w:rFonts w:hint="default"/>
      </w:rPr>
    </w:lvl>
    <w:lvl w:ilvl="1" w:tplc="08090019" w:tentative="1">
      <w:start w:val="1"/>
      <w:numFmt w:val="lowerLetter"/>
      <w:lvlText w:val="%2."/>
      <w:lvlJc w:val="left"/>
      <w:pPr>
        <w:ind w:left="318" w:hanging="360"/>
      </w:pPr>
    </w:lvl>
    <w:lvl w:ilvl="2" w:tplc="0809001B" w:tentative="1">
      <w:start w:val="1"/>
      <w:numFmt w:val="lowerRoman"/>
      <w:lvlText w:val="%3."/>
      <w:lvlJc w:val="right"/>
      <w:pPr>
        <w:ind w:left="1038" w:hanging="180"/>
      </w:pPr>
    </w:lvl>
    <w:lvl w:ilvl="3" w:tplc="0809000F" w:tentative="1">
      <w:start w:val="1"/>
      <w:numFmt w:val="decimal"/>
      <w:lvlText w:val="%4."/>
      <w:lvlJc w:val="left"/>
      <w:pPr>
        <w:ind w:left="1758" w:hanging="360"/>
      </w:pPr>
    </w:lvl>
    <w:lvl w:ilvl="4" w:tplc="08090019" w:tentative="1">
      <w:start w:val="1"/>
      <w:numFmt w:val="lowerLetter"/>
      <w:lvlText w:val="%5."/>
      <w:lvlJc w:val="left"/>
      <w:pPr>
        <w:ind w:left="2478" w:hanging="360"/>
      </w:pPr>
    </w:lvl>
    <w:lvl w:ilvl="5" w:tplc="0809001B" w:tentative="1">
      <w:start w:val="1"/>
      <w:numFmt w:val="lowerRoman"/>
      <w:lvlText w:val="%6."/>
      <w:lvlJc w:val="right"/>
      <w:pPr>
        <w:ind w:left="3198" w:hanging="180"/>
      </w:pPr>
    </w:lvl>
    <w:lvl w:ilvl="6" w:tplc="0809000F" w:tentative="1">
      <w:start w:val="1"/>
      <w:numFmt w:val="decimal"/>
      <w:lvlText w:val="%7."/>
      <w:lvlJc w:val="left"/>
      <w:pPr>
        <w:ind w:left="3918" w:hanging="360"/>
      </w:pPr>
    </w:lvl>
    <w:lvl w:ilvl="7" w:tplc="08090019" w:tentative="1">
      <w:start w:val="1"/>
      <w:numFmt w:val="lowerLetter"/>
      <w:lvlText w:val="%8."/>
      <w:lvlJc w:val="left"/>
      <w:pPr>
        <w:ind w:left="4638" w:hanging="360"/>
      </w:pPr>
    </w:lvl>
    <w:lvl w:ilvl="8" w:tplc="0809001B" w:tentative="1">
      <w:start w:val="1"/>
      <w:numFmt w:val="lowerRoman"/>
      <w:lvlText w:val="%9."/>
      <w:lvlJc w:val="right"/>
      <w:pPr>
        <w:ind w:left="5358" w:hanging="180"/>
      </w:pPr>
    </w:lvl>
  </w:abstractNum>
  <w:abstractNum w:abstractNumId="78" w15:restartNumberingAfterBreak="0">
    <w:nsid w:val="52D62D40"/>
    <w:multiLevelType w:val="hybridMultilevel"/>
    <w:tmpl w:val="61EC05FC"/>
    <w:styleLink w:val="Numbered"/>
    <w:lvl w:ilvl="0" w:tplc="D20A5612">
      <w:start w:val="1"/>
      <w:numFmt w:val="decimal"/>
      <w:lvlText w:val="%1."/>
      <w:lvlJc w:val="left"/>
      <w:pPr>
        <w:tabs>
          <w:tab w:val="num" w:pos="232"/>
        </w:tabs>
        <w:ind w:left="952" w:hanging="9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E639BE">
      <w:start w:val="1"/>
      <w:numFmt w:val="decimal"/>
      <w:lvlText w:val="%2."/>
      <w:lvlJc w:val="left"/>
      <w:pPr>
        <w:tabs>
          <w:tab w:val="num" w:pos="1032"/>
        </w:tabs>
        <w:ind w:left="1752" w:hanging="9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1C1A1C">
      <w:start w:val="1"/>
      <w:numFmt w:val="decimal"/>
      <w:lvlText w:val="%3."/>
      <w:lvlJc w:val="left"/>
      <w:pPr>
        <w:tabs>
          <w:tab w:val="num" w:pos="1832"/>
        </w:tabs>
        <w:ind w:left="2552" w:hanging="9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6C2C04">
      <w:start w:val="1"/>
      <w:numFmt w:val="decimal"/>
      <w:lvlText w:val="%4."/>
      <w:lvlJc w:val="left"/>
      <w:pPr>
        <w:tabs>
          <w:tab w:val="num" w:pos="2632"/>
        </w:tabs>
        <w:ind w:left="3352" w:hanging="9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363390">
      <w:start w:val="1"/>
      <w:numFmt w:val="decimal"/>
      <w:lvlText w:val="%5."/>
      <w:lvlJc w:val="left"/>
      <w:pPr>
        <w:tabs>
          <w:tab w:val="num" w:pos="3432"/>
        </w:tabs>
        <w:ind w:left="4152" w:hanging="9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2EAA00">
      <w:start w:val="1"/>
      <w:numFmt w:val="decimal"/>
      <w:lvlText w:val="%6."/>
      <w:lvlJc w:val="left"/>
      <w:pPr>
        <w:tabs>
          <w:tab w:val="num" w:pos="4232"/>
        </w:tabs>
        <w:ind w:left="4952" w:hanging="9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DA224C">
      <w:start w:val="1"/>
      <w:numFmt w:val="decimal"/>
      <w:lvlText w:val="%7."/>
      <w:lvlJc w:val="left"/>
      <w:pPr>
        <w:tabs>
          <w:tab w:val="num" w:pos="5032"/>
        </w:tabs>
        <w:ind w:left="5752" w:hanging="9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121198">
      <w:start w:val="1"/>
      <w:numFmt w:val="decimal"/>
      <w:lvlText w:val="%8."/>
      <w:lvlJc w:val="left"/>
      <w:pPr>
        <w:tabs>
          <w:tab w:val="num" w:pos="5832"/>
        </w:tabs>
        <w:ind w:left="6552" w:hanging="9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9679B0">
      <w:start w:val="1"/>
      <w:numFmt w:val="decimal"/>
      <w:lvlText w:val="%9."/>
      <w:lvlJc w:val="left"/>
      <w:pPr>
        <w:tabs>
          <w:tab w:val="num" w:pos="6632"/>
        </w:tabs>
        <w:ind w:left="7352" w:hanging="9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5490507F"/>
    <w:multiLevelType w:val="hybridMultilevel"/>
    <w:tmpl w:val="A768DAC0"/>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5531CDC"/>
    <w:multiLevelType w:val="multilevel"/>
    <w:tmpl w:val="30101F1C"/>
    <w:lvl w:ilvl="0">
      <w:start w:val="1"/>
      <w:numFmt w:val="decimal"/>
      <w:lvlText w:val="%1."/>
      <w:lvlJc w:val="left"/>
      <w:pPr>
        <w:ind w:left="1080" w:hanging="360"/>
      </w:pPr>
    </w:lvl>
    <w:lvl w:ilvl="1">
      <w:start w:val="4"/>
      <w:numFmt w:val="decimal"/>
      <w:isLgl/>
      <w:lvlText w:val="%1.%2"/>
      <w:lvlJc w:val="left"/>
      <w:pPr>
        <w:ind w:left="1440" w:hanging="72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1" w15:restartNumberingAfterBreak="0">
    <w:nsid w:val="567D3477"/>
    <w:multiLevelType w:val="multilevel"/>
    <w:tmpl w:val="73A6443E"/>
    <w:lvl w:ilvl="0">
      <w:start w:val="1"/>
      <w:numFmt w:val="decimal"/>
      <w:lvlText w:val="%1."/>
      <w:lvlJc w:val="left"/>
      <w:pPr>
        <w:ind w:left="1440" w:hanging="360"/>
      </w:pPr>
    </w:lvl>
    <w:lvl w:ilvl="1">
      <w:start w:val="4"/>
      <w:numFmt w:val="decimal"/>
      <w:isLgl/>
      <w:lvlText w:val="%1.%2"/>
      <w:lvlJc w:val="left"/>
      <w:pPr>
        <w:ind w:left="1560" w:hanging="480"/>
      </w:pPr>
      <w:rPr>
        <w:rFonts w:eastAsia="Arial Unicode MS" w:cs="Arial Unicode MS" w:hint="default"/>
        <w:b w:val="0"/>
        <w:color w:val="000000"/>
      </w:rPr>
    </w:lvl>
    <w:lvl w:ilvl="2">
      <w:start w:val="1"/>
      <w:numFmt w:val="decimal"/>
      <w:isLgl/>
      <w:lvlText w:val="%1.%2.%3"/>
      <w:lvlJc w:val="left"/>
      <w:pPr>
        <w:ind w:left="1800" w:hanging="720"/>
      </w:pPr>
      <w:rPr>
        <w:rFonts w:eastAsia="Arial Unicode MS" w:cs="Arial Unicode MS" w:hint="default"/>
        <w:b w:val="0"/>
        <w:color w:val="000000"/>
      </w:rPr>
    </w:lvl>
    <w:lvl w:ilvl="3">
      <w:start w:val="1"/>
      <w:numFmt w:val="decimal"/>
      <w:isLgl/>
      <w:lvlText w:val="%1.%2.%3.%4"/>
      <w:lvlJc w:val="left"/>
      <w:pPr>
        <w:ind w:left="1800" w:hanging="720"/>
      </w:pPr>
      <w:rPr>
        <w:rFonts w:eastAsia="Arial Unicode MS" w:cs="Arial Unicode MS" w:hint="default"/>
        <w:b w:val="0"/>
        <w:color w:val="000000"/>
      </w:rPr>
    </w:lvl>
    <w:lvl w:ilvl="4">
      <w:start w:val="1"/>
      <w:numFmt w:val="decimal"/>
      <w:isLgl/>
      <w:lvlText w:val="%1.%2.%3.%4.%5"/>
      <w:lvlJc w:val="left"/>
      <w:pPr>
        <w:ind w:left="2160" w:hanging="1080"/>
      </w:pPr>
      <w:rPr>
        <w:rFonts w:eastAsia="Arial Unicode MS" w:cs="Arial Unicode MS" w:hint="default"/>
        <w:b w:val="0"/>
        <w:color w:val="000000"/>
      </w:rPr>
    </w:lvl>
    <w:lvl w:ilvl="5">
      <w:start w:val="1"/>
      <w:numFmt w:val="decimal"/>
      <w:isLgl/>
      <w:lvlText w:val="%1.%2.%3.%4.%5.%6"/>
      <w:lvlJc w:val="left"/>
      <w:pPr>
        <w:ind w:left="2160" w:hanging="1080"/>
      </w:pPr>
      <w:rPr>
        <w:rFonts w:eastAsia="Arial Unicode MS" w:cs="Arial Unicode MS" w:hint="default"/>
        <w:b w:val="0"/>
        <w:color w:val="000000"/>
      </w:rPr>
    </w:lvl>
    <w:lvl w:ilvl="6">
      <w:start w:val="1"/>
      <w:numFmt w:val="decimal"/>
      <w:isLgl/>
      <w:lvlText w:val="%1.%2.%3.%4.%5.%6.%7"/>
      <w:lvlJc w:val="left"/>
      <w:pPr>
        <w:ind w:left="2520" w:hanging="1440"/>
      </w:pPr>
      <w:rPr>
        <w:rFonts w:eastAsia="Arial Unicode MS" w:cs="Arial Unicode MS" w:hint="default"/>
        <w:b w:val="0"/>
        <w:color w:val="000000"/>
      </w:rPr>
    </w:lvl>
    <w:lvl w:ilvl="7">
      <w:start w:val="1"/>
      <w:numFmt w:val="decimal"/>
      <w:isLgl/>
      <w:lvlText w:val="%1.%2.%3.%4.%5.%6.%7.%8"/>
      <w:lvlJc w:val="left"/>
      <w:pPr>
        <w:ind w:left="2520" w:hanging="1440"/>
      </w:pPr>
      <w:rPr>
        <w:rFonts w:eastAsia="Arial Unicode MS" w:cs="Arial Unicode MS" w:hint="default"/>
        <w:b w:val="0"/>
        <w:color w:val="000000"/>
      </w:rPr>
    </w:lvl>
    <w:lvl w:ilvl="8">
      <w:start w:val="1"/>
      <w:numFmt w:val="decimal"/>
      <w:isLgl/>
      <w:lvlText w:val="%1.%2.%3.%4.%5.%6.%7.%8.%9"/>
      <w:lvlJc w:val="left"/>
      <w:pPr>
        <w:ind w:left="2880" w:hanging="1800"/>
      </w:pPr>
      <w:rPr>
        <w:rFonts w:eastAsia="Arial Unicode MS" w:cs="Arial Unicode MS" w:hint="default"/>
        <w:b w:val="0"/>
        <w:color w:val="000000"/>
      </w:rPr>
    </w:lvl>
  </w:abstractNum>
  <w:abstractNum w:abstractNumId="82" w15:restartNumberingAfterBreak="0">
    <w:nsid w:val="587D0E06"/>
    <w:multiLevelType w:val="multilevel"/>
    <w:tmpl w:val="737494CA"/>
    <w:lvl w:ilvl="0">
      <w:start w:val="4"/>
      <w:numFmt w:val="decimal"/>
      <w:lvlText w:val="%1"/>
      <w:lvlJc w:val="left"/>
      <w:pPr>
        <w:ind w:left="480" w:hanging="480"/>
      </w:pPr>
      <w:rPr>
        <w:rFonts w:hint="default"/>
      </w:rPr>
    </w:lvl>
    <w:lvl w:ilvl="1">
      <w:start w:val="5"/>
      <w:numFmt w:val="decimal"/>
      <w:lvlText w:val="%1.%2.0"/>
      <w:lvlJc w:val="left"/>
      <w:pPr>
        <w:ind w:left="720" w:hanging="72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bullet"/>
      <w:lvlText w:val=""/>
      <w:lvlJc w:val="left"/>
      <w:pPr>
        <w:ind w:left="360" w:hanging="36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CC45E5"/>
    <w:multiLevelType w:val="hybridMultilevel"/>
    <w:tmpl w:val="0190319A"/>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4" w15:restartNumberingAfterBreak="0">
    <w:nsid w:val="5B231C01"/>
    <w:multiLevelType w:val="hybridMultilevel"/>
    <w:tmpl w:val="0C462BEA"/>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5" w15:restartNumberingAfterBreak="0">
    <w:nsid w:val="5B4A60D5"/>
    <w:multiLevelType w:val="hybridMultilevel"/>
    <w:tmpl w:val="D45088C6"/>
    <w:lvl w:ilvl="0" w:tplc="08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C8D5E4F"/>
    <w:multiLevelType w:val="hybridMultilevel"/>
    <w:tmpl w:val="87D2E42E"/>
    <w:styleLink w:val="Numbered0"/>
    <w:lvl w:ilvl="0" w:tplc="3D4E57F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867852">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4CF5D6">
      <w:start w:val="1"/>
      <w:numFmt w:val="decimal"/>
      <w:lvlText w:val="%3."/>
      <w:lvlJc w:val="left"/>
      <w:pPr>
        <w:ind w:left="982" w:hanging="2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9C8CC6">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04B592">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83CEA">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9265BA">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60B304">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5A763C">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5CD477AC"/>
    <w:multiLevelType w:val="hybridMultilevel"/>
    <w:tmpl w:val="B956A39C"/>
    <w:styleLink w:val="ImportedStyle7"/>
    <w:lvl w:ilvl="0" w:tplc="150E3CA0">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C8B57C">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C44AC4">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3A7546">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0424F4">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FA42D0">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B2F2F4">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42E458">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B65ACE">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5CEF7587"/>
    <w:multiLevelType w:val="multilevel"/>
    <w:tmpl w:val="FD0A2CDA"/>
    <w:lvl w:ilvl="0">
      <w:start w:val="1"/>
      <w:numFmt w:val="decimal"/>
      <w:lvlText w:val="%1."/>
      <w:lvlJc w:val="left"/>
      <w:pPr>
        <w:ind w:left="1429" w:hanging="360"/>
      </w:pPr>
    </w:lvl>
    <w:lvl w:ilvl="1">
      <w:start w:val="3"/>
      <w:numFmt w:val="decimal"/>
      <w:isLgl/>
      <w:lvlText w:val="%1.%2"/>
      <w:lvlJc w:val="left"/>
      <w:pPr>
        <w:ind w:left="1549" w:hanging="480"/>
      </w:pPr>
      <w:rPr>
        <w:rFonts w:eastAsia="Arial Unicode MS" w:cs="Arial Unicode MS" w:hint="default"/>
        <w:b w:val="0"/>
        <w:color w:val="000000"/>
      </w:rPr>
    </w:lvl>
    <w:lvl w:ilvl="2">
      <w:start w:val="1"/>
      <w:numFmt w:val="decimal"/>
      <w:isLgl/>
      <w:lvlText w:val="%1.%2.%3"/>
      <w:lvlJc w:val="left"/>
      <w:pPr>
        <w:ind w:left="1789" w:hanging="720"/>
      </w:pPr>
      <w:rPr>
        <w:rFonts w:eastAsia="Arial Unicode MS" w:cs="Arial Unicode MS" w:hint="default"/>
        <w:b w:val="0"/>
        <w:color w:val="000000"/>
      </w:rPr>
    </w:lvl>
    <w:lvl w:ilvl="3">
      <w:start w:val="1"/>
      <w:numFmt w:val="decimal"/>
      <w:isLgl/>
      <w:lvlText w:val="%1.%2.%3.%4"/>
      <w:lvlJc w:val="left"/>
      <w:pPr>
        <w:ind w:left="1789" w:hanging="720"/>
      </w:pPr>
      <w:rPr>
        <w:rFonts w:eastAsia="Arial Unicode MS" w:cs="Arial Unicode MS" w:hint="default"/>
        <w:b w:val="0"/>
        <w:color w:val="000000"/>
      </w:rPr>
    </w:lvl>
    <w:lvl w:ilvl="4">
      <w:start w:val="1"/>
      <w:numFmt w:val="decimal"/>
      <w:isLgl/>
      <w:lvlText w:val="%1.%2.%3.%4.%5"/>
      <w:lvlJc w:val="left"/>
      <w:pPr>
        <w:ind w:left="2149" w:hanging="1080"/>
      </w:pPr>
      <w:rPr>
        <w:rFonts w:eastAsia="Arial Unicode MS" w:cs="Arial Unicode MS" w:hint="default"/>
        <w:b w:val="0"/>
        <w:color w:val="000000"/>
      </w:rPr>
    </w:lvl>
    <w:lvl w:ilvl="5">
      <w:start w:val="1"/>
      <w:numFmt w:val="decimal"/>
      <w:isLgl/>
      <w:lvlText w:val="%1.%2.%3.%4.%5.%6"/>
      <w:lvlJc w:val="left"/>
      <w:pPr>
        <w:ind w:left="2149" w:hanging="1080"/>
      </w:pPr>
      <w:rPr>
        <w:rFonts w:eastAsia="Arial Unicode MS" w:cs="Arial Unicode MS" w:hint="default"/>
        <w:b w:val="0"/>
        <w:color w:val="000000"/>
      </w:rPr>
    </w:lvl>
    <w:lvl w:ilvl="6">
      <w:start w:val="1"/>
      <w:numFmt w:val="decimal"/>
      <w:isLgl/>
      <w:lvlText w:val="%1.%2.%3.%4.%5.%6.%7"/>
      <w:lvlJc w:val="left"/>
      <w:pPr>
        <w:ind w:left="2509" w:hanging="1440"/>
      </w:pPr>
      <w:rPr>
        <w:rFonts w:eastAsia="Arial Unicode MS" w:cs="Arial Unicode MS" w:hint="default"/>
        <w:b w:val="0"/>
        <w:color w:val="000000"/>
      </w:rPr>
    </w:lvl>
    <w:lvl w:ilvl="7">
      <w:start w:val="1"/>
      <w:numFmt w:val="decimal"/>
      <w:isLgl/>
      <w:lvlText w:val="%1.%2.%3.%4.%5.%6.%7.%8"/>
      <w:lvlJc w:val="left"/>
      <w:pPr>
        <w:ind w:left="2509" w:hanging="1440"/>
      </w:pPr>
      <w:rPr>
        <w:rFonts w:eastAsia="Arial Unicode MS" w:cs="Arial Unicode MS" w:hint="default"/>
        <w:b w:val="0"/>
        <w:color w:val="000000"/>
      </w:rPr>
    </w:lvl>
    <w:lvl w:ilvl="8">
      <w:start w:val="1"/>
      <w:numFmt w:val="decimal"/>
      <w:isLgl/>
      <w:lvlText w:val="%1.%2.%3.%4.%5.%6.%7.%8.%9"/>
      <w:lvlJc w:val="left"/>
      <w:pPr>
        <w:ind w:left="2869" w:hanging="1800"/>
      </w:pPr>
      <w:rPr>
        <w:rFonts w:eastAsia="Arial Unicode MS" w:cs="Arial Unicode MS" w:hint="default"/>
        <w:b w:val="0"/>
        <w:color w:val="000000"/>
      </w:rPr>
    </w:lvl>
  </w:abstractNum>
  <w:abstractNum w:abstractNumId="89" w15:restartNumberingAfterBreak="0">
    <w:nsid w:val="5EA64BFA"/>
    <w:multiLevelType w:val="hybridMultilevel"/>
    <w:tmpl w:val="3064FBCC"/>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0" w15:restartNumberingAfterBreak="0">
    <w:nsid w:val="62AD5E5E"/>
    <w:multiLevelType w:val="hybridMultilevel"/>
    <w:tmpl w:val="994C87F0"/>
    <w:lvl w:ilvl="0" w:tplc="08090019" w:tentative="1">
      <w:start w:val="1"/>
      <w:numFmt w:val="lowerLetter"/>
      <w:lvlText w:val="%1."/>
      <w:lvlJc w:val="left"/>
      <w:pPr>
        <w:ind w:left="2869" w:hanging="360"/>
      </w:pPr>
    </w:lvl>
    <w:lvl w:ilvl="1" w:tplc="0809000F">
      <w:start w:val="1"/>
      <w:numFmt w:val="decimal"/>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631E4C62"/>
    <w:multiLevelType w:val="hybridMultilevel"/>
    <w:tmpl w:val="9ABA58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63BB4856"/>
    <w:multiLevelType w:val="hybridMultilevel"/>
    <w:tmpl w:val="9EA0EE3C"/>
    <w:styleLink w:val="ImportedStyle2"/>
    <w:lvl w:ilvl="0" w:tplc="100610F8">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24D16">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BAE484">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A7D9C">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8663CC">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48CA38">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8E9F1C">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D2520E">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F40558">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671D06AD"/>
    <w:multiLevelType w:val="multilevel"/>
    <w:tmpl w:val="D91C94C2"/>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9"/>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4" w15:restartNumberingAfterBreak="0">
    <w:nsid w:val="68195494"/>
    <w:multiLevelType w:val="hybridMultilevel"/>
    <w:tmpl w:val="0B645BA4"/>
    <w:styleLink w:val="ImportedStyle3"/>
    <w:lvl w:ilvl="0" w:tplc="2ACC5414">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3CA784">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0A8EB4">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14C18C">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68BD1E">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6E36C0">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76DEB4">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F49A52">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C9590">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68221F7F"/>
    <w:multiLevelType w:val="hybridMultilevel"/>
    <w:tmpl w:val="7210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88B592F"/>
    <w:multiLevelType w:val="hybridMultilevel"/>
    <w:tmpl w:val="44C8F9D0"/>
    <w:styleLink w:val="ImportedStyle8"/>
    <w:lvl w:ilvl="0" w:tplc="247AA1C8">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ACEA5A">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8AA15A">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042736">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28199A">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B2F03E">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2A7546">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482472">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82F8BA">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696B7BAC"/>
    <w:multiLevelType w:val="hybridMultilevel"/>
    <w:tmpl w:val="8D86E020"/>
    <w:lvl w:ilvl="0" w:tplc="CF407424">
      <w:start w:val="1"/>
      <w:numFmt w:val="lowerLetter"/>
      <w:lvlText w:val="%1."/>
      <w:lvlJc w:val="left"/>
      <w:pPr>
        <w:ind w:left="1080" w:hanging="360"/>
      </w:pPr>
      <w:rPr>
        <w:b w:val="0"/>
        <w:bCs w:val="0"/>
      </w:rPr>
    </w:lvl>
    <w:lvl w:ilvl="1" w:tplc="C242ED6C">
      <w:start w:val="1"/>
      <w:numFmt w:val="lowerRoman"/>
      <w:lvlText w:val="%2."/>
      <w:lvlJc w:val="left"/>
      <w:pPr>
        <w:ind w:left="1800" w:hanging="360"/>
      </w:pPr>
      <w:rPr>
        <w:rFonts w:ascii="Helvetica" w:eastAsia="Calibri" w:hAnsi="Helvetica" w:cs="Times New Roman"/>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6A324F54"/>
    <w:multiLevelType w:val="hybridMultilevel"/>
    <w:tmpl w:val="1F207880"/>
    <w:styleLink w:val="ImportedStyle9"/>
    <w:lvl w:ilvl="0" w:tplc="263C3BD8">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D4F78A">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6480CC">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666AC0">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CC97AA">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60C5AC">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C2A6D4">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1C3CEC">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EAF14E">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6A9A653C"/>
    <w:multiLevelType w:val="multilevel"/>
    <w:tmpl w:val="122ED39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rPr>
        <w:rFonts w:hint="default"/>
      </w:r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00" w15:restartNumberingAfterBreak="0">
    <w:nsid w:val="6AB561DA"/>
    <w:multiLevelType w:val="hybridMultilevel"/>
    <w:tmpl w:val="5F221B9A"/>
    <w:styleLink w:val="ImportedStyle5"/>
    <w:lvl w:ilvl="0" w:tplc="60285532">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FA8146">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EA4962">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8C18C0">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D8B04A">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81928">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C0CE14">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60B252">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4015E6">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6B032878"/>
    <w:multiLevelType w:val="hybridMultilevel"/>
    <w:tmpl w:val="F5F436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2" w15:restartNumberingAfterBreak="0">
    <w:nsid w:val="6B8E053B"/>
    <w:multiLevelType w:val="hybridMultilevel"/>
    <w:tmpl w:val="93E683D6"/>
    <w:lvl w:ilvl="0" w:tplc="08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6C3D274E"/>
    <w:multiLevelType w:val="hybridMultilevel"/>
    <w:tmpl w:val="2B50E8E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6D396261"/>
    <w:multiLevelType w:val="hybridMultilevel"/>
    <w:tmpl w:val="6B2E2974"/>
    <w:lvl w:ilvl="0" w:tplc="10E205FC">
      <w:start w:val="1"/>
      <w:numFmt w:val="decimal"/>
      <w:lvlText w:val="%1."/>
      <w:lvlJc w:val="left"/>
      <w:pPr>
        <w:ind w:left="360" w:hanging="360"/>
      </w:pPr>
    </w:lvl>
    <w:lvl w:ilvl="1" w:tplc="DE8AEF48">
      <w:start w:val="1"/>
      <w:numFmt w:val="lowerLetter"/>
      <w:lvlText w:val="%2."/>
      <w:lvlJc w:val="left"/>
      <w:pPr>
        <w:ind w:left="1069" w:hanging="360"/>
      </w:pPr>
      <w:rPr>
        <w:rFonts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D813345"/>
    <w:multiLevelType w:val="hybridMultilevel"/>
    <w:tmpl w:val="186EA6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D952BEA"/>
    <w:multiLevelType w:val="hybridMultilevel"/>
    <w:tmpl w:val="FC5E4DD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7" w15:restartNumberingAfterBreak="0">
    <w:nsid w:val="6DF809E5"/>
    <w:multiLevelType w:val="hybridMultilevel"/>
    <w:tmpl w:val="95C4EAFA"/>
    <w:lvl w:ilvl="0" w:tplc="08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8" w15:restartNumberingAfterBreak="0">
    <w:nsid w:val="6E934731"/>
    <w:multiLevelType w:val="hybridMultilevel"/>
    <w:tmpl w:val="3D3A6770"/>
    <w:lvl w:ilvl="0" w:tplc="08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6EA04FF3"/>
    <w:multiLevelType w:val="hybridMultilevel"/>
    <w:tmpl w:val="D804A0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F863BCB"/>
    <w:multiLevelType w:val="hybridMultilevel"/>
    <w:tmpl w:val="3BFA6F96"/>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70C914EA"/>
    <w:multiLevelType w:val="hybridMultilevel"/>
    <w:tmpl w:val="2110A724"/>
    <w:styleLink w:val="ImportedStyle1"/>
    <w:lvl w:ilvl="0" w:tplc="AD4249E2">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8C782A">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D6B058">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F248E2">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8829B2">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7A43D2">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468DCC">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C867B0">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B064EA">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72D075D3"/>
    <w:multiLevelType w:val="hybridMultilevel"/>
    <w:tmpl w:val="D1EA92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3FC5C1C"/>
    <w:multiLevelType w:val="hybridMultilevel"/>
    <w:tmpl w:val="50F41D8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4" w15:restartNumberingAfterBreak="0">
    <w:nsid w:val="740C4CE3"/>
    <w:multiLevelType w:val="hybridMultilevel"/>
    <w:tmpl w:val="0190319A"/>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5" w15:restartNumberingAfterBreak="0">
    <w:nsid w:val="741A4BCE"/>
    <w:multiLevelType w:val="hybridMultilevel"/>
    <w:tmpl w:val="A1781FD2"/>
    <w:lvl w:ilvl="0" w:tplc="1F369B16">
      <w:start w:val="1"/>
      <w:numFmt w:val="lowerLetter"/>
      <w:lvlText w:val="%1."/>
      <w:lvlJc w:val="left"/>
      <w:pPr>
        <w:ind w:left="1080" w:hanging="360"/>
      </w:pPr>
      <w:rPr>
        <w:rFonts w:hint="default"/>
      </w:rPr>
    </w:lvl>
    <w:lvl w:ilvl="1" w:tplc="08090019" w:tentative="1">
      <w:start w:val="1"/>
      <w:numFmt w:val="lowerLetter"/>
      <w:lvlText w:val="%2."/>
      <w:lvlJc w:val="left"/>
      <w:pPr>
        <w:ind w:left="318" w:hanging="360"/>
      </w:pPr>
    </w:lvl>
    <w:lvl w:ilvl="2" w:tplc="0809001B" w:tentative="1">
      <w:start w:val="1"/>
      <w:numFmt w:val="lowerRoman"/>
      <w:lvlText w:val="%3."/>
      <w:lvlJc w:val="right"/>
      <w:pPr>
        <w:ind w:left="1038" w:hanging="180"/>
      </w:pPr>
    </w:lvl>
    <w:lvl w:ilvl="3" w:tplc="0809000F" w:tentative="1">
      <w:start w:val="1"/>
      <w:numFmt w:val="decimal"/>
      <w:lvlText w:val="%4."/>
      <w:lvlJc w:val="left"/>
      <w:pPr>
        <w:ind w:left="1758" w:hanging="360"/>
      </w:pPr>
    </w:lvl>
    <w:lvl w:ilvl="4" w:tplc="08090019" w:tentative="1">
      <w:start w:val="1"/>
      <w:numFmt w:val="lowerLetter"/>
      <w:lvlText w:val="%5."/>
      <w:lvlJc w:val="left"/>
      <w:pPr>
        <w:ind w:left="2478" w:hanging="360"/>
      </w:pPr>
    </w:lvl>
    <w:lvl w:ilvl="5" w:tplc="0809001B" w:tentative="1">
      <w:start w:val="1"/>
      <w:numFmt w:val="lowerRoman"/>
      <w:lvlText w:val="%6."/>
      <w:lvlJc w:val="right"/>
      <w:pPr>
        <w:ind w:left="3198" w:hanging="180"/>
      </w:pPr>
    </w:lvl>
    <w:lvl w:ilvl="6" w:tplc="0809000F" w:tentative="1">
      <w:start w:val="1"/>
      <w:numFmt w:val="decimal"/>
      <w:lvlText w:val="%7."/>
      <w:lvlJc w:val="left"/>
      <w:pPr>
        <w:ind w:left="3918" w:hanging="360"/>
      </w:pPr>
    </w:lvl>
    <w:lvl w:ilvl="7" w:tplc="08090019" w:tentative="1">
      <w:start w:val="1"/>
      <w:numFmt w:val="lowerLetter"/>
      <w:lvlText w:val="%8."/>
      <w:lvlJc w:val="left"/>
      <w:pPr>
        <w:ind w:left="4638" w:hanging="360"/>
      </w:pPr>
    </w:lvl>
    <w:lvl w:ilvl="8" w:tplc="0809001B" w:tentative="1">
      <w:start w:val="1"/>
      <w:numFmt w:val="lowerRoman"/>
      <w:lvlText w:val="%9."/>
      <w:lvlJc w:val="right"/>
      <w:pPr>
        <w:ind w:left="5358" w:hanging="180"/>
      </w:pPr>
    </w:lvl>
  </w:abstractNum>
  <w:abstractNum w:abstractNumId="116" w15:restartNumberingAfterBreak="0">
    <w:nsid w:val="742C116D"/>
    <w:multiLevelType w:val="hybridMultilevel"/>
    <w:tmpl w:val="7ED6375A"/>
    <w:lvl w:ilvl="0" w:tplc="08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75772F85"/>
    <w:multiLevelType w:val="hybridMultilevel"/>
    <w:tmpl w:val="7A78B1CC"/>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75CD0D34"/>
    <w:multiLevelType w:val="hybridMultilevel"/>
    <w:tmpl w:val="44C8F9D0"/>
    <w:numStyleLink w:val="ImportedStyle8"/>
  </w:abstractNum>
  <w:abstractNum w:abstractNumId="119" w15:restartNumberingAfterBreak="0">
    <w:nsid w:val="75D945CE"/>
    <w:multiLevelType w:val="hybridMultilevel"/>
    <w:tmpl w:val="5C4AD922"/>
    <w:lvl w:ilvl="0" w:tplc="28D4B3BE">
      <w:start w:val="5"/>
      <w:numFmt w:val="lowerLetter"/>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6125A4A"/>
    <w:multiLevelType w:val="hybridMultilevel"/>
    <w:tmpl w:val="9ABA58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1" w15:restartNumberingAfterBreak="0">
    <w:nsid w:val="76526FAC"/>
    <w:multiLevelType w:val="hybridMultilevel"/>
    <w:tmpl w:val="F5B82FB0"/>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22" w15:restartNumberingAfterBreak="0">
    <w:nsid w:val="77C929F9"/>
    <w:multiLevelType w:val="hybridMultilevel"/>
    <w:tmpl w:val="2116CB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8774528"/>
    <w:multiLevelType w:val="hybridMultilevel"/>
    <w:tmpl w:val="76A4090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4" w15:restartNumberingAfterBreak="0">
    <w:nsid w:val="78C74A13"/>
    <w:multiLevelType w:val="hybridMultilevel"/>
    <w:tmpl w:val="29AC2600"/>
    <w:lvl w:ilvl="0" w:tplc="28D4B3BE">
      <w:start w:val="5"/>
      <w:numFmt w:val="lowerLetter"/>
      <w:lvlText w:val="%1."/>
      <w:lvlJc w:val="left"/>
      <w:pPr>
        <w:ind w:left="2202"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25" w15:restartNumberingAfterBreak="0">
    <w:nsid w:val="7946365E"/>
    <w:multiLevelType w:val="hybridMultilevel"/>
    <w:tmpl w:val="6E80C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9894168"/>
    <w:multiLevelType w:val="hybridMultilevel"/>
    <w:tmpl w:val="C3367388"/>
    <w:styleLink w:val="ImportedStyle12"/>
    <w:lvl w:ilvl="0" w:tplc="8CA89434">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209B50">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E6DA9C">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FA9362">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58D092">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240130">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10E86E">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ECC4F4">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2CFA4A">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79A32D9C"/>
    <w:multiLevelType w:val="multilevel"/>
    <w:tmpl w:val="F2DC60D2"/>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8" w15:restartNumberingAfterBreak="0">
    <w:nsid w:val="7ABC515E"/>
    <w:multiLevelType w:val="hybridMultilevel"/>
    <w:tmpl w:val="B7E2E28C"/>
    <w:lvl w:ilvl="0" w:tplc="0809000F">
      <w:start w:val="1"/>
      <w:numFmt w:val="decimal"/>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9" w15:restartNumberingAfterBreak="0">
    <w:nsid w:val="7D237670"/>
    <w:multiLevelType w:val="hybridMultilevel"/>
    <w:tmpl w:val="550AB294"/>
    <w:lvl w:ilvl="0" w:tplc="0409000F">
      <w:start w:val="1"/>
      <w:numFmt w:val="decimal"/>
      <w:lvlText w:val="%1."/>
      <w:lvlJc w:val="left"/>
      <w:pPr>
        <w:ind w:left="2167" w:hanging="360"/>
      </w:pPr>
    </w:lvl>
    <w:lvl w:ilvl="1" w:tplc="0809000F">
      <w:start w:val="1"/>
      <w:numFmt w:val="decimal"/>
      <w:lvlText w:val="%2."/>
      <w:lvlJc w:val="left"/>
      <w:pPr>
        <w:ind w:left="1429" w:hanging="360"/>
      </w:pPr>
    </w:lvl>
    <w:lvl w:ilvl="2" w:tplc="0409001B">
      <w:start w:val="1"/>
      <w:numFmt w:val="lowerRoman"/>
      <w:lvlText w:val="%3."/>
      <w:lvlJc w:val="right"/>
      <w:pPr>
        <w:ind w:left="2887" w:hanging="180"/>
      </w:pPr>
    </w:lvl>
    <w:lvl w:ilvl="3" w:tplc="0409000F">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130" w15:restartNumberingAfterBreak="0">
    <w:nsid w:val="7EE6079E"/>
    <w:multiLevelType w:val="hybridMultilevel"/>
    <w:tmpl w:val="32C048CC"/>
    <w:lvl w:ilvl="0" w:tplc="90FA6EF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366903641">
    <w:abstractNumId w:val="11"/>
  </w:num>
  <w:num w:numId="2" w16cid:durableId="1086875813">
    <w:abstractNumId w:val="111"/>
  </w:num>
  <w:num w:numId="3" w16cid:durableId="1020669130">
    <w:abstractNumId w:val="78"/>
  </w:num>
  <w:num w:numId="4" w16cid:durableId="2067138718">
    <w:abstractNumId w:val="92"/>
  </w:num>
  <w:num w:numId="5" w16cid:durableId="1657371010">
    <w:abstractNumId w:val="94"/>
  </w:num>
  <w:num w:numId="6" w16cid:durableId="1119182816">
    <w:abstractNumId w:val="100"/>
  </w:num>
  <w:num w:numId="7" w16cid:durableId="245648372">
    <w:abstractNumId w:val="37"/>
  </w:num>
  <w:num w:numId="8" w16cid:durableId="752971088">
    <w:abstractNumId w:val="87"/>
  </w:num>
  <w:num w:numId="9" w16cid:durableId="389426371">
    <w:abstractNumId w:val="96"/>
  </w:num>
  <w:num w:numId="10" w16cid:durableId="436875951">
    <w:abstractNumId w:val="118"/>
  </w:num>
  <w:num w:numId="11" w16cid:durableId="1309936105">
    <w:abstractNumId w:val="98"/>
  </w:num>
  <w:num w:numId="12" w16cid:durableId="3021425">
    <w:abstractNumId w:val="24"/>
  </w:num>
  <w:num w:numId="13" w16cid:durableId="2008054557">
    <w:abstractNumId w:val="126"/>
  </w:num>
  <w:num w:numId="14" w16cid:durableId="1765413405">
    <w:abstractNumId w:val="71"/>
  </w:num>
  <w:num w:numId="15" w16cid:durableId="1370494347">
    <w:abstractNumId w:val="58"/>
  </w:num>
  <w:num w:numId="16" w16cid:durableId="687878679">
    <w:abstractNumId w:val="86"/>
  </w:num>
  <w:num w:numId="17" w16cid:durableId="1404064672">
    <w:abstractNumId w:val="2"/>
  </w:num>
  <w:num w:numId="18" w16cid:durableId="1493914032">
    <w:abstractNumId w:val="66"/>
  </w:num>
  <w:num w:numId="19" w16cid:durableId="1904562378">
    <w:abstractNumId w:val="106"/>
  </w:num>
  <w:num w:numId="20" w16cid:durableId="355084511">
    <w:abstractNumId w:val="22"/>
  </w:num>
  <w:num w:numId="21" w16cid:durableId="1896819281">
    <w:abstractNumId w:val="45"/>
  </w:num>
  <w:num w:numId="22" w16cid:durableId="901260437">
    <w:abstractNumId w:val="128"/>
  </w:num>
  <w:num w:numId="23" w16cid:durableId="812983397">
    <w:abstractNumId w:val="99"/>
  </w:num>
  <w:num w:numId="24" w16cid:durableId="1442187109">
    <w:abstractNumId w:val="1"/>
  </w:num>
  <w:num w:numId="25" w16cid:durableId="353189296">
    <w:abstractNumId w:val="17"/>
  </w:num>
  <w:num w:numId="26" w16cid:durableId="2039156615">
    <w:abstractNumId w:val="62"/>
  </w:num>
  <w:num w:numId="27" w16cid:durableId="1936328538">
    <w:abstractNumId w:val="3"/>
  </w:num>
  <w:num w:numId="28" w16cid:durableId="1538156978">
    <w:abstractNumId w:val="39"/>
  </w:num>
  <w:num w:numId="29" w16cid:durableId="473564339">
    <w:abstractNumId w:val="53"/>
  </w:num>
  <w:num w:numId="30" w16cid:durableId="246034361">
    <w:abstractNumId w:val="103"/>
  </w:num>
  <w:num w:numId="31" w16cid:durableId="1925727313">
    <w:abstractNumId w:val="38"/>
  </w:num>
  <w:num w:numId="32" w16cid:durableId="2106726347">
    <w:abstractNumId w:val="88"/>
  </w:num>
  <w:num w:numId="33" w16cid:durableId="2039308807">
    <w:abstractNumId w:val="20"/>
  </w:num>
  <w:num w:numId="34" w16cid:durableId="265038614">
    <w:abstractNumId w:val="109"/>
  </w:num>
  <w:num w:numId="35" w16cid:durableId="2099523066">
    <w:abstractNumId w:val="7"/>
  </w:num>
  <w:num w:numId="36" w16cid:durableId="754788498">
    <w:abstractNumId w:val="4"/>
  </w:num>
  <w:num w:numId="37" w16cid:durableId="81877949">
    <w:abstractNumId w:val="82"/>
  </w:num>
  <w:num w:numId="38" w16cid:durableId="1720744199">
    <w:abstractNumId w:val="68"/>
  </w:num>
  <w:num w:numId="39" w16cid:durableId="2139639616">
    <w:abstractNumId w:val="116"/>
  </w:num>
  <w:num w:numId="40" w16cid:durableId="1055353033">
    <w:abstractNumId w:val="117"/>
  </w:num>
  <w:num w:numId="41" w16cid:durableId="1758751041">
    <w:abstractNumId w:val="108"/>
  </w:num>
  <w:num w:numId="42" w16cid:durableId="1004669133">
    <w:abstractNumId w:val="79"/>
  </w:num>
  <w:num w:numId="43" w16cid:durableId="626274341">
    <w:abstractNumId w:val="70"/>
  </w:num>
  <w:num w:numId="44" w16cid:durableId="1142889106">
    <w:abstractNumId w:val="107"/>
  </w:num>
  <w:num w:numId="45" w16cid:durableId="2099014193">
    <w:abstractNumId w:val="81"/>
  </w:num>
  <w:num w:numId="46" w16cid:durableId="495732129">
    <w:abstractNumId w:val="93"/>
  </w:num>
  <w:num w:numId="47" w16cid:durableId="496920027">
    <w:abstractNumId w:val="48"/>
  </w:num>
  <w:num w:numId="48" w16cid:durableId="1344550257">
    <w:abstractNumId w:val="21"/>
  </w:num>
  <w:num w:numId="49" w16cid:durableId="2045327432">
    <w:abstractNumId w:val="110"/>
  </w:num>
  <w:num w:numId="50" w16cid:durableId="475297382">
    <w:abstractNumId w:val="43"/>
  </w:num>
  <w:num w:numId="51" w16cid:durableId="2129541209">
    <w:abstractNumId w:val="23"/>
  </w:num>
  <w:num w:numId="52" w16cid:durableId="875577396">
    <w:abstractNumId w:val="90"/>
  </w:num>
  <w:num w:numId="53" w16cid:durableId="1774325611">
    <w:abstractNumId w:val="80"/>
  </w:num>
  <w:num w:numId="54" w16cid:durableId="1321037523">
    <w:abstractNumId w:val="36"/>
  </w:num>
  <w:num w:numId="55" w16cid:durableId="1521746046">
    <w:abstractNumId w:val="9"/>
  </w:num>
  <w:num w:numId="56" w16cid:durableId="245068542">
    <w:abstractNumId w:val="18"/>
  </w:num>
  <w:num w:numId="57" w16cid:durableId="537546411">
    <w:abstractNumId w:val="59"/>
  </w:num>
  <w:num w:numId="58" w16cid:durableId="1656956507">
    <w:abstractNumId w:val="129"/>
  </w:num>
  <w:num w:numId="59" w16cid:durableId="2008363986">
    <w:abstractNumId w:val="13"/>
  </w:num>
  <w:num w:numId="60" w16cid:durableId="523130961">
    <w:abstractNumId w:val="57"/>
  </w:num>
  <w:num w:numId="61" w16cid:durableId="1936326795">
    <w:abstractNumId w:val="31"/>
  </w:num>
  <w:num w:numId="62" w16cid:durableId="50661359">
    <w:abstractNumId w:val="54"/>
  </w:num>
  <w:num w:numId="63" w16cid:durableId="1284799643">
    <w:abstractNumId w:val="104"/>
  </w:num>
  <w:num w:numId="64" w16cid:durableId="1172834644">
    <w:abstractNumId w:val="97"/>
  </w:num>
  <w:num w:numId="65" w16cid:durableId="755826841">
    <w:abstractNumId w:val="35"/>
  </w:num>
  <w:num w:numId="66" w16cid:durableId="1329409557">
    <w:abstractNumId w:val="49"/>
  </w:num>
  <w:num w:numId="67" w16cid:durableId="112942732">
    <w:abstractNumId w:val="95"/>
  </w:num>
  <w:num w:numId="68" w16cid:durableId="796921512">
    <w:abstractNumId w:val="101"/>
  </w:num>
  <w:num w:numId="69" w16cid:durableId="975990657">
    <w:abstractNumId w:val="6"/>
  </w:num>
  <w:num w:numId="70" w16cid:durableId="153954204">
    <w:abstractNumId w:val="72"/>
  </w:num>
  <w:num w:numId="71" w16cid:durableId="1396199920">
    <w:abstractNumId w:val="55"/>
  </w:num>
  <w:num w:numId="72" w16cid:durableId="969169584">
    <w:abstractNumId w:val="122"/>
  </w:num>
  <w:num w:numId="73" w16cid:durableId="708799820">
    <w:abstractNumId w:val="44"/>
  </w:num>
  <w:num w:numId="74" w16cid:durableId="532693598">
    <w:abstractNumId w:val="34"/>
  </w:num>
  <w:num w:numId="75" w16cid:durableId="190846306">
    <w:abstractNumId w:val="112"/>
  </w:num>
  <w:num w:numId="76" w16cid:durableId="2065638976">
    <w:abstractNumId w:val="63"/>
  </w:num>
  <w:num w:numId="77" w16cid:durableId="1421683862">
    <w:abstractNumId w:val="27"/>
  </w:num>
  <w:num w:numId="78" w16cid:durableId="1183586607">
    <w:abstractNumId w:val="52"/>
  </w:num>
  <w:num w:numId="79" w16cid:durableId="1307784882">
    <w:abstractNumId w:val="33"/>
  </w:num>
  <w:num w:numId="80" w16cid:durableId="624971383">
    <w:abstractNumId w:val="12"/>
  </w:num>
  <w:num w:numId="81" w16cid:durableId="1244101737">
    <w:abstractNumId w:val="105"/>
  </w:num>
  <w:num w:numId="82" w16cid:durableId="499351045">
    <w:abstractNumId w:val="67"/>
  </w:num>
  <w:num w:numId="83" w16cid:durableId="879322968">
    <w:abstractNumId w:val="84"/>
  </w:num>
  <w:num w:numId="84" w16cid:durableId="1444038429">
    <w:abstractNumId w:val="19"/>
  </w:num>
  <w:num w:numId="85" w16cid:durableId="2069330756">
    <w:abstractNumId w:val="91"/>
  </w:num>
  <w:num w:numId="86" w16cid:durableId="484469602">
    <w:abstractNumId w:val="120"/>
  </w:num>
  <w:num w:numId="87" w16cid:durableId="255403515">
    <w:abstractNumId w:val="65"/>
  </w:num>
  <w:num w:numId="88" w16cid:durableId="1785466023">
    <w:abstractNumId w:val="73"/>
  </w:num>
  <w:num w:numId="89" w16cid:durableId="1307514790">
    <w:abstractNumId w:val="76"/>
  </w:num>
  <w:num w:numId="90" w16cid:durableId="231473691">
    <w:abstractNumId w:val="113"/>
  </w:num>
  <w:num w:numId="91" w16cid:durableId="181673295">
    <w:abstractNumId w:val="69"/>
  </w:num>
  <w:num w:numId="92" w16cid:durableId="438992541">
    <w:abstractNumId w:val="10"/>
  </w:num>
  <w:num w:numId="93" w16cid:durableId="122968257">
    <w:abstractNumId w:val="61"/>
  </w:num>
  <w:num w:numId="94" w16cid:durableId="1495879810">
    <w:abstractNumId w:val="25"/>
  </w:num>
  <w:num w:numId="95" w16cid:durableId="1088037967">
    <w:abstractNumId w:val="26"/>
  </w:num>
  <w:num w:numId="96" w16cid:durableId="1627660226">
    <w:abstractNumId w:val="8"/>
  </w:num>
  <w:num w:numId="97" w16cid:durableId="366762968">
    <w:abstractNumId w:val="83"/>
  </w:num>
  <w:num w:numId="98" w16cid:durableId="459808222">
    <w:abstractNumId w:val="28"/>
  </w:num>
  <w:num w:numId="99" w16cid:durableId="1724212386">
    <w:abstractNumId w:val="114"/>
  </w:num>
  <w:num w:numId="100" w16cid:durableId="1682779394">
    <w:abstractNumId w:val="123"/>
  </w:num>
  <w:num w:numId="101" w16cid:durableId="1091327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7992476">
    <w:abstractNumId w:val="41"/>
  </w:num>
  <w:num w:numId="103" w16cid:durableId="1625425927">
    <w:abstractNumId w:val="30"/>
  </w:num>
  <w:num w:numId="104" w16cid:durableId="1637685868">
    <w:abstractNumId w:val="75"/>
  </w:num>
  <w:num w:numId="105" w16cid:durableId="129639666">
    <w:abstractNumId w:val="32"/>
  </w:num>
  <w:num w:numId="106" w16cid:durableId="936135137">
    <w:abstractNumId w:val="14"/>
  </w:num>
  <w:num w:numId="107" w16cid:durableId="233665569">
    <w:abstractNumId w:val="119"/>
  </w:num>
  <w:num w:numId="108" w16cid:durableId="1558201705">
    <w:abstractNumId w:val="5"/>
  </w:num>
  <w:num w:numId="109" w16cid:durableId="488138627">
    <w:abstractNumId w:val="51"/>
  </w:num>
  <w:num w:numId="110" w16cid:durableId="120921210">
    <w:abstractNumId w:val="124"/>
  </w:num>
  <w:num w:numId="111" w16cid:durableId="1398938567">
    <w:abstractNumId w:val="77"/>
  </w:num>
  <w:num w:numId="112" w16cid:durableId="429593470">
    <w:abstractNumId w:val="115"/>
  </w:num>
  <w:num w:numId="113" w16cid:durableId="730927916">
    <w:abstractNumId w:val="42"/>
  </w:num>
  <w:num w:numId="114" w16cid:durableId="2136292866">
    <w:abstractNumId w:val="15"/>
  </w:num>
  <w:num w:numId="115" w16cid:durableId="799300484">
    <w:abstractNumId w:val="16"/>
  </w:num>
  <w:num w:numId="116" w16cid:durableId="2011521761">
    <w:abstractNumId w:val="102"/>
  </w:num>
  <w:num w:numId="117" w16cid:durableId="459687453">
    <w:abstractNumId w:val="56"/>
  </w:num>
  <w:num w:numId="118" w16cid:durableId="411002782">
    <w:abstractNumId w:val="85"/>
  </w:num>
  <w:num w:numId="119" w16cid:durableId="1446122613">
    <w:abstractNumId w:val="121"/>
  </w:num>
  <w:num w:numId="120" w16cid:durableId="591008297">
    <w:abstractNumId w:val="74"/>
  </w:num>
  <w:num w:numId="121" w16cid:durableId="1889994835">
    <w:abstractNumId w:val="127"/>
  </w:num>
  <w:num w:numId="122" w16cid:durableId="138575021">
    <w:abstractNumId w:val="60"/>
  </w:num>
  <w:num w:numId="123" w16cid:durableId="1059287495">
    <w:abstractNumId w:val="47"/>
  </w:num>
  <w:num w:numId="124" w16cid:durableId="1127896871">
    <w:abstractNumId w:val="50"/>
  </w:num>
  <w:num w:numId="125" w16cid:durableId="996767092">
    <w:abstractNumId w:val="64"/>
  </w:num>
  <w:num w:numId="126" w16cid:durableId="1465463314">
    <w:abstractNumId w:val="29"/>
  </w:num>
  <w:num w:numId="127" w16cid:durableId="1762411365">
    <w:abstractNumId w:val="46"/>
  </w:num>
  <w:num w:numId="128" w16cid:durableId="2103261014">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888563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90693480">
    <w:abstractNumId w:val="125"/>
  </w:num>
  <w:num w:numId="131" w16cid:durableId="163476839">
    <w:abstractNumId w:val="40"/>
  </w:num>
  <w:num w:numId="132" w16cid:durableId="1421634216">
    <w:abstractNumId w:val="0"/>
  </w:num>
  <w:num w:numId="133" w16cid:durableId="2079592266">
    <w:abstractNumId w:val="130"/>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81"/>
  <w:drawingGridVerticalSpacing w:val="181"/>
  <w:characterSpacingControl w:val="doNotCompress"/>
  <w:hdrShapeDefaults>
    <o:shapedefaults v:ext="edit" spidmax="1146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D87"/>
    <w:rsid w:val="000005C3"/>
    <w:rsid w:val="00003232"/>
    <w:rsid w:val="00003747"/>
    <w:rsid w:val="00003829"/>
    <w:rsid w:val="00006629"/>
    <w:rsid w:val="00007106"/>
    <w:rsid w:val="00007A39"/>
    <w:rsid w:val="00010EF8"/>
    <w:rsid w:val="00011734"/>
    <w:rsid w:val="0001453F"/>
    <w:rsid w:val="0001526C"/>
    <w:rsid w:val="00015EEE"/>
    <w:rsid w:val="000167ED"/>
    <w:rsid w:val="00017544"/>
    <w:rsid w:val="00021F68"/>
    <w:rsid w:val="000227BA"/>
    <w:rsid w:val="0002373C"/>
    <w:rsid w:val="00023B3D"/>
    <w:rsid w:val="000245D5"/>
    <w:rsid w:val="000248ED"/>
    <w:rsid w:val="0002623F"/>
    <w:rsid w:val="000265D1"/>
    <w:rsid w:val="000305E8"/>
    <w:rsid w:val="000307BD"/>
    <w:rsid w:val="00031E30"/>
    <w:rsid w:val="0003243E"/>
    <w:rsid w:val="00033075"/>
    <w:rsid w:val="00033A95"/>
    <w:rsid w:val="00034848"/>
    <w:rsid w:val="00035316"/>
    <w:rsid w:val="00036B85"/>
    <w:rsid w:val="000409DC"/>
    <w:rsid w:val="00042864"/>
    <w:rsid w:val="00042E30"/>
    <w:rsid w:val="000442F6"/>
    <w:rsid w:val="00045AA7"/>
    <w:rsid w:val="00046730"/>
    <w:rsid w:val="00046FD0"/>
    <w:rsid w:val="000470EC"/>
    <w:rsid w:val="000512B5"/>
    <w:rsid w:val="00051C05"/>
    <w:rsid w:val="00053120"/>
    <w:rsid w:val="00053F1C"/>
    <w:rsid w:val="00054986"/>
    <w:rsid w:val="00055E5D"/>
    <w:rsid w:val="0005735C"/>
    <w:rsid w:val="00061155"/>
    <w:rsid w:val="000623E6"/>
    <w:rsid w:val="00062FA0"/>
    <w:rsid w:val="0006349A"/>
    <w:rsid w:val="00064FB7"/>
    <w:rsid w:val="00065221"/>
    <w:rsid w:val="00065D9D"/>
    <w:rsid w:val="00065DE9"/>
    <w:rsid w:val="0006665D"/>
    <w:rsid w:val="000667AD"/>
    <w:rsid w:val="00066804"/>
    <w:rsid w:val="000703DF"/>
    <w:rsid w:val="00073039"/>
    <w:rsid w:val="00075F0C"/>
    <w:rsid w:val="00076DE2"/>
    <w:rsid w:val="00076EFF"/>
    <w:rsid w:val="000772E1"/>
    <w:rsid w:val="00077597"/>
    <w:rsid w:val="000775DE"/>
    <w:rsid w:val="00077B51"/>
    <w:rsid w:val="00077CA1"/>
    <w:rsid w:val="00077F41"/>
    <w:rsid w:val="000801F3"/>
    <w:rsid w:val="00080877"/>
    <w:rsid w:val="00080AD2"/>
    <w:rsid w:val="0008194D"/>
    <w:rsid w:val="000820B6"/>
    <w:rsid w:val="00082139"/>
    <w:rsid w:val="00082C0C"/>
    <w:rsid w:val="000838F6"/>
    <w:rsid w:val="00085C3B"/>
    <w:rsid w:val="00086176"/>
    <w:rsid w:val="00087080"/>
    <w:rsid w:val="00087A29"/>
    <w:rsid w:val="00090CED"/>
    <w:rsid w:val="00092AA3"/>
    <w:rsid w:val="00092E76"/>
    <w:rsid w:val="000935F3"/>
    <w:rsid w:val="00095112"/>
    <w:rsid w:val="00095837"/>
    <w:rsid w:val="00095B11"/>
    <w:rsid w:val="000966C0"/>
    <w:rsid w:val="00096C09"/>
    <w:rsid w:val="00097D10"/>
    <w:rsid w:val="000A029E"/>
    <w:rsid w:val="000A6F4B"/>
    <w:rsid w:val="000A79F5"/>
    <w:rsid w:val="000B10E4"/>
    <w:rsid w:val="000B1336"/>
    <w:rsid w:val="000B1A19"/>
    <w:rsid w:val="000B1AA1"/>
    <w:rsid w:val="000B2443"/>
    <w:rsid w:val="000B4A72"/>
    <w:rsid w:val="000B52E7"/>
    <w:rsid w:val="000B6281"/>
    <w:rsid w:val="000B650F"/>
    <w:rsid w:val="000B7408"/>
    <w:rsid w:val="000B740B"/>
    <w:rsid w:val="000C5DBC"/>
    <w:rsid w:val="000C7854"/>
    <w:rsid w:val="000D02D1"/>
    <w:rsid w:val="000D0F81"/>
    <w:rsid w:val="000D22C9"/>
    <w:rsid w:val="000D41A5"/>
    <w:rsid w:val="000D4624"/>
    <w:rsid w:val="000D59B3"/>
    <w:rsid w:val="000D5C48"/>
    <w:rsid w:val="000D74B2"/>
    <w:rsid w:val="000D7F1C"/>
    <w:rsid w:val="000E2305"/>
    <w:rsid w:val="000E474D"/>
    <w:rsid w:val="000E5AA5"/>
    <w:rsid w:val="000E5CC5"/>
    <w:rsid w:val="000E6167"/>
    <w:rsid w:val="000E75B1"/>
    <w:rsid w:val="000F1FA7"/>
    <w:rsid w:val="000F3052"/>
    <w:rsid w:val="000F3A1A"/>
    <w:rsid w:val="000F3CA8"/>
    <w:rsid w:val="000F76D2"/>
    <w:rsid w:val="000F7C01"/>
    <w:rsid w:val="00102D8C"/>
    <w:rsid w:val="00102E5F"/>
    <w:rsid w:val="001036C4"/>
    <w:rsid w:val="00103E13"/>
    <w:rsid w:val="001043F3"/>
    <w:rsid w:val="00106997"/>
    <w:rsid w:val="0011209D"/>
    <w:rsid w:val="00112F1A"/>
    <w:rsid w:val="001131E4"/>
    <w:rsid w:val="00113327"/>
    <w:rsid w:val="0011369F"/>
    <w:rsid w:val="001152E8"/>
    <w:rsid w:val="00115A10"/>
    <w:rsid w:val="0011768F"/>
    <w:rsid w:val="0011792B"/>
    <w:rsid w:val="0011792C"/>
    <w:rsid w:val="00120551"/>
    <w:rsid w:val="00120DEA"/>
    <w:rsid w:val="0012283E"/>
    <w:rsid w:val="001239AB"/>
    <w:rsid w:val="00125E8F"/>
    <w:rsid w:val="001265B5"/>
    <w:rsid w:val="00126E86"/>
    <w:rsid w:val="00126EF8"/>
    <w:rsid w:val="00130287"/>
    <w:rsid w:val="00130936"/>
    <w:rsid w:val="00133537"/>
    <w:rsid w:val="00134797"/>
    <w:rsid w:val="0013589E"/>
    <w:rsid w:val="00136B42"/>
    <w:rsid w:val="001371C5"/>
    <w:rsid w:val="00137457"/>
    <w:rsid w:val="00137B5E"/>
    <w:rsid w:val="0014126E"/>
    <w:rsid w:val="00141B57"/>
    <w:rsid w:val="0014286C"/>
    <w:rsid w:val="001446AB"/>
    <w:rsid w:val="00147A0E"/>
    <w:rsid w:val="001533AC"/>
    <w:rsid w:val="0015626E"/>
    <w:rsid w:val="001569CF"/>
    <w:rsid w:val="0015720A"/>
    <w:rsid w:val="001573B4"/>
    <w:rsid w:val="001576EE"/>
    <w:rsid w:val="001610BB"/>
    <w:rsid w:val="00162876"/>
    <w:rsid w:val="00163996"/>
    <w:rsid w:val="00164298"/>
    <w:rsid w:val="0016446D"/>
    <w:rsid w:val="00165D51"/>
    <w:rsid w:val="00166F15"/>
    <w:rsid w:val="00170061"/>
    <w:rsid w:val="00170E4F"/>
    <w:rsid w:val="0017201D"/>
    <w:rsid w:val="001723A7"/>
    <w:rsid w:val="00174451"/>
    <w:rsid w:val="00175E1A"/>
    <w:rsid w:val="00177BAD"/>
    <w:rsid w:val="0018081D"/>
    <w:rsid w:val="001809ED"/>
    <w:rsid w:val="0018107D"/>
    <w:rsid w:val="00181454"/>
    <w:rsid w:val="001814F4"/>
    <w:rsid w:val="001822F3"/>
    <w:rsid w:val="00182566"/>
    <w:rsid w:val="00183992"/>
    <w:rsid w:val="00184AAA"/>
    <w:rsid w:val="00184AEE"/>
    <w:rsid w:val="00185132"/>
    <w:rsid w:val="001859A2"/>
    <w:rsid w:val="00186DED"/>
    <w:rsid w:val="001907E8"/>
    <w:rsid w:val="00190803"/>
    <w:rsid w:val="00190958"/>
    <w:rsid w:val="0019149D"/>
    <w:rsid w:val="0019293B"/>
    <w:rsid w:val="00193496"/>
    <w:rsid w:val="001959F8"/>
    <w:rsid w:val="00195C19"/>
    <w:rsid w:val="001972DF"/>
    <w:rsid w:val="0019765F"/>
    <w:rsid w:val="00197A6C"/>
    <w:rsid w:val="00197EB0"/>
    <w:rsid w:val="001A045B"/>
    <w:rsid w:val="001A0620"/>
    <w:rsid w:val="001A16E3"/>
    <w:rsid w:val="001A2639"/>
    <w:rsid w:val="001A2FD2"/>
    <w:rsid w:val="001A3C47"/>
    <w:rsid w:val="001A5D1D"/>
    <w:rsid w:val="001A686E"/>
    <w:rsid w:val="001A7D85"/>
    <w:rsid w:val="001A7F88"/>
    <w:rsid w:val="001B0115"/>
    <w:rsid w:val="001B07D1"/>
    <w:rsid w:val="001B26BE"/>
    <w:rsid w:val="001B282E"/>
    <w:rsid w:val="001B315B"/>
    <w:rsid w:val="001B4247"/>
    <w:rsid w:val="001B4E6E"/>
    <w:rsid w:val="001B742E"/>
    <w:rsid w:val="001B7AE5"/>
    <w:rsid w:val="001C03D9"/>
    <w:rsid w:val="001C0492"/>
    <w:rsid w:val="001C068E"/>
    <w:rsid w:val="001C0FAD"/>
    <w:rsid w:val="001C197E"/>
    <w:rsid w:val="001C2F20"/>
    <w:rsid w:val="001C568E"/>
    <w:rsid w:val="001C5D15"/>
    <w:rsid w:val="001C6230"/>
    <w:rsid w:val="001D0A0A"/>
    <w:rsid w:val="001D3094"/>
    <w:rsid w:val="001D30D7"/>
    <w:rsid w:val="001D39C1"/>
    <w:rsid w:val="001D5E2D"/>
    <w:rsid w:val="001D672A"/>
    <w:rsid w:val="001D789C"/>
    <w:rsid w:val="001D7DBA"/>
    <w:rsid w:val="001E1982"/>
    <w:rsid w:val="001E1D83"/>
    <w:rsid w:val="001E2C0A"/>
    <w:rsid w:val="001E305A"/>
    <w:rsid w:val="001E32A1"/>
    <w:rsid w:val="001E4841"/>
    <w:rsid w:val="001E4EE5"/>
    <w:rsid w:val="001E5CD1"/>
    <w:rsid w:val="001E7253"/>
    <w:rsid w:val="001F0829"/>
    <w:rsid w:val="001F1965"/>
    <w:rsid w:val="001F4B44"/>
    <w:rsid w:val="001F5720"/>
    <w:rsid w:val="0020310E"/>
    <w:rsid w:val="00203906"/>
    <w:rsid w:val="002041DA"/>
    <w:rsid w:val="002052CB"/>
    <w:rsid w:val="002064AF"/>
    <w:rsid w:val="00207F00"/>
    <w:rsid w:val="00210E70"/>
    <w:rsid w:val="00211AC3"/>
    <w:rsid w:val="002126B3"/>
    <w:rsid w:val="0021315B"/>
    <w:rsid w:val="00214520"/>
    <w:rsid w:val="002156C0"/>
    <w:rsid w:val="00215B14"/>
    <w:rsid w:val="00216C7F"/>
    <w:rsid w:val="00216E03"/>
    <w:rsid w:val="0022004F"/>
    <w:rsid w:val="00220556"/>
    <w:rsid w:val="00221AA3"/>
    <w:rsid w:val="00222009"/>
    <w:rsid w:val="00222857"/>
    <w:rsid w:val="00222A1C"/>
    <w:rsid w:val="00223245"/>
    <w:rsid w:val="00225B55"/>
    <w:rsid w:val="00225BBF"/>
    <w:rsid w:val="002278DE"/>
    <w:rsid w:val="00230D9B"/>
    <w:rsid w:val="00231283"/>
    <w:rsid w:val="00232636"/>
    <w:rsid w:val="002326F8"/>
    <w:rsid w:val="002328D3"/>
    <w:rsid w:val="00233D4B"/>
    <w:rsid w:val="00235DBD"/>
    <w:rsid w:val="00237203"/>
    <w:rsid w:val="0023767C"/>
    <w:rsid w:val="0024018A"/>
    <w:rsid w:val="00240299"/>
    <w:rsid w:val="00240BE6"/>
    <w:rsid w:val="00240F0B"/>
    <w:rsid w:val="00241835"/>
    <w:rsid w:val="002432DD"/>
    <w:rsid w:val="0024342C"/>
    <w:rsid w:val="00244BE1"/>
    <w:rsid w:val="00245CBA"/>
    <w:rsid w:val="00247A5E"/>
    <w:rsid w:val="00250513"/>
    <w:rsid w:val="0025462F"/>
    <w:rsid w:val="0025469F"/>
    <w:rsid w:val="002574B4"/>
    <w:rsid w:val="00261893"/>
    <w:rsid w:val="00262893"/>
    <w:rsid w:val="00263883"/>
    <w:rsid w:val="0026517D"/>
    <w:rsid w:val="00265D6B"/>
    <w:rsid w:val="00267B9A"/>
    <w:rsid w:val="00270566"/>
    <w:rsid w:val="002709B1"/>
    <w:rsid w:val="00270B98"/>
    <w:rsid w:val="002711B9"/>
    <w:rsid w:val="00273766"/>
    <w:rsid w:val="0027556B"/>
    <w:rsid w:val="00276841"/>
    <w:rsid w:val="00276CF2"/>
    <w:rsid w:val="002772D0"/>
    <w:rsid w:val="00277691"/>
    <w:rsid w:val="00280B48"/>
    <w:rsid w:val="00280CE4"/>
    <w:rsid w:val="002813B4"/>
    <w:rsid w:val="0028151A"/>
    <w:rsid w:val="0028176C"/>
    <w:rsid w:val="00281D04"/>
    <w:rsid w:val="00281E42"/>
    <w:rsid w:val="0028221F"/>
    <w:rsid w:val="00282874"/>
    <w:rsid w:val="0028369B"/>
    <w:rsid w:val="00286333"/>
    <w:rsid w:val="002875BC"/>
    <w:rsid w:val="00287D6E"/>
    <w:rsid w:val="002905CE"/>
    <w:rsid w:val="00290F65"/>
    <w:rsid w:val="00292355"/>
    <w:rsid w:val="002923F0"/>
    <w:rsid w:val="00292BD5"/>
    <w:rsid w:val="00294488"/>
    <w:rsid w:val="00295332"/>
    <w:rsid w:val="002959DE"/>
    <w:rsid w:val="002962C1"/>
    <w:rsid w:val="00297E8C"/>
    <w:rsid w:val="00297FCA"/>
    <w:rsid w:val="002A016A"/>
    <w:rsid w:val="002A2B60"/>
    <w:rsid w:val="002A350A"/>
    <w:rsid w:val="002A4DD2"/>
    <w:rsid w:val="002A54AB"/>
    <w:rsid w:val="002A654C"/>
    <w:rsid w:val="002A65CB"/>
    <w:rsid w:val="002A78AB"/>
    <w:rsid w:val="002B1C83"/>
    <w:rsid w:val="002B33BF"/>
    <w:rsid w:val="002B4138"/>
    <w:rsid w:val="002B5B3A"/>
    <w:rsid w:val="002B679C"/>
    <w:rsid w:val="002C02BF"/>
    <w:rsid w:val="002C38B7"/>
    <w:rsid w:val="002C392E"/>
    <w:rsid w:val="002C7816"/>
    <w:rsid w:val="002D0CBA"/>
    <w:rsid w:val="002D0E4C"/>
    <w:rsid w:val="002D13B6"/>
    <w:rsid w:val="002D19DC"/>
    <w:rsid w:val="002D2DBD"/>
    <w:rsid w:val="002D3E3D"/>
    <w:rsid w:val="002D4877"/>
    <w:rsid w:val="002D7F2A"/>
    <w:rsid w:val="002E014E"/>
    <w:rsid w:val="002E06A5"/>
    <w:rsid w:val="002E31A9"/>
    <w:rsid w:val="002E3C32"/>
    <w:rsid w:val="002E58EE"/>
    <w:rsid w:val="002E5AED"/>
    <w:rsid w:val="002E67BF"/>
    <w:rsid w:val="002E6A0A"/>
    <w:rsid w:val="002E7D74"/>
    <w:rsid w:val="002F02BE"/>
    <w:rsid w:val="002F0AA2"/>
    <w:rsid w:val="002F0F83"/>
    <w:rsid w:val="002F2B60"/>
    <w:rsid w:val="002F32AE"/>
    <w:rsid w:val="002F57CF"/>
    <w:rsid w:val="002F78D8"/>
    <w:rsid w:val="0030104D"/>
    <w:rsid w:val="00301846"/>
    <w:rsid w:val="00302706"/>
    <w:rsid w:val="00302D89"/>
    <w:rsid w:val="003030F5"/>
    <w:rsid w:val="00306047"/>
    <w:rsid w:val="00306F8C"/>
    <w:rsid w:val="003074B2"/>
    <w:rsid w:val="00307E3D"/>
    <w:rsid w:val="003105F5"/>
    <w:rsid w:val="003126F6"/>
    <w:rsid w:val="003137DD"/>
    <w:rsid w:val="003155A9"/>
    <w:rsid w:val="003166D2"/>
    <w:rsid w:val="00316972"/>
    <w:rsid w:val="00317286"/>
    <w:rsid w:val="00317CE8"/>
    <w:rsid w:val="00317F9A"/>
    <w:rsid w:val="00320622"/>
    <w:rsid w:val="00320D65"/>
    <w:rsid w:val="00322AD8"/>
    <w:rsid w:val="00322ADD"/>
    <w:rsid w:val="003243C6"/>
    <w:rsid w:val="00325D4A"/>
    <w:rsid w:val="00327AEA"/>
    <w:rsid w:val="003302EC"/>
    <w:rsid w:val="003314F5"/>
    <w:rsid w:val="00331F8A"/>
    <w:rsid w:val="0033283A"/>
    <w:rsid w:val="0033395A"/>
    <w:rsid w:val="003344CB"/>
    <w:rsid w:val="00342A54"/>
    <w:rsid w:val="00343720"/>
    <w:rsid w:val="00344CAB"/>
    <w:rsid w:val="00347227"/>
    <w:rsid w:val="00350019"/>
    <w:rsid w:val="00357240"/>
    <w:rsid w:val="00357580"/>
    <w:rsid w:val="003576CE"/>
    <w:rsid w:val="00357B79"/>
    <w:rsid w:val="0036024C"/>
    <w:rsid w:val="00360FE1"/>
    <w:rsid w:val="00361CBA"/>
    <w:rsid w:val="00364F4B"/>
    <w:rsid w:val="00365F85"/>
    <w:rsid w:val="00366888"/>
    <w:rsid w:val="00366B78"/>
    <w:rsid w:val="003670C9"/>
    <w:rsid w:val="00367910"/>
    <w:rsid w:val="00373254"/>
    <w:rsid w:val="003766EA"/>
    <w:rsid w:val="00377746"/>
    <w:rsid w:val="00380186"/>
    <w:rsid w:val="0038047B"/>
    <w:rsid w:val="00382F48"/>
    <w:rsid w:val="00383250"/>
    <w:rsid w:val="003834A4"/>
    <w:rsid w:val="003845DB"/>
    <w:rsid w:val="00384CCF"/>
    <w:rsid w:val="003861C9"/>
    <w:rsid w:val="00387BC2"/>
    <w:rsid w:val="00390446"/>
    <w:rsid w:val="0039154C"/>
    <w:rsid w:val="003918DF"/>
    <w:rsid w:val="00391A5B"/>
    <w:rsid w:val="00392794"/>
    <w:rsid w:val="00393391"/>
    <w:rsid w:val="00393CF0"/>
    <w:rsid w:val="00395489"/>
    <w:rsid w:val="00395749"/>
    <w:rsid w:val="00395FB7"/>
    <w:rsid w:val="003960D3"/>
    <w:rsid w:val="003979F1"/>
    <w:rsid w:val="003A02E2"/>
    <w:rsid w:val="003A0311"/>
    <w:rsid w:val="003A04C4"/>
    <w:rsid w:val="003A0DF9"/>
    <w:rsid w:val="003A1732"/>
    <w:rsid w:val="003A1EDC"/>
    <w:rsid w:val="003A2F21"/>
    <w:rsid w:val="003A3183"/>
    <w:rsid w:val="003A69A5"/>
    <w:rsid w:val="003A6FA9"/>
    <w:rsid w:val="003A72BB"/>
    <w:rsid w:val="003A72DD"/>
    <w:rsid w:val="003B0393"/>
    <w:rsid w:val="003B0B41"/>
    <w:rsid w:val="003B2070"/>
    <w:rsid w:val="003B25F8"/>
    <w:rsid w:val="003B2BCA"/>
    <w:rsid w:val="003B3AC2"/>
    <w:rsid w:val="003B3AC5"/>
    <w:rsid w:val="003B3DA9"/>
    <w:rsid w:val="003B58A5"/>
    <w:rsid w:val="003B7D17"/>
    <w:rsid w:val="003C07B6"/>
    <w:rsid w:val="003C18A3"/>
    <w:rsid w:val="003C38B1"/>
    <w:rsid w:val="003C5559"/>
    <w:rsid w:val="003C5EAE"/>
    <w:rsid w:val="003C61E7"/>
    <w:rsid w:val="003C6BCF"/>
    <w:rsid w:val="003C7005"/>
    <w:rsid w:val="003C7183"/>
    <w:rsid w:val="003D0EBB"/>
    <w:rsid w:val="003D178A"/>
    <w:rsid w:val="003D1CAF"/>
    <w:rsid w:val="003D2F6C"/>
    <w:rsid w:val="003D65C0"/>
    <w:rsid w:val="003D663D"/>
    <w:rsid w:val="003D68E6"/>
    <w:rsid w:val="003E0076"/>
    <w:rsid w:val="003E0577"/>
    <w:rsid w:val="003E0657"/>
    <w:rsid w:val="003E065A"/>
    <w:rsid w:val="003E2DEA"/>
    <w:rsid w:val="003E4077"/>
    <w:rsid w:val="003E65AD"/>
    <w:rsid w:val="003E7978"/>
    <w:rsid w:val="003F0652"/>
    <w:rsid w:val="003F2097"/>
    <w:rsid w:val="003F39CD"/>
    <w:rsid w:val="003F40D5"/>
    <w:rsid w:val="003F5F18"/>
    <w:rsid w:val="003F6298"/>
    <w:rsid w:val="003F6417"/>
    <w:rsid w:val="003F67B8"/>
    <w:rsid w:val="003F6C9B"/>
    <w:rsid w:val="003F7E97"/>
    <w:rsid w:val="00400F90"/>
    <w:rsid w:val="00402E86"/>
    <w:rsid w:val="00403B61"/>
    <w:rsid w:val="00404BD6"/>
    <w:rsid w:val="00404E2D"/>
    <w:rsid w:val="00407499"/>
    <w:rsid w:val="0040769B"/>
    <w:rsid w:val="00410D76"/>
    <w:rsid w:val="004112CC"/>
    <w:rsid w:val="0041224E"/>
    <w:rsid w:val="00412E2E"/>
    <w:rsid w:val="00413BD8"/>
    <w:rsid w:val="00415465"/>
    <w:rsid w:val="00415732"/>
    <w:rsid w:val="00415823"/>
    <w:rsid w:val="00415F28"/>
    <w:rsid w:val="00416537"/>
    <w:rsid w:val="004167F0"/>
    <w:rsid w:val="00417749"/>
    <w:rsid w:val="004203A0"/>
    <w:rsid w:val="00421160"/>
    <w:rsid w:val="004211FC"/>
    <w:rsid w:val="00422131"/>
    <w:rsid w:val="004252FD"/>
    <w:rsid w:val="004253BF"/>
    <w:rsid w:val="00426AC4"/>
    <w:rsid w:val="00430252"/>
    <w:rsid w:val="004327DE"/>
    <w:rsid w:val="00432B54"/>
    <w:rsid w:val="00433CBE"/>
    <w:rsid w:val="00436EB0"/>
    <w:rsid w:val="004373AA"/>
    <w:rsid w:val="00440A30"/>
    <w:rsid w:val="0044140F"/>
    <w:rsid w:val="0044254F"/>
    <w:rsid w:val="0044584F"/>
    <w:rsid w:val="00446A5D"/>
    <w:rsid w:val="00446CDD"/>
    <w:rsid w:val="00452286"/>
    <w:rsid w:val="00453142"/>
    <w:rsid w:val="004544C1"/>
    <w:rsid w:val="00454DE6"/>
    <w:rsid w:val="00455B07"/>
    <w:rsid w:val="004578F6"/>
    <w:rsid w:val="004609A9"/>
    <w:rsid w:val="00461D39"/>
    <w:rsid w:val="004640CC"/>
    <w:rsid w:val="0046497A"/>
    <w:rsid w:val="00464CE0"/>
    <w:rsid w:val="004656C2"/>
    <w:rsid w:val="00466242"/>
    <w:rsid w:val="00466B0B"/>
    <w:rsid w:val="00470306"/>
    <w:rsid w:val="0047356A"/>
    <w:rsid w:val="004764E4"/>
    <w:rsid w:val="00476A3C"/>
    <w:rsid w:val="00476F37"/>
    <w:rsid w:val="00480145"/>
    <w:rsid w:val="004801A7"/>
    <w:rsid w:val="004809CF"/>
    <w:rsid w:val="00482BE3"/>
    <w:rsid w:val="00482F6F"/>
    <w:rsid w:val="004832B4"/>
    <w:rsid w:val="004835A3"/>
    <w:rsid w:val="00483CFC"/>
    <w:rsid w:val="004853CA"/>
    <w:rsid w:val="00485E9A"/>
    <w:rsid w:val="0048668F"/>
    <w:rsid w:val="00486DB4"/>
    <w:rsid w:val="00487EF5"/>
    <w:rsid w:val="00490230"/>
    <w:rsid w:val="004908FE"/>
    <w:rsid w:val="004922A0"/>
    <w:rsid w:val="00495244"/>
    <w:rsid w:val="00495AA3"/>
    <w:rsid w:val="00495AE4"/>
    <w:rsid w:val="00496836"/>
    <w:rsid w:val="0049686C"/>
    <w:rsid w:val="0049742C"/>
    <w:rsid w:val="00497F1E"/>
    <w:rsid w:val="004A01DF"/>
    <w:rsid w:val="004A040A"/>
    <w:rsid w:val="004A1294"/>
    <w:rsid w:val="004A1887"/>
    <w:rsid w:val="004A393B"/>
    <w:rsid w:val="004A39E8"/>
    <w:rsid w:val="004A511E"/>
    <w:rsid w:val="004A56F3"/>
    <w:rsid w:val="004A6926"/>
    <w:rsid w:val="004A6E14"/>
    <w:rsid w:val="004A6F82"/>
    <w:rsid w:val="004A7AEE"/>
    <w:rsid w:val="004A7C60"/>
    <w:rsid w:val="004B1703"/>
    <w:rsid w:val="004B5155"/>
    <w:rsid w:val="004B60CB"/>
    <w:rsid w:val="004B7374"/>
    <w:rsid w:val="004B747A"/>
    <w:rsid w:val="004B763C"/>
    <w:rsid w:val="004B7FC7"/>
    <w:rsid w:val="004C0B73"/>
    <w:rsid w:val="004C0BD2"/>
    <w:rsid w:val="004C1504"/>
    <w:rsid w:val="004C1822"/>
    <w:rsid w:val="004C1F0F"/>
    <w:rsid w:val="004C3FE1"/>
    <w:rsid w:val="004C4D55"/>
    <w:rsid w:val="004C5D93"/>
    <w:rsid w:val="004C61A6"/>
    <w:rsid w:val="004C6467"/>
    <w:rsid w:val="004C648E"/>
    <w:rsid w:val="004C75DC"/>
    <w:rsid w:val="004D04C3"/>
    <w:rsid w:val="004D1EFB"/>
    <w:rsid w:val="004D2BE4"/>
    <w:rsid w:val="004D3D0B"/>
    <w:rsid w:val="004D4352"/>
    <w:rsid w:val="004D449C"/>
    <w:rsid w:val="004D4878"/>
    <w:rsid w:val="004D5CE9"/>
    <w:rsid w:val="004D5D2E"/>
    <w:rsid w:val="004D739E"/>
    <w:rsid w:val="004E26C2"/>
    <w:rsid w:val="004E2A2D"/>
    <w:rsid w:val="004E363D"/>
    <w:rsid w:val="004E3A2D"/>
    <w:rsid w:val="004E6120"/>
    <w:rsid w:val="004E6391"/>
    <w:rsid w:val="004E72F6"/>
    <w:rsid w:val="004F059E"/>
    <w:rsid w:val="004F5DB0"/>
    <w:rsid w:val="004F6FFD"/>
    <w:rsid w:val="004F7E0E"/>
    <w:rsid w:val="005012B2"/>
    <w:rsid w:val="0050137F"/>
    <w:rsid w:val="00503DB4"/>
    <w:rsid w:val="00505528"/>
    <w:rsid w:val="00507A9D"/>
    <w:rsid w:val="005105CC"/>
    <w:rsid w:val="00510E06"/>
    <w:rsid w:val="00512CF2"/>
    <w:rsid w:val="00512EA5"/>
    <w:rsid w:val="00512FDB"/>
    <w:rsid w:val="00513B92"/>
    <w:rsid w:val="00513EC8"/>
    <w:rsid w:val="00516C38"/>
    <w:rsid w:val="00516EF9"/>
    <w:rsid w:val="00520D29"/>
    <w:rsid w:val="005212F8"/>
    <w:rsid w:val="005235FF"/>
    <w:rsid w:val="00526063"/>
    <w:rsid w:val="00526729"/>
    <w:rsid w:val="005272B6"/>
    <w:rsid w:val="00527F3B"/>
    <w:rsid w:val="005316BF"/>
    <w:rsid w:val="005318A6"/>
    <w:rsid w:val="005356D9"/>
    <w:rsid w:val="00536357"/>
    <w:rsid w:val="0053636B"/>
    <w:rsid w:val="00537E71"/>
    <w:rsid w:val="0054101B"/>
    <w:rsid w:val="005411DC"/>
    <w:rsid w:val="00542020"/>
    <w:rsid w:val="00542238"/>
    <w:rsid w:val="00542DA4"/>
    <w:rsid w:val="00542FF5"/>
    <w:rsid w:val="005447C0"/>
    <w:rsid w:val="00544E78"/>
    <w:rsid w:val="00544FA3"/>
    <w:rsid w:val="00545ED1"/>
    <w:rsid w:val="00547D78"/>
    <w:rsid w:val="00551215"/>
    <w:rsid w:val="0055239D"/>
    <w:rsid w:val="00553158"/>
    <w:rsid w:val="00553BA2"/>
    <w:rsid w:val="00553D29"/>
    <w:rsid w:val="00556A58"/>
    <w:rsid w:val="005571CA"/>
    <w:rsid w:val="00557304"/>
    <w:rsid w:val="00560849"/>
    <w:rsid w:val="00560C68"/>
    <w:rsid w:val="0056195C"/>
    <w:rsid w:val="00562F77"/>
    <w:rsid w:val="005638BA"/>
    <w:rsid w:val="0056427F"/>
    <w:rsid w:val="00564758"/>
    <w:rsid w:val="005661BD"/>
    <w:rsid w:val="005700EE"/>
    <w:rsid w:val="00570C8D"/>
    <w:rsid w:val="00571895"/>
    <w:rsid w:val="00571BF0"/>
    <w:rsid w:val="00572D8D"/>
    <w:rsid w:val="0057404B"/>
    <w:rsid w:val="00574AB1"/>
    <w:rsid w:val="0057515D"/>
    <w:rsid w:val="005753D3"/>
    <w:rsid w:val="005756D5"/>
    <w:rsid w:val="00575F99"/>
    <w:rsid w:val="00576268"/>
    <w:rsid w:val="00576E03"/>
    <w:rsid w:val="00576EB9"/>
    <w:rsid w:val="00580055"/>
    <w:rsid w:val="0058077C"/>
    <w:rsid w:val="005821EF"/>
    <w:rsid w:val="00582B0B"/>
    <w:rsid w:val="00582CAD"/>
    <w:rsid w:val="00583DA2"/>
    <w:rsid w:val="0058438F"/>
    <w:rsid w:val="0058467D"/>
    <w:rsid w:val="00584DEB"/>
    <w:rsid w:val="005862B4"/>
    <w:rsid w:val="00586A10"/>
    <w:rsid w:val="005934F1"/>
    <w:rsid w:val="00594029"/>
    <w:rsid w:val="00594437"/>
    <w:rsid w:val="00594BCE"/>
    <w:rsid w:val="00595FE9"/>
    <w:rsid w:val="0059656D"/>
    <w:rsid w:val="005968C1"/>
    <w:rsid w:val="00597A8A"/>
    <w:rsid w:val="005A4CFA"/>
    <w:rsid w:val="005A51D8"/>
    <w:rsid w:val="005A5F33"/>
    <w:rsid w:val="005A758E"/>
    <w:rsid w:val="005B0E2B"/>
    <w:rsid w:val="005B2633"/>
    <w:rsid w:val="005B3724"/>
    <w:rsid w:val="005B39E0"/>
    <w:rsid w:val="005B6C7C"/>
    <w:rsid w:val="005B6FDE"/>
    <w:rsid w:val="005B75ED"/>
    <w:rsid w:val="005C2AD7"/>
    <w:rsid w:val="005C2ECA"/>
    <w:rsid w:val="005C3CB3"/>
    <w:rsid w:val="005C7178"/>
    <w:rsid w:val="005D0B50"/>
    <w:rsid w:val="005D262F"/>
    <w:rsid w:val="005D28CC"/>
    <w:rsid w:val="005D2DA6"/>
    <w:rsid w:val="005D3491"/>
    <w:rsid w:val="005D3DF5"/>
    <w:rsid w:val="005D4082"/>
    <w:rsid w:val="005D545A"/>
    <w:rsid w:val="005D6157"/>
    <w:rsid w:val="005D73E7"/>
    <w:rsid w:val="005D7649"/>
    <w:rsid w:val="005E0C37"/>
    <w:rsid w:val="005E0F51"/>
    <w:rsid w:val="005E16A2"/>
    <w:rsid w:val="005E18C9"/>
    <w:rsid w:val="005E1BBB"/>
    <w:rsid w:val="005E1E18"/>
    <w:rsid w:val="005E1F9D"/>
    <w:rsid w:val="005E2168"/>
    <w:rsid w:val="005E269E"/>
    <w:rsid w:val="005E2CE5"/>
    <w:rsid w:val="005E30FF"/>
    <w:rsid w:val="005E3F1F"/>
    <w:rsid w:val="005E6468"/>
    <w:rsid w:val="005E6A74"/>
    <w:rsid w:val="005E6E20"/>
    <w:rsid w:val="005F1231"/>
    <w:rsid w:val="005F1A71"/>
    <w:rsid w:val="005F25CB"/>
    <w:rsid w:val="005F2B1E"/>
    <w:rsid w:val="005F4CA2"/>
    <w:rsid w:val="005F5360"/>
    <w:rsid w:val="005F5E96"/>
    <w:rsid w:val="005F76AD"/>
    <w:rsid w:val="005F7C0C"/>
    <w:rsid w:val="005F7E3D"/>
    <w:rsid w:val="0060052F"/>
    <w:rsid w:val="00600FDE"/>
    <w:rsid w:val="00601460"/>
    <w:rsid w:val="006024A3"/>
    <w:rsid w:val="00605A2D"/>
    <w:rsid w:val="00605C70"/>
    <w:rsid w:val="0060752A"/>
    <w:rsid w:val="00610C12"/>
    <w:rsid w:val="006110AF"/>
    <w:rsid w:val="00614177"/>
    <w:rsid w:val="006149ED"/>
    <w:rsid w:val="00614E30"/>
    <w:rsid w:val="00615305"/>
    <w:rsid w:val="00615C44"/>
    <w:rsid w:val="00616336"/>
    <w:rsid w:val="00616F93"/>
    <w:rsid w:val="00617365"/>
    <w:rsid w:val="00617A48"/>
    <w:rsid w:val="00617C51"/>
    <w:rsid w:val="006208BC"/>
    <w:rsid w:val="0062178F"/>
    <w:rsid w:val="006227EE"/>
    <w:rsid w:val="00625676"/>
    <w:rsid w:val="00625B02"/>
    <w:rsid w:val="00626510"/>
    <w:rsid w:val="00626D54"/>
    <w:rsid w:val="00630287"/>
    <w:rsid w:val="00631EF6"/>
    <w:rsid w:val="006336EB"/>
    <w:rsid w:val="00635376"/>
    <w:rsid w:val="00635D9B"/>
    <w:rsid w:val="0063626D"/>
    <w:rsid w:val="0063655A"/>
    <w:rsid w:val="00636675"/>
    <w:rsid w:val="00636CD3"/>
    <w:rsid w:val="0064107C"/>
    <w:rsid w:val="00642588"/>
    <w:rsid w:val="0064271B"/>
    <w:rsid w:val="00642E02"/>
    <w:rsid w:val="00642FAE"/>
    <w:rsid w:val="006435E8"/>
    <w:rsid w:val="0064398B"/>
    <w:rsid w:val="00643CB1"/>
    <w:rsid w:val="00644C7F"/>
    <w:rsid w:val="006455F8"/>
    <w:rsid w:val="0064644B"/>
    <w:rsid w:val="006472EC"/>
    <w:rsid w:val="00653DB6"/>
    <w:rsid w:val="006540C1"/>
    <w:rsid w:val="00656E36"/>
    <w:rsid w:val="00657178"/>
    <w:rsid w:val="006615B2"/>
    <w:rsid w:val="00661E9F"/>
    <w:rsid w:val="0066212B"/>
    <w:rsid w:val="00662A41"/>
    <w:rsid w:val="00663671"/>
    <w:rsid w:val="00663EF7"/>
    <w:rsid w:val="0066483E"/>
    <w:rsid w:val="0066588B"/>
    <w:rsid w:val="00667081"/>
    <w:rsid w:val="00667C86"/>
    <w:rsid w:val="00670198"/>
    <w:rsid w:val="006705FB"/>
    <w:rsid w:val="00670964"/>
    <w:rsid w:val="00670C9C"/>
    <w:rsid w:val="0067471C"/>
    <w:rsid w:val="006757E7"/>
    <w:rsid w:val="00675A0B"/>
    <w:rsid w:val="00677CF1"/>
    <w:rsid w:val="0068136A"/>
    <w:rsid w:val="0068141E"/>
    <w:rsid w:val="0068254A"/>
    <w:rsid w:val="006832B7"/>
    <w:rsid w:val="00684044"/>
    <w:rsid w:val="0068656E"/>
    <w:rsid w:val="006941B7"/>
    <w:rsid w:val="006944D6"/>
    <w:rsid w:val="00694F25"/>
    <w:rsid w:val="00695020"/>
    <w:rsid w:val="00696215"/>
    <w:rsid w:val="00696774"/>
    <w:rsid w:val="00696CE3"/>
    <w:rsid w:val="006A01BF"/>
    <w:rsid w:val="006A0D38"/>
    <w:rsid w:val="006A0E40"/>
    <w:rsid w:val="006A24E2"/>
    <w:rsid w:val="006A3FAE"/>
    <w:rsid w:val="006A48DA"/>
    <w:rsid w:val="006A4AB7"/>
    <w:rsid w:val="006A50F0"/>
    <w:rsid w:val="006A57C3"/>
    <w:rsid w:val="006A6042"/>
    <w:rsid w:val="006B0576"/>
    <w:rsid w:val="006B0728"/>
    <w:rsid w:val="006B0E71"/>
    <w:rsid w:val="006B1F9B"/>
    <w:rsid w:val="006B2C94"/>
    <w:rsid w:val="006B2D3E"/>
    <w:rsid w:val="006B3058"/>
    <w:rsid w:val="006B3B2F"/>
    <w:rsid w:val="006B3E7F"/>
    <w:rsid w:val="006B4321"/>
    <w:rsid w:val="006B4CE9"/>
    <w:rsid w:val="006B4EB1"/>
    <w:rsid w:val="006B526D"/>
    <w:rsid w:val="006B5FEE"/>
    <w:rsid w:val="006B710D"/>
    <w:rsid w:val="006B770C"/>
    <w:rsid w:val="006B7C3A"/>
    <w:rsid w:val="006C09B9"/>
    <w:rsid w:val="006C0C02"/>
    <w:rsid w:val="006C2141"/>
    <w:rsid w:val="006C39B8"/>
    <w:rsid w:val="006C4B23"/>
    <w:rsid w:val="006C5642"/>
    <w:rsid w:val="006C6F93"/>
    <w:rsid w:val="006C76EA"/>
    <w:rsid w:val="006C7B1E"/>
    <w:rsid w:val="006C7B31"/>
    <w:rsid w:val="006C7BFA"/>
    <w:rsid w:val="006D267B"/>
    <w:rsid w:val="006D41C6"/>
    <w:rsid w:val="006D50A9"/>
    <w:rsid w:val="006D51C2"/>
    <w:rsid w:val="006D6059"/>
    <w:rsid w:val="006D799B"/>
    <w:rsid w:val="006D7ADD"/>
    <w:rsid w:val="006E0609"/>
    <w:rsid w:val="006E0B7E"/>
    <w:rsid w:val="006E0ED7"/>
    <w:rsid w:val="006E462B"/>
    <w:rsid w:val="006E46D7"/>
    <w:rsid w:val="006F367A"/>
    <w:rsid w:val="006F3FB1"/>
    <w:rsid w:val="006F51C0"/>
    <w:rsid w:val="006F530E"/>
    <w:rsid w:val="006F5430"/>
    <w:rsid w:val="006F5A97"/>
    <w:rsid w:val="006F7076"/>
    <w:rsid w:val="006F75F1"/>
    <w:rsid w:val="00700355"/>
    <w:rsid w:val="007023E8"/>
    <w:rsid w:val="007027E8"/>
    <w:rsid w:val="0070578A"/>
    <w:rsid w:val="0070693E"/>
    <w:rsid w:val="00706BDE"/>
    <w:rsid w:val="00706D01"/>
    <w:rsid w:val="007072F7"/>
    <w:rsid w:val="007103C4"/>
    <w:rsid w:val="00710771"/>
    <w:rsid w:val="00711CC8"/>
    <w:rsid w:val="0071511C"/>
    <w:rsid w:val="007152EB"/>
    <w:rsid w:val="00716474"/>
    <w:rsid w:val="00716FC2"/>
    <w:rsid w:val="00717208"/>
    <w:rsid w:val="00720902"/>
    <w:rsid w:val="007217EA"/>
    <w:rsid w:val="007225F7"/>
    <w:rsid w:val="007228A0"/>
    <w:rsid w:val="00724DD5"/>
    <w:rsid w:val="00724E00"/>
    <w:rsid w:val="00730A28"/>
    <w:rsid w:val="00732FF7"/>
    <w:rsid w:val="00733ABC"/>
    <w:rsid w:val="007341BC"/>
    <w:rsid w:val="00734E3E"/>
    <w:rsid w:val="007362D3"/>
    <w:rsid w:val="00736CBC"/>
    <w:rsid w:val="00742003"/>
    <w:rsid w:val="0074202B"/>
    <w:rsid w:val="007421EC"/>
    <w:rsid w:val="00742482"/>
    <w:rsid w:val="00742B70"/>
    <w:rsid w:val="00742FBF"/>
    <w:rsid w:val="007447EB"/>
    <w:rsid w:val="00745647"/>
    <w:rsid w:val="00745C5E"/>
    <w:rsid w:val="00747023"/>
    <w:rsid w:val="00747A34"/>
    <w:rsid w:val="00751A1C"/>
    <w:rsid w:val="00752FBE"/>
    <w:rsid w:val="00754027"/>
    <w:rsid w:val="00755B2E"/>
    <w:rsid w:val="0075611C"/>
    <w:rsid w:val="00756EE1"/>
    <w:rsid w:val="00757469"/>
    <w:rsid w:val="00762438"/>
    <w:rsid w:val="00765D26"/>
    <w:rsid w:val="00766465"/>
    <w:rsid w:val="007668C3"/>
    <w:rsid w:val="00766ABD"/>
    <w:rsid w:val="00767441"/>
    <w:rsid w:val="007675C4"/>
    <w:rsid w:val="00767FF4"/>
    <w:rsid w:val="007715D3"/>
    <w:rsid w:val="00771E6E"/>
    <w:rsid w:val="007759AE"/>
    <w:rsid w:val="00775EF6"/>
    <w:rsid w:val="0077600F"/>
    <w:rsid w:val="00776678"/>
    <w:rsid w:val="00776B67"/>
    <w:rsid w:val="00777053"/>
    <w:rsid w:val="007773F5"/>
    <w:rsid w:val="00780014"/>
    <w:rsid w:val="007809E8"/>
    <w:rsid w:val="00781D1D"/>
    <w:rsid w:val="00782100"/>
    <w:rsid w:val="0078403E"/>
    <w:rsid w:val="007846A3"/>
    <w:rsid w:val="00785FD7"/>
    <w:rsid w:val="00787472"/>
    <w:rsid w:val="007908CC"/>
    <w:rsid w:val="00790959"/>
    <w:rsid w:val="00791411"/>
    <w:rsid w:val="00791BBE"/>
    <w:rsid w:val="0079284A"/>
    <w:rsid w:val="00792DA6"/>
    <w:rsid w:val="0079432B"/>
    <w:rsid w:val="00794B5F"/>
    <w:rsid w:val="00795E5C"/>
    <w:rsid w:val="00796304"/>
    <w:rsid w:val="007A1DE6"/>
    <w:rsid w:val="007A28A0"/>
    <w:rsid w:val="007A2AAF"/>
    <w:rsid w:val="007A2F48"/>
    <w:rsid w:val="007A3019"/>
    <w:rsid w:val="007A315A"/>
    <w:rsid w:val="007A3A72"/>
    <w:rsid w:val="007A4D4E"/>
    <w:rsid w:val="007A4E19"/>
    <w:rsid w:val="007A63F5"/>
    <w:rsid w:val="007A68CD"/>
    <w:rsid w:val="007A6B9E"/>
    <w:rsid w:val="007A71E3"/>
    <w:rsid w:val="007A7D85"/>
    <w:rsid w:val="007B0390"/>
    <w:rsid w:val="007B09BD"/>
    <w:rsid w:val="007B2BC9"/>
    <w:rsid w:val="007B4E5B"/>
    <w:rsid w:val="007B523A"/>
    <w:rsid w:val="007B5DA6"/>
    <w:rsid w:val="007B64B0"/>
    <w:rsid w:val="007B6E4D"/>
    <w:rsid w:val="007C1014"/>
    <w:rsid w:val="007C2248"/>
    <w:rsid w:val="007C2EBC"/>
    <w:rsid w:val="007C3DC9"/>
    <w:rsid w:val="007C4345"/>
    <w:rsid w:val="007C4AA2"/>
    <w:rsid w:val="007C4C3A"/>
    <w:rsid w:val="007C62C3"/>
    <w:rsid w:val="007C6C88"/>
    <w:rsid w:val="007C7120"/>
    <w:rsid w:val="007D054D"/>
    <w:rsid w:val="007D0A5E"/>
    <w:rsid w:val="007D1A90"/>
    <w:rsid w:val="007D1C0A"/>
    <w:rsid w:val="007D1C27"/>
    <w:rsid w:val="007D2C66"/>
    <w:rsid w:val="007D2E31"/>
    <w:rsid w:val="007D300A"/>
    <w:rsid w:val="007D5C0D"/>
    <w:rsid w:val="007D6213"/>
    <w:rsid w:val="007D62D4"/>
    <w:rsid w:val="007D692E"/>
    <w:rsid w:val="007D7B4F"/>
    <w:rsid w:val="007E0BA7"/>
    <w:rsid w:val="007E1A4B"/>
    <w:rsid w:val="007E1FB0"/>
    <w:rsid w:val="007E4037"/>
    <w:rsid w:val="007E4566"/>
    <w:rsid w:val="007F03D0"/>
    <w:rsid w:val="007F0CFE"/>
    <w:rsid w:val="007F4083"/>
    <w:rsid w:val="007F513F"/>
    <w:rsid w:val="007F51B4"/>
    <w:rsid w:val="007F63A0"/>
    <w:rsid w:val="007F63D9"/>
    <w:rsid w:val="007F7734"/>
    <w:rsid w:val="008004DB"/>
    <w:rsid w:val="0080177E"/>
    <w:rsid w:val="00801789"/>
    <w:rsid w:val="00801D97"/>
    <w:rsid w:val="00802716"/>
    <w:rsid w:val="008041FE"/>
    <w:rsid w:val="0080487B"/>
    <w:rsid w:val="00805637"/>
    <w:rsid w:val="0080566D"/>
    <w:rsid w:val="008060DE"/>
    <w:rsid w:val="00806318"/>
    <w:rsid w:val="00806BB9"/>
    <w:rsid w:val="00806BF8"/>
    <w:rsid w:val="00806C9F"/>
    <w:rsid w:val="00807FDF"/>
    <w:rsid w:val="0081171B"/>
    <w:rsid w:val="00812BE0"/>
    <w:rsid w:val="008134AB"/>
    <w:rsid w:val="00813652"/>
    <w:rsid w:val="00814768"/>
    <w:rsid w:val="008158A9"/>
    <w:rsid w:val="00816DF8"/>
    <w:rsid w:val="00820A87"/>
    <w:rsid w:val="00820D02"/>
    <w:rsid w:val="0082206A"/>
    <w:rsid w:val="00822F54"/>
    <w:rsid w:val="00824E08"/>
    <w:rsid w:val="008251E2"/>
    <w:rsid w:val="008252BE"/>
    <w:rsid w:val="00825332"/>
    <w:rsid w:val="00825ACB"/>
    <w:rsid w:val="0083010D"/>
    <w:rsid w:val="0083167F"/>
    <w:rsid w:val="00833774"/>
    <w:rsid w:val="00833A88"/>
    <w:rsid w:val="00833E57"/>
    <w:rsid w:val="00834A82"/>
    <w:rsid w:val="008352BE"/>
    <w:rsid w:val="008401D5"/>
    <w:rsid w:val="00840577"/>
    <w:rsid w:val="0084159D"/>
    <w:rsid w:val="008435B2"/>
    <w:rsid w:val="00843AC8"/>
    <w:rsid w:val="00843C83"/>
    <w:rsid w:val="00843C8C"/>
    <w:rsid w:val="008454A9"/>
    <w:rsid w:val="00846AA9"/>
    <w:rsid w:val="008505BF"/>
    <w:rsid w:val="00851DB0"/>
    <w:rsid w:val="00852EEC"/>
    <w:rsid w:val="00854236"/>
    <w:rsid w:val="0085446C"/>
    <w:rsid w:val="00854499"/>
    <w:rsid w:val="00855E16"/>
    <w:rsid w:val="00856B2D"/>
    <w:rsid w:val="0085708B"/>
    <w:rsid w:val="00863F87"/>
    <w:rsid w:val="008653FB"/>
    <w:rsid w:val="00866323"/>
    <w:rsid w:val="008672A4"/>
    <w:rsid w:val="00867332"/>
    <w:rsid w:val="00870543"/>
    <w:rsid w:val="00871226"/>
    <w:rsid w:val="0087442B"/>
    <w:rsid w:val="008759E6"/>
    <w:rsid w:val="008767E0"/>
    <w:rsid w:val="00876FC9"/>
    <w:rsid w:val="00880F07"/>
    <w:rsid w:val="00881223"/>
    <w:rsid w:val="0088381E"/>
    <w:rsid w:val="00883E46"/>
    <w:rsid w:val="00885FB3"/>
    <w:rsid w:val="00886137"/>
    <w:rsid w:val="008873D7"/>
    <w:rsid w:val="00887453"/>
    <w:rsid w:val="00887826"/>
    <w:rsid w:val="00887CEB"/>
    <w:rsid w:val="00890C80"/>
    <w:rsid w:val="00892CCE"/>
    <w:rsid w:val="008930DC"/>
    <w:rsid w:val="00893138"/>
    <w:rsid w:val="00894A74"/>
    <w:rsid w:val="0089630E"/>
    <w:rsid w:val="00897726"/>
    <w:rsid w:val="008A06F4"/>
    <w:rsid w:val="008A0890"/>
    <w:rsid w:val="008A09E3"/>
    <w:rsid w:val="008A0E73"/>
    <w:rsid w:val="008A1806"/>
    <w:rsid w:val="008A1CA5"/>
    <w:rsid w:val="008A268F"/>
    <w:rsid w:val="008A2CEF"/>
    <w:rsid w:val="008A2F9D"/>
    <w:rsid w:val="008A379F"/>
    <w:rsid w:val="008A3A8F"/>
    <w:rsid w:val="008A6238"/>
    <w:rsid w:val="008A6665"/>
    <w:rsid w:val="008A6B63"/>
    <w:rsid w:val="008A6EB5"/>
    <w:rsid w:val="008B0611"/>
    <w:rsid w:val="008B4D17"/>
    <w:rsid w:val="008B4DD7"/>
    <w:rsid w:val="008B6B05"/>
    <w:rsid w:val="008B7FB6"/>
    <w:rsid w:val="008C14DB"/>
    <w:rsid w:val="008C51C4"/>
    <w:rsid w:val="008C5BEF"/>
    <w:rsid w:val="008C6617"/>
    <w:rsid w:val="008D031A"/>
    <w:rsid w:val="008D07AB"/>
    <w:rsid w:val="008D23E2"/>
    <w:rsid w:val="008D33DE"/>
    <w:rsid w:val="008D397D"/>
    <w:rsid w:val="008D40C3"/>
    <w:rsid w:val="008D5B01"/>
    <w:rsid w:val="008D5BE0"/>
    <w:rsid w:val="008D5D00"/>
    <w:rsid w:val="008D648D"/>
    <w:rsid w:val="008D780F"/>
    <w:rsid w:val="008E03B5"/>
    <w:rsid w:val="008E3F9E"/>
    <w:rsid w:val="008E49D5"/>
    <w:rsid w:val="008E4F80"/>
    <w:rsid w:val="008E52EC"/>
    <w:rsid w:val="008E5DD9"/>
    <w:rsid w:val="008F041D"/>
    <w:rsid w:val="008F061D"/>
    <w:rsid w:val="008F0AE4"/>
    <w:rsid w:val="008F1823"/>
    <w:rsid w:val="008F27FC"/>
    <w:rsid w:val="008F2FFD"/>
    <w:rsid w:val="008F38B5"/>
    <w:rsid w:val="008F4B65"/>
    <w:rsid w:val="008F5392"/>
    <w:rsid w:val="00901DF5"/>
    <w:rsid w:val="00902094"/>
    <w:rsid w:val="00902334"/>
    <w:rsid w:val="00903551"/>
    <w:rsid w:val="0090433E"/>
    <w:rsid w:val="009049FA"/>
    <w:rsid w:val="00905386"/>
    <w:rsid w:val="00905EF3"/>
    <w:rsid w:val="00910627"/>
    <w:rsid w:val="00910F26"/>
    <w:rsid w:val="009118D4"/>
    <w:rsid w:val="00911B3A"/>
    <w:rsid w:val="00911EE9"/>
    <w:rsid w:val="00912570"/>
    <w:rsid w:val="0091402F"/>
    <w:rsid w:val="00914A77"/>
    <w:rsid w:val="00915EB7"/>
    <w:rsid w:val="00916484"/>
    <w:rsid w:val="009204A1"/>
    <w:rsid w:val="00920634"/>
    <w:rsid w:val="009207BF"/>
    <w:rsid w:val="00920B13"/>
    <w:rsid w:val="00920DDC"/>
    <w:rsid w:val="00920E0C"/>
    <w:rsid w:val="00927B58"/>
    <w:rsid w:val="00927DBD"/>
    <w:rsid w:val="00930323"/>
    <w:rsid w:val="00930626"/>
    <w:rsid w:val="00932ACE"/>
    <w:rsid w:val="00932C5A"/>
    <w:rsid w:val="00933E89"/>
    <w:rsid w:val="00934352"/>
    <w:rsid w:val="00934F75"/>
    <w:rsid w:val="009353D7"/>
    <w:rsid w:val="00935F1D"/>
    <w:rsid w:val="009373DD"/>
    <w:rsid w:val="00940E7A"/>
    <w:rsid w:val="009422BB"/>
    <w:rsid w:val="009433EF"/>
    <w:rsid w:val="00945532"/>
    <w:rsid w:val="0094629C"/>
    <w:rsid w:val="00947B9B"/>
    <w:rsid w:val="0095072A"/>
    <w:rsid w:val="00950A67"/>
    <w:rsid w:val="00951D1C"/>
    <w:rsid w:val="00952280"/>
    <w:rsid w:val="00956B95"/>
    <w:rsid w:val="00960EF1"/>
    <w:rsid w:val="009616FC"/>
    <w:rsid w:val="00961EA5"/>
    <w:rsid w:val="009652C2"/>
    <w:rsid w:val="009672C9"/>
    <w:rsid w:val="00967DAB"/>
    <w:rsid w:val="00967F8B"/>
    <w:rsid w:val="0097016B"/>
    <w:rsid w:val="00970323"/>
    <w:rsid w:val="009717D4"/>
    <w:rsid w:val="00972ED8"/>
    <w:rsid w:val="009735B2"/>
    <w:rsid w:val="009742CD"/>
    <w:rsid w:val="00975262"/>
    <w:rsid w:val="00975FFD"/>
    <w:rsid w:val="0097633B"/>
    <w:rsid w:val="00976E85"/>
    <w:rsid w:val="009836C7"/>
    <w:rsid w:val="009850FB"/>
    <w:rsid w:val="009871AB"/>
    <w:rsid w:val="00987CE5"/>
    <w:rsid w:val="009914F4"/>
    <w:rsid w:val="00991CEA"/>
    <w:rsid w:val="00992D0E"/>
    <w:rsid w:val="0099370F"/>
    <w:rsid w:val="00994BFB"/>
    <w:rsid w:val="009955DD"/>
    <w:rsid w:val="009956A3"/>
    <w:rsid w:val="0099686E"/>
    <w:rsid w:val="00996ADE"/>
    <w:rsid w:val="00997895"/>
    <w:rsid w:val="00997E88"/>
    <w:rsid w:val="009A20F1"/>
    <w:rsid w:val="009A2779"/>
    <w:rsid w:val="009A38ED"/>
    <w:rsid w:val="009A3E0C"/>
    <w:rsid w:val="009A4AB4"/>
    <w:rsid w:val="009A550E"/>
    <w:rsid w:val="009A702F"/>
    <w:rsid w:val="009A7600"/>
    <w:rsid w:val="009B0A88"/>
    <w:rsid w:val="009B0BB6"/>
    <w:rsid w:val="009B1285"/>
    <w:rsid w:val="009B1672"/>
    <w:rsid w:val="009B3D8B"/>
    <w:rsid w:val="009B4C9F"/>
    <w:rsid w:val="009B540B"/>
    <w:rsid w:val="009B57BF"/>
    <w:rsid w:val="009B58DA"/>
    <w:rsid w:val="009B611F"/>
    <w:rsid w:val="009B7333"/>
    <w:rsid w:val="009C1E68"/>
    <w:rsid w:val="009C31B3"/>
    <w:rsid w:val="009C3F70"/>
    <w:rsid w:val="009C4279"/>
    <w:rsid w:val="009C5E74"/>
    <w:rsid w:val="009C744F"/>
    <w:rsid w:val="009D0E7C"/>
    <w:rsid w:val="009D11AA"/>
    <w:rsid w:val="009D16B8"/>
    <w:rsid w:val="009D2429"/>
    <w:rsid w:val="009D46FA"/>
    <w:rsid w:val="009D4D44"/>
    <w:rsid w:val="009D60DE"/>
    <w:rsid w:val="009D6539"/>
    <w:rsid w:val="009D673F"/>
    <w:rsid w:val="009D7431"/>
    <w:rsid w:val="009D765A"/>
    <w:rsid w:val="009D7A90"/>
    <w:rsid w:val="009E0C2A"/>
    <w:rsid w:val="009E108C"/>
    <w:rsid w:val="009E37AF"/>
    <w:rsid w:val="009E43C4"/>
    <w:rsid w:val="009E5252"/>
    <w:rsid w:val="009E65F0"/>
    <w:rsid w:val="009E7895"/>
    <w:rsid w:val="009F0F38"/>
    <w:rsid w:val="009F363F"/>
    <w:rsid w:val="009F37FF"/>
    <w:rsid w:val="009F4D3B"/>
    <w:rsid w:val="009F4D49"/>
    <w:rsid w:val="009F4DAB"/>
    <w:rsid w:val="009F567B"/>
    <w:rsid w:val="009F596C"/>
    <w:rsid w:val="009F63D1"/>
    <w:rsid w:val="009F6927"/>
    <w:rsid w:val="00A00258"/>
    <w:rsid w:val="00A01527"/>
    <w:rsid w:val="00A01533"/>
    <w:rsid w:val="00A02418"/>
    <w:rsid w:val="00A02479"/>
    <w:rsid w:val="00A02BCA"/>
    <w:rsid w:val="00A03E23"/>
    <w:rsid w:val="00A06DB6"/>
    <w:rsid w:val="00A07821"/>
    <w:rsid w:val="00A101BE"/>
    <w:rsid w:val="00A10E63"/>
    <w:rsid w:val="00A118CC"/>
    <w:rsid w:val="00A11D05"/>
    <w:rsid w:val="00A11E23"/>
    <w:rsid w:val="00A11F2A"/>
    <w:rsid w:val="00A12F42"/>
    <w:rsid w:val="00A155AB"/>
    <w:rsid w:val="00A16C8F"/>
    <w:rsid w:val="00A173CE"/>
    <w:rsid w:val="00A20E38"/>
    <w:rsid w:val="00A210D4"/>
    <w:rsid w:val="00A21D47"/>
    <w:rsid w:val="00A22154"/>
    <w:rsid w:val="00A22889"/>
    <w:rsid w:val="00A22E23"/>
    <w:rsid w:val="00A23DF1"/>
    <w:rsid w:val="00A23E1C"/>
    <w:rsid w:val="00A23EFE"/>
    <w:rsid w:val="00A251ED"/>
    <w:rsid w:val="00A260D2"/>
    <w:rsid w:val="00A264A2"/>
    <w:rsid w:val="00A2656A"/>
    <w:rsid w:val="00A26AA0"/>
    <w:rsid w:val="00A31456"/>
    <w:rsid w:val="00A314B9"/>
    <w:rsid w:val="00A31B26"/>
    <w:rsid w:val="00A32A62"/>
    <w:rsid w:val="00A344AC"/>
    <w:rsid w:val="00A350B2"/>
    <w:rsid w:val="00A35842"/>
    <w:rsid w:val="00A35B54"/>
    <w:rsid w:val="00A36D9C"/>
    <w:rsid w:val="00A40750"/>
    <w:rsid w:val="00A40DB8"/>
    <w:rsid w:val="00A41916"/>
    <w:rsid w:val="00A41A54"/>
    <w:rsid w:val="00A42013"/>
    <w:rsid w:val="00A42F2F"/>
    <w:rsid w:val="00A43220"/>
    <w:rsid w:val="00A43CC0"/>
    <w:rsid w:val="00A44306"/>
    <w:rsid w:val="00A44312"/>
    <w:rsid w:val="00A44685"/>
    <w:rsid w:val="00A455FA"/>
    <w:rsid w:val="00A46E5F"/>
    <w:rsid w:val="00A47450"/>
    <w:rsid w:val="00A47717"/>
    <w:rsid w:val="00A50846"/>
    <w:rsid w:val="00A521B6"/>
    <w:rsid w:val="00A52C78"/>
    <w:rsid w:val="00A5406D"/>
    <w:rsid w:val="00A54F94"/>
    <w:rsid w:val="00A55F20"/>
    <w:rsid w:val="00A5660C"/>
    <w:rsid w:val="00A57710"/>
    <w:rsid w:val="00A62CA6"/>
    <w:rsid w:val="00A63483"/>
    <w:rsid w:val="00A634A0"/>
    <w:rsid w:val="00A640D0"/>
    <w:rsid w:val="00A64E9F"/>
    <w:rsid w:val="00A67AB8"/>
    <w:rsid w:val="00A700EB"/>
    <w:rsid w:val="00A725AD"/>
    <w:rsid w:val="00A731C1"/>
    <w:rsid w:val="00A73ED3"/>
    <w:rsid w:val="00A7479C"/>
    <w:rsid w:val="00A7630A"/>
    <w:rsid w:val="00A76781"/>
    <w:rsid w:val="00A7773D"/>
    <w:rsid w:val="00A77B38"/>
    <w:rsid w:val="00A81EFC"/>
    <w:rsid w:val="00A83BEB"/>
    <w:rsid w:val="00A84439"/>
    <w:rsid w:val="00A8444D"/>
    <w:rsid w:val="00A84E15"/>
    <w:rsid w:val="00A851C4"/>
    <w:rsid w:val="00A86287"/>
    <w:rsid w:val="00A864F1"/>
    <w:rsid w:val="00A872C4"/>
    <w:rsid w:val="00A90AD8"/>
    <w:rsid w:val="00A91B96"/>
    <w:rsid w:val="00A93D9B"/>
    <w:rsid w:val="00A94340"/>
    <w:rsid w:val="00A953DD"/>
    <w:rsid w:val="00A9670B"/>
    <w:rsid w:val="00A97331"/>
    <w:rsid w:val="00AA1122"/>
    <w:rsid w:val="00AA1776"/>
    <w:rsid w:val="00AA2576"/>
    <w:rsid w:val="00AA43DA"/>
    <w:rsid w:val="00AA4E29"/>
    <w:rsid w:val="00AA747A"/>
    <w:rsid w:val="00AB1E55"/>
    <w:rsid w:val="00AB4CEF"/>
    <w:rsid w:val="00AB7042"/>
    <w:rsid w:val="00AC1A41"/>
    <w:rsid w:val="00AC211F"/>
    <w:rsid w:val="00AC4045"/>
    <w:rsid w:val="00AC4BF4"/>
    <w:rsid w:val="00AC745C"/>
    <w:rsid w:val="00AC77E2"/>
    <w:rsid w:val="00AD3212"/>
    <w:rsid w:val="00AD5E7A"/>
    <w:rsid w:val="00AD7C1F"/>
    <w:rsid w:val="00AE2559"/>
    <w:rsid w:val="00AE33C5"/>
    <w:rsid w:val="00AE38C8"/>
    <w:rsid w:val="00AE4EC6"/>
    <w:rsid w:val="00AE536D"/>
    <w:rsid w:val="00AE7961"/>
    <w:rsid w:val="00AE799D"/>
    <w:rsid w:val="00AE7BC7"/>
    <w:rsid w:val="00AF09F1"/>
    <w:rsid w:val="00AF0A3B"/>
    <w:rsid w:val="00AF0DCB"/>
    <w:rsid w:val="00AF1076"/>
    <w:rsid w:val="00AF182C"/>
    <w:rsid w:val="00AF1DBA"/>
    <w:rsid w:val="00AF2619"/>
    <w:rsid w:val="00AF3EBC"/>
    <w:rsid w:val="00AF4B60"/>
    <w:rsid w:val="00AF52A8"/>
    <w:rsid w:val="00AF672F"/>
    <w:rsid w:val="00AF6D24"/>
    <w:rsid w:val="00B00EF8"/>
    <w:rsid w:val="00B01436"/>
    <w:rsid w:val="00B01C7C"/>
    <w:rsid w:val="00B01E4A"/>
    <w:rsid w:val="00B02DC2"/>
    <w:rsid w:val="00B03D7B"/>
    <w:rsid w:val="00B045DA"/>
    <w:rsid w:val="00B05328"/>
    <w:rsid w:val="00B0676E"/>
    <w:rsid w:val="00B07057"/>
    <w:rsid w:val="00B105D7"/>
    <w:rsid w:val="00B117E4"/>
    <w:rsid w:val="00B12296"/>
    <w:rsid w:val="00B1281C"/>
    <w:rsid w:val="00B15AF1"/>
    <w:rsid w:val="00B15C0E"/>
    <w:rsid w:val="00B21FAC"/>
    <w:rsid w:val="00B22375"/>
    <w:rsid w:val="00B2341D"/>
    <w:rsid w:val="00B24F34"/>
    <w:rsid w:val="00B25F44"/>
    <w:rsid w:val="00B264C4"/>
    <w:rsid w:val="00B27164"/>
    <w:rsid w:val="00B30E77"/>
    <w:rsid w:val="00B32C61"/>
    <w:rsid w:val="00B32F88"/>
    <w:rsid w:val="00B33306"/>
    <w:rsid w:val="00B34031"/>
    <w:rsid w:val="00B35B8D"/>
    <w:rsid w:val="00B41052"/>
    <w:rsid w:val="00B41E68"/>
    <w:rsid w:val="00B44391"/>
    <w:rsid w:val="00B46281"/>
    <w:rsid w:val="00B507E1"/>
    <w:rsid w:val="00B55AB7"/>
    <w:rsid w:val="00B55BB2"/>
    <w:rsid w:val="00B55C90"/>
    <w:rsid w:val="00B55F13"/>
    <w:rsid w:val="00B5607E"/>
    <w:rsid w:val="00B56B42"/>
    <w:rsid w:val="00B56FDA"/>
    <w:rsid w:val="00B60542"/>
    <w:rsid w:val="00B60C8D"/>
    <w:rsid w:val="00B62339"/>
    <w:rsid w:val="00B62826"/>
    <w:rsid w:val="00B62F4D"/>
    <w:rsid w:val="00B63451"/>
    <w:rsid w:val="00B634FD"/>
    <w:rsid w:val="00B63EBD"/>
    <w:rsid w:val="00B64D98"/>
    <w:rsid w:val="00B65482"/>
    <w:rsid w:val="00B65F71"/>
    <w:rsid w:val="00B660B1"/>
    <w:rsid w:val="00B7124C"/>
    <w:rsid w:val="00B74C2E"/>
    <w:rsid w:val="00B74F24"/>
    <w:rsid w:val="00B74F70"/>
    <w:rsid w:val="00B75E0C"/>
    <w:rsid w:val="00B76746"/>
    <w:rsid w:val="00B774E1"/>
    <w:rsid w:val="00B77C83"/>
    <w:rsid w:val="00B77D00"/>
    <w:rsid w:val="00B81443"/>
    <w:rsid w:val="00B82A73"/>
    <w:rsid w:val="00B8470E"/>
    <w:rsid w:val="00B847CE"/>
    <w:rsid w:val="00B851A1"/>
    <w:rsid w:val="00B8594A"/>
    <w:rsid w:val="00B879F6"/>
    <w:rsid w:val="00B92830"/>
    <w:rsid w:val="00B94C0C"/>
    <w:rsid w:val="00B95384"/>
    <w:rsid w:val="00B95963"/>
    <w:rsid w:val="00B95DAF"/>
    <w:rsid w:val="00B97F01"/>
    <w:rsid w:val="00BA095B"/>
    <w:rsid w:val="00BA29AD"/>
    <w:rsid w:val="00BA46C2"/>
    <w:rsid w:val="00BA56C7"/>
    <w:rsid w:val="00BA7515"/>
    <w:rsid w:val="00BB1769"/>
    <w:rsid w:val="00BB36E4"/>
    <w:rsid w:val="00BB5B8C"/>
    <w:rsid w:val="00BB6F8E"/>
    <w:rsid w:val="00BB7A21"/>
    <w:rsid w:val="00BB7FB6"/>
    <w:rsid w:val="00BC239D"/>
    <w:rsid w:val="00BC2646"/>
    <w:rsid w:val="00BC283D"/>
    <w:rsid w:val="00BC3610"/>
    <w:rsid w:val="00BC3F7A"/>
    <w:rsid w:val="00BC6237"/>
    <w:rsid w:val="00BC69BF"/>
    <w:rsid w:val="00BC77C1"/>
    <w:rsid w:val="00BD0302"/>
    <w:rsid w:val="00BD0332"/>
    <w:rsid w:val="00BD1199"/>
    <w:rsid w:val="00BD1887"/>
    <w:rsid w:val="00BD19D7"/>
    <w:rsid w:val="00BD1DAC"/>
    <w:rsid w:val="00BD23B5"/>
    <w:rsid w:val="00BD65F1"/>
    <w:rsid w:val="00BD67BA"/>
    <w:rsid w:val="00BD73DC"/>
    <w:rsid w:val="00BE1D85"/>
    <w:rsid w:val="00BE2147"/>
    <w:rsid w:val="00BE32C1"/>
    <w:rsid w:val="00BE4C9C"/>
    <w:rsid w:val="00BE5332"/>
    <w:rsid w:val="00BE548D"/>
    <w:rsid w:val="00BE5DF4"/>
    <w:rsid w:val="00BE70F1"/>
    <w:rsid w:val="00BE767A"/>
    <w:rsid w:val="00BF0F32"/>
    <w:rsid w:val="00BF53D2"/>
    <w:rsid w:val="00BF70F9"/>
    <w:rsid w:val="00BF7BAC"/>
    <w:rsid w:val="00C00703"/>
    <w:rsid w:val="00C00CBD"/>
    <w:rsid w:val="00C015C3"/>
    <w:rsid w:val="00C01E5D"/>
    <w:rsid w:val="00C032CD"/>
    <w:rsid w:val="00C03A11"/>
    <w:rsid w:val="00C042A5"/>
    <w:rsid w:val="00C0671A"/>
    <w:rsid w:val="00C06B2B"/>
    <w:rsid w:val="00C07D00"/>
    <w:rsid w:val="00C12EA1"/>
    <w:rsid w:val="00C137E8"/>
    <w:rsid w:val="00C13917"/>
    <w:rsid w:val="00C14CFF"/>
    <w:rsid w:val="00C14E98"/>
    <w:rsid w:val="00C1578C"/>
    <w:rsid w:val="00C15C3C"/>
    <w:rsid w:val="00C15DE3"/>
    <w:rsid w:val="00C16C21"/>
    <w:rsid w:val="00C16EDC"/>
    <w:rsid w:val="00C227AE"/>
    <w:rsid w:val="00C229FB"/>
    <w:rsid w:val="00C2329F"/>
    <w:rsid w:val="00C24A67"/>
    <w:rsid w:val="00C274C1"/>
    <w:rsid w:val="00C301EB"/>
    <w:rsid w:val="00C30FD1"/>
    <w:rsid w:val="00C31C47"/>
    <w:rsid w:val="00C341C5"/>
    <w:rsid w:val="00C34EDC"/>
    <w:rsid w:val="00C37607"/>
    <w:rsid w:val="00C40501"/>
    <w:rsid w:val="00C41C91"/>
    <w:rsid w:val="00C42910"/>
    <w:rsid w:val="00C42B30"/>
    <w:rsid w:val="00C43F77"/>
    <w:rsid w:val="00C453D7"/>
    <w:rsid w:val="00C45F47"/>
    <w:rsid w:val="00C46627"/>
    <w:rsid w:val="00C471EF"/>
    <w:rsid w:val="00C475C3"/>
    <w:rsid w:val="00C51132"/>
    <w:rsid w:val="00C51AD9"/>
    <w:rsid w:val="00C547A6"/>
    <w:rsid w:val="00C54D7C"/>
    <w:rsid w:val="00C550E8"/>
    <w:rsid w:val="00C55185"/>
    <w:rsid w:val="00C554CE"/>
    <w:rsid w:val="00C57427"/>
    <w:rsid w:val="00C57FC0"/>
    <w:rsid w:val="00C6020A"/>
    <w:rsid w:val="00C605C0"/>
    <w:rsid w:val="00C61555"/>
    <w:rsid w:val="00C626B0"/>
    <w:rsid w:val="00C62BAD"/>
    <w:rsid w:val="00C63967"/>
    <w:rsid w:val="00C66621"/>
    <w:rsid w:val="00C6668D"/>
    <w:rsid w:val="00C66D2F"/>
    <w:rsid w:val="00C67C97"/>
    <w:rsid w:val="00C71541"/>
    <w:rsid w:val="00C71622"/>
    <w:rsid w:val="00C72B58"/>
    <w:rsid w:val="00C737B7"/>
    <w:rsid w:val="00C737D3"/>
    <w:rsid w:val="00C74A4F"/>
    <w:rsid w:val="00C74D97"/>
    <w:rsid w:val="00C7542D"/>
    <w:rsid w:val="00C75500"/>
    <w:rsid w:val="00C7560F"/>
    <w:rsid w:val="00C758FB"/>
    <w:rsid w:val="00C759C7"/>
    <w:rsid w:val="00C76DD1"/>
    <w:rsid w:val="00C76FAB"/>
    <w:rsid w:val="00C77F78"/>
    <w:rsid w:val="00C80860"/>
    <w:rsid w:val="00C80D43"/>
    <w:rsid w:val="00C810B7"/>
    <w:rsid w:val="00C817BC"/>
    <w:rsid w:val="00C827E9"/>
    <w:rsid w:val="00C828FB"/>
    <w:rsid w:val="00C83FE8"/>
    <w:rsid w:val="00C85340"/>
    <w:rsid w:val="00C86AB1"/>
    <w:rsid w:val="00C86ECD"/>
    <w:rsid w:val="00C87E1C"/>
    <w:rsid w:val="00C90676"/>
    <w:rsid w:val="00C929F1"/>
    <w:rsid w:val="00C9391B"/>
    <w:rsid w:val="00C9450C"/>
    <w:rsid w:val="00C94F54"/>
    <w:rsid w:val="00C952EE"/>
    <w:rsid w:val="00C96B03"/>
    <w:rsid w:val="00C97D56"/>
    <w:rsid w:val="00CA021C"/>
    <w:rsid w:val="00CA08F0"/>
    <w:rsid w:val="00CA11E2"/>
    <w:rsid w:val="00CA437D"/>
    <w:rsid w:val="00CA512E"/>
    <w:rsid w:val="00CA532E"/>
    <w:rsid w:val="00CB09E0"/>
    <w:rsid w:val="00CB1FFF"/>
    <w:rsid w:val="00CB3F05"/>
    <w:rsid w:val="00CB462D"/>
    <w:rsid w:val="00CB65F6"/>
    <w:rsid w:val="00CB6C04"/>
    <w:rsid w:val="00CB7F9B"/>
    <w:rsid w:val="00CC1533"/>
    <w:rsid w:val="00CC1DBC"/>
    <w:rsid w:val="00CC1E8F"/>
    <w:rsid w:val="00CC2BDB"/>
    <w:rsid w:val="00CC5CA9"/>
    <w:rsid w:val="00CC60DB"/>
    <w:rsid w:val="00CC6F3A"/>
    <w:rsid w:val="00CC7474"/>
    <w:rsid w:val="00CC7DF9"/>
    <w:rsid w:val="00CD0A32"/>
    <w:rsid w:val="00CD0FF2"/>
    <w:rsid w:val="00CD1A32"/>
    <w:rsid w:val="00CD2B20"/>
    <w:rsid w:val="00CD30FA"/>
    <w:rsid w:val="00CD44C2"/>
    <w:rsid w:val="00CD4F39"/>
    <w:rsid w:val="00CD504F"/>
    <w:rsid w:val="00CD571D"/>
    <w:rsid w:val="00CD5C96"/>
    <w:rsid w:val="00CD5F40"/>
    <w:rsid w:val="00CD65F7"/>
    <w:rsid w:val="00CD71E9"/>
    <w:rsid w:val="00CE1331"/>
    <w:rsid w:val="00CE17D2"/>
    <w:rsid w:val="00CE19E8"/>
    <w:rsid w:val="00CE252A"/>
    <w:rsid w:val="00CE2AE8"/>
    <w:rsid w:val="00CE4944"/>
    <w:rsid w:val="00CE6664"/>
    <w:rsid w:val="00CE6CCA"/>
    <w:rsid w:val="00CE74C7"/>
    <w:rsid w:val="00CF1CBE"/>
    <w:rsid w:val="00CF1DD5"/>
    <w:rsid w:val="00CF24B3"/>
    <w:rsid w:val="00CF3C13"/>
    <w:rsid w:val="00CF627B"/>
    <w:rsid w:val="00CF6FFD"/>
    <w:rsid w:val="00CF71A8"/>
    <w:rsid w:val="00CF7A55"/>
    <w:rsid w:val="00CF7EC2"/>
    <w:rsid w:val="00D00EF0"/>
    <w:rsid w:val="00D01016"/>
    <w:rsid w:val="00D03E38"/>
    <w:rsid w:val="00D04AE7"/>
    <w:rsid w:val="00D04D12"/>
    <w:rsid w:val="00D07B02"/>
    <w:rsid w:val="00D10522"/>
    <w:rsid w:val="00D10A2F"/>
    <w:rsid w:val="00D1184A"/>
    <w:rsid w:val="00D12A13"/>
    <w:rsid w:val="00D14B6E"/>
    <w:rsid w:val="00D16DA7"/>
    <w:rsid w:val="00D202F5"/>
    <w:rsid w:val="00D203CB"/>
    <w:rsid w:val="00D2131C"/>
    <w:rsid w:val="00D23A30"/>
    <w:rsid w:val="00D2490B"/>
    <w:rsid w:val="00D26A60"/>
    <w:rsid w:val="00D2724A"/>
    <w:rsid w:val="00D27EFE"/>
    <w:rsid w:val="00D31BF7"/>
    <w:rsid w:val="00D32994"/>
    <w:rsid w:val="00D33B39"/>
    <w:rsid w:val="00D33D7F"/>
    <w:rsid w:val="00D35711"/>
    <w:rsid w:val="00D3572C"/>
    <w:rsid w:val="00D36AD9"/>
    <w:rsid w:val="00D36BEF"/>
    <w:rsid w:val="00D37A71"/>
    <w:rsid w:val="00D37F9C"/>
    <w:rsid w:val="00D409B7"/>
    <w:rsid w:val="00D40A3E"/>
    <w:rsid w:val="00D41B75"/>
    <w:rsid w:val="00D41D23"/>
    <w:rsid w:val="00D42648"/>
    <w:rsid w:val="00D42794"/>
    <w:rsid w:val="00D429DA"/>
    <w:rsid w:val="00D42ABB"/>
    <w:rsid w:val="00D42E5F"/>
    <w:rsid w:val="00D452C5"/>
    <w:rsid w:val="00D454F0"/>
    <w:rsid w:val="00D4620B"/>
    <w:rsid w:val="00D52253"/>
    <w:rsid w:val="00D530AE"/>
    <w:rsid w:val="00D53132"/>
    <w:rsid w:val="00D532B5"/>
    <w:rsid w:val="00D53F3E"/>
    <w:rsid w:val="00D543E4"/>
    <w:rsid w:val="00D562F0"/>
    <w:rsid w:val="00D5747B"/>
    <w:rsid w:val="00D6036F"/>
    <w:rsid w:val="00D60CD6"/>
    <w:rsid w:val="00D60DCD"/>
    <w:rsid w:val="00D6135A"/>
    <w:rsid w:val="00D61D3B"/>
    <w:rsid w:val="00D61FA1"/>
    <w:rsid w:val="00D656EB"/>
    <w:rsid w:val="00D65CB1"/>
    <w:rsid w:val="00D67D2D"/>
    <w:rsid w:val="00D731D6"/>
    <w:rsid w:val="00D73395"/>
    <w:rsid w:val="00D76800"/>
    <w:rsid w:val="00D76A1B"/>
    <w:rsid w:val="00D777D1"/>
    <w:rsid w:val="00D80CF4"/>
    <w:rsid w:val="00D814B5"/>
    <w:rsid w:val="00D8276F"/>
    <w:rsid w:val="00D830BB"/>
    <w:rsid w:val="00D84044"/>
    <w:rsid w:val="00D932C2"/>
    <w:rsid w:val="00D95BD8"/>
    <w:rsid w:val="00D95F6B"/>
    <w:rsid w:val="00D95FA9"/>
    <w:rsid w:val="00D968E4"/>
    <w:rsid w:val="00DA0287"/>
    <w:rsid w:val="00DA037A"/>
    <w:rsid w:val="00DA1423"/>
    <w:rsid w:val="00DA1517"/>
    <w:rsid w:val="00DA190F"/>
    <w:rsid w:val="00DA32D8"/>
    <w:rsid w:val="00DA43B2"/>
    <w:rsid w:val="00DA4598"/>
    <w:rsid w:val="00DA50C8"/>
    <w:rsid w:val="00DA595B"/>
    <w:rsid w:val="00DA6E90"/>
    <w:rsid w:val="00DB0CF6"/>
    <w:rsid w:val="00DB1581"/>
    <w:rsid w:val="00DB2E44"/>
    <w:rsid w:val="00DB45D6"/>
    <w:rsid w:val="00DB671C"/>
    <w:rsid w:val="00DB6986"/>
    <w:rsid w:val="00DB6E92"/>
    <w:rsid w:val="00DB72EC"/>
    <w:rsid w:val="00DC0CD3"/>
    <w:rsid w:val="00DC1480"/>
    <w:rsid w:val="00DC5D34"/>
    <w:rsid w:val="00DC6A56"/>
    <w:rsid w:val="00DC6C2C"/>
    <w:rsid w:val="00DD5038"/>
    <w:rsid w:val="00DD67F6"/>
    <w:rsid w:val="00DD6B08"/>
    <w:rsid w:val="00DD70A5"/>
    <w:rsid w:val="00DD7366"/>
    <w:rsid w:val="00DD77AD"/>
    <w:rsid w:val="00DD7D81"/>
    <w:rsid w:val="00DE152C"/>
    <w:rsid w:val="00DE2D74"/>
    <w:rsid w:val="00DE315C"/>
    <w:rsid w:val="00DE5096"/>
    <w:rsid w:val="00DE5271"/>
    <w:rsid w:val="00DE52C7"/>
    <w:rsid w:val="00DE5EC0"/>
    <w:rsid w:val="00DE699C"/>
    <w:rsid w:val="00DE76E0"/>
    <w:rsid w:val="00DE7C7C"/>
    <w:rsid w:val="00DF1F4C"/>
    <w:rsid w:val="00DF256D"/>
    <w:rsid w:val="00DF25F0"/>
    <w:rsid w:val="00DF3022"/>
    <w:rsid w:val="00DF3FB0"/>
    <w:rsid w:val="00DF57CC"/>
    <w:rsid w:val="00DF682F"/>
    <w:rsid w:val="00DF73D6"/>
    <w:rsid w:val="00E00617"/>
    <w:rsid w:val="00E01FFA"/>
    <w:rsid w:val="00E024E2"/>
    <w:rsid w:val="00E035FE"/>
    <w:rsid w:val="00E049B6"/>
    <w:rsid w:val="00E04C98"/>
    <w:rsid w:val="00E04FE7"/>
    <w:rsid w:val="00E052F8"/>
    <w:rsid w:val="00E05986"/>
    <w:rsid w:val="00E0676D"/>
    <w:rsid w:val="00E06F5E"/>
    <w:rsid w:val="00E11E2C"/>
    <w:rsid w:val="00E11F87"/>
    <w:rsid w:val="00E125CF"/>
    <w:rsid w:val="00E132AF"/>
    <w:rsid w:val="00E13B9C"/>
    <w:rsid w:val="00E14210"/>
    <w:rsid w:val="00E14A2E"/>
    <w:rsid w:val="00E16BA1"/>
    <w:rsid w:val="00E16E18"/>
    <w:rsid w:val="00E176C2"/>
    <w:rsid w:val="00E22913"/>
    <w:rsid w:val="00E2396A"/>
    <w:rsid w:val="00E242FA"/>
    <w:rsid w:val="00E2484C"/>
    <w:rsid w:val="00E302B8"/>
    <w:rsid w:val="00E30E31"/>
    <w:rsid w:val="00E32FFA"/>
    <w:rsid w:val="00E347C1"/>
    <w:rsid w:val="00E36639"/>
    <w:rsid w:val="00E36857"/>
    <w:rsid w:val="00E36892"/>
    <w:rsid w:val="00E36C0D"/>
    <w:rsid w:val="00E425E4"/>
    <w:rsid w:val="00E4298F"/>
    <w:rsid w:val="00E42F05"/>
    <w:rsid w:val="00E4304E"/>
    <w:rsid w:val="00E43670"/>
    <w:rsid w:val="00E439FD"/>
    <w:rsid w:val="00E43D7C"/>
    <w:rsid w:val="00E446D0"/>
    <w:rsid w:val="00E4481C"/>
    <w:rsid w:val="00E463ED"/>
    <w:rsid w:val="00E4735D"/>
    <w:rsid w:val="00E47C9B"/>
    <w:rsid w:val="00E47CA5"/>
    <w:rsid w:val="00E50BAF"/>
    <w:rsid w:val="00E53D1F"/>
    <w:rsid w:val="00E54930"/>
    <w:rsid w:val="00E55814"/>
    <w:rsid w:val="00E55A57"/>
    <w:rsid w:val="00E55E8B"/>
    <w:rsid w:val="00E56E93"/>
    <w:rsid w:val="00E57F6E"/>
    <w:rsid w:val="00E60BB9"/>
    <w:rsid w:val="00E60DD0"/>
    <w:rsid w:val="00E613FA"/>
    <w:rsid w:val="00E61827"/>
    <w:rsid w:val="00E619A8"/>
    <w:rsid w:val="00E62105"/>
    <w:rsid w:val="00E624CB"/>
    <w:rsid w:val="00E64E24"/>
    <w:rsid w:val="00E67976"/>
    <w:rsid w:val="00E70976"/>
    <w:rsid w:val="00E710DD"/>
    <w:rsid w:val="00E71F10"/>
    <w:rsid w:val="00E72E76"/>
    <w:rsid w:val="00E72FFC"/>
    <w:rsid w:val="00E73EEF"/>
    <w:rsid w:val="00E74E06"/>
    <w:rsid w:val="00E826B3"/>
    <w:rsid w:val="00E835F7"/>
    <w:rsid w:val="00E84E17"/>
    <w:rsid w:val="00E857AF"/>
    <w:rsid w:val="00E86C67"/>
    <w:rsid w:val="00E8712B"/>
    <w:rsid w:val="00E87ADF"/>
    <w:rsid w:val="00E87BF0"/>
    <w:rsid w:val="00E87F12"/>
    <w:rsid w:val="00E921C8"/>
    <w:rsid w:val="00E9383C"/>
    <w:rsid w:val="00E93F3B"/>
    <w:rsid w:val="00E95B9F"/>
    <w:rsid w:val="00E95F70"/>
    <w:rsid w:val="00E966A1"/>
    <w:rsid w:val="00E968E4"/>
    <w:rsid w:val="00E97633"/>
    <w:rsid w:val="00E9767A"/>
    <w:rsid w:val="00E9779D"/>
    <w:rsid w:val="00E9796B"/>
    <w:rsid w:val="00E97DE2"/>
    <w:rsid w:val="00E97FAF"/>
    <w:rsid w:val="00EA0279"/>
    <w:rsid w:val="00EA0796"/>
    <w:rsid w:val="00EA2C08"/>
    <w:rsid w:val="00EA2FAC"/>
    <w:rsid w:val="00EA2FC2"/>
    <w:rsid w:val="00EA30F6"/>
    <w:rsid w:val="00EA34E9"/>
    <w:rsid w:val="00EA5330"/>
    <w:rsid w:val="00EA539C"/>
    <w:rsid w:val="00EA5910"/>
    <w:rsid w:val="00EA5BC9"/>
    <w:rsid w:val="00EA5D96"/>
    <w:rsid w:val="00EA6BED"/>
    <w:rsid w:val="00EA7D87"/>
    <w:rsid w:val="00EB189C"/>
    <w:rsid w:val="00EB4101"/>
    <w:rsid w:val="00EB44C0"/>
    <w:rsid w:val="00EB4CC8"/>
    <w:rsid w:val="00EB5031"/>
    <w:rsid w:val="00EB50CA"/>
    <w:rsid w:val="00EB557C"/>
    <w:rsid w:val="00EB5581"/>
    <w:rsid w:val="00EB6542"/>
    <w:rsid w:val="00EB78D4"/>
    <w:rsid w:val="00EC0240"/>
    <w:rsid w:val="00EC1A94"/>
    <w:rsid w:val="00EC2CFE"/>
    <w:rsid w:val="00EC2EC8"/>
    <w:rsid w:val="00EC3F5F"/>
    <w:rsid w:val="00EC3FBA"/>
    <w:rsid w:val="00EC43DB"/>
    <w:rsid w:val="00ED3843"/>
    <w:rsid w:val="00ED4486"/>
    <w:rsid w:val="00ED4F68"/>
    <w:rsid w:val="00ED5ABA"/>
    <w:rsid w:val="00ED778B"/>
    <w:rsid w:val="00ED7FDC"/>
    <w:rsid w:val="00EE0AFC"/>
    <w:rsid w:val="00EE14BB"/>
    <w:rsid w:val="00EE1512"/>
    <w:rsid w:val="00EE155F"/>
    <w:rsid w:val="00EE28CD"/>
    <w:rsid w:val="00EE2D91"/>
    <w:rsid w:val="00EE352C"/>
    <w:rsid w:val="00EE38C6"/>
    <w:rsid w:val="00EE48BE"/>
    <w:rsid w:val="00EE57DD"/>
    <w:rsid w:val="00EE6646"/>
    <w:rsid w:val="00EE69C4"/>
    <w:rsid w:val="00EE7CD2"/>
    <w:rsid w:val="00EF0C7C"/>
    <w:rsid w:val="00EF12C1"/>
    <w:rsid w:val="00EF3583"/>
    <w:rsid w:val="00EF51A5"/>
    <w:rsid w:val="00EF5395"/>
    <w:rsid w:val="00EF5C82"/>
    <w:rsid w:val="00F008D5"/>
    <w:rsid w:val="00F01D9D"/>
    <w:rsid w:val="00F02F98"/>
    <w:rsid w:val="00F04F37"/>
    <w:rsid w:val="00F04FA0"/>
    <w:rsid w:val="00F068FA"/>
    <w:rsid w:val="00F07FC2"/>
    <w:rsid w:val="00F109F1"/>
    <w:rsid w:val="00F11CF7"/>
    <w:rsid w:val="00F11EB5"/>
    <w:rsid w:val="00F1307B"/>
    <w:rsid w:val="00F14A9D"/>
    <w:rsid w:val="00F15513"/>
    <w:rsid w:val="00F15C77"/>
    <w:rsid w:val="00F17018"/>
    <w:rsid w:val="00F17730"/>
    <w:rsid w:val="00F178AA"/>
    <w:rsid w:val="00F223A3"/>
    <w:rsid w:val="00F223E4"/>
    <w:rsid w:val="00F229C8"/>
    <w:rsid w:val="00F22CB4"/>
    <w:rsid w:val="00F23D6D"/>
    <w:rsid w:val="00F250CF"/>
    <w:rsid w:val="00F26EC8"/>
    <w:rsid w:val="00F2761C"/>
    <w:rsid w:val="00F27E65"/>
    <w:rsid w:val="00F30AF2"/>
    <w:rsid w:val="00F30B6F"/>
    <w:rsid w:val="00F30D18"/>
    <w:rsid w:val="00F311E4"/>
    <w:rsid w:val="00F31F61"/>
    <w:rsid w:val="00F330A4"/>
    <w:rsid w:val="00F33934"/>
    <w:rsid w:val="00F37087"/>
    <w:rsid w:val="00F374FD"/>
    <w:rsid w:val="00F37F7C"/>
    <w:rsid w:val="00F40886"/>
    <w:rsid w:val="00F40FC9"/>
    <w:rsid w:val="00F433F9"/>
    <w:rsid w:val="00F52B39"/>
    <w:rsid w:val="00F52C5F"/>
    <w:rsid w:val="00F539B2"/>
    <w:rsid w:val="00F54F10"/>
    <w:rsid w:val="00F56A7B"/>
    <w:rsid w:val="00F56ACE"/>
    <w:rsid w:val="00F56B06"/>
    <w:rsid w:val="00F56C4A"/>
    <w:rsid w:val="00F57789"/>
    <w:rsid w:val="00F61905"/>
    <w:rsid w:val="00F61FA5"/>
    <w:rsid w:val="00F61FB4"/>
    <w:rsid w:val="00F62052"/>
    <w:rsid w:val="00F62401"/>
    <w:rsid w:val="00F62DDD"/>
    <w:rsid w:val="00F631A8"/>
    <w:rsid w:val="00F633F3"/>
    <w:rsid w:val="00F63D88"/>
    <w:rsid w:val="00F64B4C"/>
    <w:rsid w:val="00F65FC4"/>
    <w:rsid w:val="00F66A50"/>
    <w:rsid w:val="00F673E0"/>
    <w:rsid w:val="00F677BE"/>
    <w:rsid w:val="00F700AB"/>
    <w:rsid w:val="00F710A9"/>
    <w:rsid w:val="00F71A4A"/>
    <w:rsid w:val="00F73524"/>
    <w:rsid w:val="00F7478B"/>
    <w:rsid w:val="00F7512F"/>
    <w:rsid w:val="00F75E0B"/>
    <w:rsid w:val="00F76620"/>
    <w:rsid w:val="00F808F1"/>
    <w:rsid w:val="00F81787"/>
    <w:rsid w:val="00F83490"/>
    <w:rsid w:val="00F86143"/>
    <w:rsid w:val="00F922E1"/>
    <w:rsid w:val="00F934A2"/>
    <w:rsid w:val="00F94F8A"/>
    <w:rsid w:val="00F9555A"/>
    <w:rsid w:val="00F97013"/>
    <w:rsid w:val="00F973C4"/>
    <w:rsid w:val="00F97570"/>
    <w:rsid w:val="00F9777C"/>
    <w:rsid w:val="00FA0627"/>
    <w:rsid w:val="00FA204C"/>
    <w:rsid w:val="00FA22BA"/>
    <w:rsid w:val="00FA3E02"/>
    <w:rsid w:val="00FA44F2"/>
    <w:rsid w:val="00FA4E48"/>
    <w:rsid w:val="00FA6D4C"/>
    <w:rsid w:val="00FA7A33"/>
    <w:rsid w:val="00FB0843"/>
    <w:rsid w:val="00FB169F"/>
    <w:rsid w:val="00FB1E96"/>
    <w:rsid w:val="00FB53B5"/>
    <w:rsid w:val="00FB5724"/>
    <w:rsid w:val="00FB657A"/>
    <w:rsid w:val="00FB7076"/>
    <w:rsid w:val="00FB747B"/>
    <w:rsid w:val="00FB7518"/>
    <w:rsid w:val="00FB7600"/>
    <w:rsid w:val="00FC03AC"/>
    <w:rsid w:val="00FC0675"/>
    <w:rsid w:val="00FC09BC"/>
    <w:rsid w:val="00FC0D15"/>
    <w:rsid w:val="00FC17AE"/>
    <w:rsid w:val="00FC2E5D"/>
    <w:rsid w:val="00FC3143"/>
    <w:rsid w:val="00FC3D52"/>
    <w:rsid w:val="00FC5158"/>
    <w:rsid w:val="00FC5610"/>
    <w:rsid w:val="00FC5792"/>
    <w:rsid w:val="00FC6243"/>
    <w:rsid w:val="00FC6272"/>
    <w:rsid w:val="00FC787F"/>
    <w:rsid w:val="00FD2E23"/>
    <w:rsid w:val="00FD4A3C"/>
    <w:rsid w:val="00FD6399"/>
    <w:rsid w:val="00FD7407"/>
    <w:rsid w:val="00FE09EE"/>
    <w:rsid w:val="00FE1A7E"/>
    <w:rsid w:val="00FE1AA1"/>
    <w:rsid w:val="00FE1C5D"/>
    <w:rsid w:val="00FE2E1C"/>
    <w:rsid w:val="00FE3C0F"/>
    <w:rsid w:val="00FE7535"/>
    <w:rsid w:val="00FE7775"/>
    <w:rsid w:val="00FF1C2B"/>
    <w:rsid w:val="00FF2357"/>
    <w:rsid w:val="00FF2BCE"/>
    <w:rsid w:val="00FF2D75"/>
    <w:rsid w:val="00FF57E0"/>
    <w:rsid w:val="02F8CA82"/>
    <w:rsid w:val="144F0CAE"/>
    <w:rsid w:val="2F4A4CD9"/>
    <w:rsid w:val="4B7DBDE0"/>
    <w:rsid w:val="5FA11559"/>
    <w:rsid w:val="66C5597A"/>
    <w:rsid w:val="69E59454"/>
    <w:rsid w:val="6E969942"/>
    <w:rsid w:val="795AB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6814A5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1E4841"/>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C14CFF"/>
    <w:pPr>
      <w:keepNext/>
      <w:keepLines/>
      <w:spacing w:before="4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qFormat/>
    <w:rsid w:val="00C14CF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360" w:lineRule="auto"/>
      <w:jc w:val="both"/>
      <w:outlineLvl w:val="2"/>
    </w:pPr>
    <w:rPr>
      <w:rFonts w:ascii="Cambria" w:eastAsia="Times New Roman" w:hAnsi="Cambria"/>
      <w:b/>
      <w:bCs/>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320"/>
        <w:tab w:val="right" w:pos="8640"/>
      </w:tabs>
    </w:pPr>
    <w:rPr>
      <w:rFonts w:cs="Arial Unicode MS"/>
      <w:color w:val="000000"/>
      <w:sz w:val="24"/>
      <w:szCs w:val="24"/>
      <w:u w:color="000000"/>
      <w:lang w:val="en-US"/>
    </w:rPr>
  </w:style>
  <w:style w:type="paragraph" w:customStyle="1" w:styleId="BodyA">
    <w:name w:val="Body A"/>
    <w:link w:val="BodyAChar"/>
    <w:rPr>
      <w:rFonts w:ascii="Helvetica" w:hAnsi="Helvetica" w:cs="Arial Unicode MS"/>
      <w:color w:val="000000"/>
      <w:sz w:val="22"/>
      <w:szCs w:val="22"/>
      <w:u w:color="000000"/>
      <w:lang w:val="en-US"/>
    </w:rPr>
  </w:style>
  <w:style w:type="numbering" w:customStyle="1" w:styleId="ImportedStyle1">
    <w:name w:val="Imported Style 1"/>
    <w:pPr>
      <w:numPr>
        <w:numId w:val="2"/>
      </w:numPr>
    </w:pPr>
  </w:style>
  <w:style w:type="numbering" w:customStyle="1" w:styleId="Numbered">
    <w:name w:val="Numbered"/>
    <w:pPr>
      <w:numPr>
        <w:numId w:val="3"/>
      </w:numPr>
    </w:pPr>
  </w:style>
  <w:style w:type="numbering" w:customStyle="1" w:styleId="ImportedStyle2">
    <w:name w:val="Imported Style 2"/>
    <w:pPr>
      <w:numPr>
        <w:numId w:val="4"/>
      </w:numPr>
    </w:pPr>
  </w:style>
  <w:style w:type="numbering" w:customStyle="1" w:styleId="ImportedStyle3">
    <w:name w:val="Imported Style 3"/>
    <w:pPr>
      <w:numPr>
        <w:numId w:val="5"/>
      </w:numPr>
    </w:pPr>
  </w:style>
  <w:style w:type="numbering" w:customStyle="1" w:styleId="ImportedStyle5">
    <w:name w:val="Imported Style 5"/>
    <w:pPr>
      <w:numPr>
        <w:numId w:val="6"/>
      </w:numPr>
    </w:pPr>
  </w:style>
  <w:style w:type="numbering" w:customStyle="1" w:styleId="ImportedStyle6">
    <w:name w:val="Imported Style 6"/>
    <w:pPr>
      <w:numPr>
        <w:numId w:val="7"/>
      </w:numPr>
    </w:pPr>
  </w:style>
  <w:style w:type="numbering" w:customStyle="1" w:styleId="ImportedStyle7">
    <w:name w:val="Imported Style 7"/>
    <w:pPr>
      <w:numPr>
        <w:numId w:val="8"/>
      </w:numPr>
    </w:pPr>
  </w:style>
  <w:style w:type="character" w:customStyle="1" w:styleId="Hyperlink0">
    <w:name w:val="Hyperlink.0"/>
    <w:basedOn w:val="Hyperlink"/>
    <w:rPr>
      <w:color w:val="0000FF"/>
      <w:u w:val="single" w:color="0000FF"/>
    </w:rPr>
  </w:style>
  <w:style w:type="numbering" w:customStyle="1" w:styleId="ImportedStyle8">
    <w:name w:val="Imported Style 8"/>
    <w:pPr>
      <w:numPr>
        <w:numId w:val="9"/>
      </w:numPr>
    </w:pPr>
  </w:style>
  <w:style w:type="numbering" w:customStyle="1" w:styleId="ImportedStyle9">
    <w:name w:val="Imported Style 9"/>
    <w:pPr>
      <w:numPr>
        <w:numId w:val="11"/>
      </w:numPr>
    </w:pPr>
  </w:style>
  <w:style w:type="numbering" w:customStyle="1" w:styleId="ImportedStyle11">
    <w:name w:val="Imported Style 11"/>
    <w:pPr>
      <w:numPr>
        <w:numId w:val="12"/>
      </w:numPr>
    </w:pPr>
  </w:style>
  <w:style w:type="numbering" w:customStyle="1" w:styleId="ImportedStyle12">
    <w:name w:val="Imported Style 12"/>
    <w:pPr>
      <w:numPr>
        <w:numId w:val="13"/>
      </w:numPr>
    </w:pPr>
  </w:style>
  <w:style w:type="numbering" w:customStyle="1" w:styleId="ImportedStyle13">
    <w:name w:val="Imported Style 13"/>
    <w:pPr>
      <w:numPr>
        <w:numId w:val="14"/>
      </w:numPr>
    </w:pPr>
  </w:style>
  <w:style w:type="numbering" w:customStyle="1" w:styleId="ImportedStyle14">
    <w:name w:val="Imported Style 14"/>
    <w:pPr>
      <w:numPr>
        <w:numId w:val="15"/>
      </w:numPr>
    </w:pPr>
  </w:style>
  <w:style w:type="paragraph" w:customStyle="1" w:styleId="Body">
    <w:name w:val="Body"/>
    <w:rPr>
      <w:rFonts w:eastAsia="Times New Roman"/>
      <w:color w:val="000000"/>
      <w:sz w:val="24"/>
      <w:szCs w:val="24"/>
      <w:u w:color="000000"/>
    </w:rPr>
  </w:style>
  <w:style w:type="character" w:customStyle="1" w:styleId="Hyperlink1">
    <w:name w:val="Hyperlink.1"/>
    <w:basedOn w:val="Hyperlink0"/>
    <w:rPr>
      <w:color w:val="0000FF"/>
      <w:u w:val="single" w:color="0000FF"/>
    </w:rPr>
  </w:style>
  <w:style w:type="numbering" w:customStyle="1" w:styleId="Numbered0">
    <w:name w:val="Numbered.0"/>
    <w:pPr>
      <w:numPr>
        <w:numId w:val="16"/>
      </w:numPr>
    </w:pPr>
  </w:style>
  <w:style w:type="paragraph" w:styleId="Header">
    <w:name w:val="header"/>
    <w:basedOn w:val="Normal"/>
    <w:link w:val="HeaderChar"/>
    <w:uiPriority w:val="99"/>
    <w:unhideWhenUsed/>
    <w:rsid w:val="00E43D7C"/>
    <w:pPr>
      <w:tabs>
        <w:tab w:val="center" w:pos="4513"/>
        <w:tab w:val="right" w:pos="9026"/>
      </w:tabs>
    </w:pPr>
  </w:style>
  <w:style w:type="character" w:customStyle="1" w:styleId="HeaderChar">
    <w:name w:val="Header Char"/>
    <w:basedOn w:val="DefaultParagraphFont"/>
    <w:link w:val="Header"/>
    <w:uiPriority w:val="99"/>
    <w:rsid w:val="00E43D7C"/>
    <w:rPr>
      <w:sz w:val="24"/>
      <w:szCs w:val="24"/>
      <w:lang w:val="en-US" w:eastAsia="en-US"/>
    </w:rPr>
  </w:style>
  <w:style w:type="paragraph" w:styleId="Revision">
    <w:name w:val="Revision"/>
    <w:hidden/>
    <w:uiPriority w:val="71"/>
    <w:rsid w:val="0049742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BalloonText">
    <w:name w:val="Balloon Text"/>
    <w:basedOn w:val="Normal"/>
    <w:link w:val="BalloonTextChar"/>
    <w:uiPriority w:val="99"/>
    <w:unhideWhenUsed/>
    <w:rsid w:val="0049742C"/>
    <w:rPr>
      <w:rFonts w:ascii="Tahoma" w:hAnsi="Tahoma" w:cs="Tahoma"/>
      <w:sz w:val="16"/>
      <w:szCs w:val="16"/>
    </w:rPr>
  </w:style>
  <w:style w:type="character" w:customStyle="1" w:styleId="BalloonTextChar">
    <w:name w:val="Balloon Text Char"/>
    <w:basedOn w:val="DefaultParagraphFont"/>
    <w:link w:val="BalloonText"/>
    <w:uiPriority w:val="99"/>
    <w:rsid w:val="0049742C"/>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1E4841"/>
    <w:rPr>
      <w:rFonts w:asciiTheme="majorHAnsi" w:eastAsiaTheme="majorEastAsia" w:hAnsiTheme="majorHAnsi" w:cstheme="majorBidi"/>
      <w:color w:val="2F759E" w:themeColor="accent1" w:themeShade="BF"/>
      <w:sz w:val="32"/>
      <w:szCs w:val="32"/>
      <w:lang w:val="en-US" w:eastAsia="en-US"/>
    </w:rPr>
  </w:style>
  <w:style w:type="character" w:customStyle="1" w:styleId="Heading2Char">
    <w:name w:val="Heading 2 Char"/>
    <w:basedOn w:val="DefaultParagraphFont"/>
    <w:link w:val="Heading2"/>
    <w:uiPriority w:val="9"/>
    <w:rsid w:val="00C14CFF"/>
    <w:rPr>
      <w:rFonts w:asciiTheme="majorHAnsi" w:eastAsiaTheme="majorEastAsia" w:hAnsiTheme="majorHAnsi" w:cstheme="majorBidi"/>
      <w:b/>
      <w:sz w:val="26"/>
      <w:szCs w:val="26"/>
      <w:lang w:val="en-US" w:eastAsia="en-US"/>
    </w:rPr>
  </w:style>
  <w:style w:type="paragraph" w:styleId="NoSpacing">
    <w:name w:val="No Spacing"/>
    <w:uiPriority w:val="1"/>
    <w:qFormat/>
    <w:rsid w:val="007C4AA2"/>
    <w:rPr>
      <w:sz w:val="24"/>
      <w:szCs w:val="24"/>
      <w:lang w:val="en-US" w:eastAsia="en-US"/>
    </w:rPr>
  </w:style>
  <w:style w:type="paragraph" w:styleId="TOC1">
    <w:name w:val="toc 1"/>
    <w:basedOn w:val="Normal"/>
    <w:next w:val="Normal"/>
    <w:autoRedefine/>
    <w:uiPriority w:val="39"/>
    <w:unhideWhenUsed/>
    <w:rsid w:val="005F5E96"/>
    <w:pPr>
      <w:tabs>
        <w:tab w:val="right" w:leader="dot" w:pos="9016"/>
      </w:tabs>
      <w:spacing w:before="120" w:after="120"/>
    </w:pPr>
    <w:rPr>
      <w:rFonts w:asciiTheme="minorHAnsi" w:hAnsiTheme="minorHAnsi" w:cstheme="minorHAnsi"/>
      <w:b/>
      <w:bCs/>
      <w:caps/>
      <w:noProof/>
      <w:sz w:val="22"/>
      <w:szCs w:val="22"/>
    </w:rPr>
  </w:style>
  <w:style w:type="paragraph" w:styleId="TOC2">
    <w:name w:val="toc 2"/>
    <w:basedOn w:val="Normal"/>
    <w:next w:val="Normal"/>
    <w:autoRedefine/>
    <w:uiPriority w:val="39"/>
    <w:unhideWhenUsed/>
    <w:rsid w:val="007D1A90"/>
    <w:pPr>
      <w:tabs>
        <w:tab w:val="left" w:pos="960"/>
        <w:tab w:val="right" w:leader="dot" w:pos="9622"/>
      </w:tabs>
      <w:ind w:left="240"/>
    </w:pPr>
    <w:rPr>
      <w:rFonts w:asciiTheme="minorHAnsi" w:hAnsiTheme="minorHAnsi"/>
      <w:smallCaps/>
      <w:sz w:val="20"/>
      <w:szCs w:val="20"/>
    </w:rPr>
  </w:style>
  <w:style w:type="paragraph" w:styleId="TOC3">
    <w:name w:val="toc 3"/>
    <w:basedOn w:val="Normal"/>
    <w:next w:val="Normal"/>
    <w:autoRedefine/>
    <w:uiPriority w:val="39"/>
    <w:unhideWhenUsed/>
    <w:rsid w:val="00E05986"/>
    <w:pPr>
      <w:ind w:left="480"/>
    </w:pPr>
    <w:rPr>
      <w:rFonts w:asciiTheme="minorHAnsi" w:hAnsiTheme="minorHAnsi"/>
      <w:i/>
      <w:iCs/>
      <w:sz w:val="20"/>
      <w:szCs w:val="20"/>
    </w:rPr>
  </w:style>
  <w:style w:type="paragraph" w:styleId="TOC4">
    <w:name w:val="toc 4"/>
    <w:basedOn w:val="Normal"/>
    <w:next w:val="Normal"/>
    <w:autoRedefine/>
    <w:uiPriority w:val="39"/>
    <w:unhideWhenUsed/>
    <w:rsid w:val="00E05986"/>
    <w:pPr>
      <w:ind w:left="720"/>
    </w:pPr>
    <w:rPr>
      <w:rFonts w:asciiTheme="minorHAnsi" w:hAnsiTheme="minorHAnsi"/>
      <w:sz w:val="18"/>
      <w:szCs w:val="18"/>
    </w:rPr>
  </w:style>
  <w:style w:type="paragraph" w:styleId="TOC5">
    <w:name w:val="toc 5"/>
    <w:basedOn w:val="Normal"/>
    <w:next w:val="Normal"/>
    <w:autoRedefine/>
    <w:uiPriority w:val="39"/>
    <w:unhideWhenUsed/>
    <w:rsid w:val="00E05986"/>
    <w:pPr>
      <w:ind w:left="960"/>
    </w:pPr>
    <w:rPr>
      <w:rFonts w:asciiTheme="minorHAnsi" w:hAnsiTheme="minorHAnsi"/>
      <w:sz w:val="18"/>
      <w:szCs w:val="18"/>
    </w:rPr>
  </w:style>
  <w:style w:type="paragraph" w:styleId="TOC6">
    <w:name w:val="toc 6"/>
    <w:basedOn w:val="Normal"/>
    <w:next w:val="Normal"/>
    <w:autoRedefine/>
    <w:uiPriority w:val="39"/>
    <w:unhideWhenUsed/>
    <w:rsid w:val="00E05986"/>
    <w:pPr>
      <w:ind w:left="1200"/>
    </w:pPr>
    <w:rPr>
      <w:rFonts w:asciiTheme="minorHAnsi" w:hAnsiTheme="minorHAnsi"/>
      <w:sz w:val="18"/>
      <w:szCs w:val="18"/>
    </w:rPr>
  </w:style>
  <w:style w:type="paragraph" w:styleId="TOC7">
    <w:name w:val="toc 7"/>
    <w:basedOn w:val="Normal"/>
    <w:next w:val="Normal"/>
    <w:autoRedefine/>
    <w:uiPriority w:val="39"/>
    <w:unhideWhenUsed/>
    <w:rsid w:val="00E05986"/>
    <w:pPr>
      <w:ind w:left="1440"/>
    </w:pPr>
    <w:rPr>
      <w:rFonts w:asciiTheme="minorHAnsi" w:hAnsiTheme="minorHAnsi"/>
      <w:sz w:val="18"/>
      <w:szCs w:val="18"/>
    </w:rPr>
  </w:style>
  <w:style w:type="paragraph" w:styleId="TOC8">
    <w:name w:val="toc 8"/>
    <w:basedOn w:val="Normal"/>
    <w:next w:val="Normal"/>
    <w:autoRedefine/>
    <w:uiPriority w:val="39"/>
    <w:unhideWhenUsed/>
    <w:rsid w:val="00E05986"/>
    <w:pPr>
      <w:ind w:left="1680"/>
    </w:pPr>
    <w:rPr>
      <w:rFonts w:asciiTheme="minorHAnsi" w:hAnsiTheme="minorHAnsi"/>
      <w:sz w:val="18"/>
      <w:szCs w:val="18"/>
    </w:rPr>
  </w:style>
  <w:style w:type="paragraph" w:styleId="TOC9">
    <w:name w:val="toc 9"/>
    <w:basedOn w:val="Normal"/>
    <w:next w:val="Normal"/>
    <w:autoRedefine/>
    <w:uiPriority w:val="39"/>
    <w:unhideWhenUsed/>
    <w:rsid w:val="00E05986"/>
    <w:pPr>
      <w:ind w:left="1920"/>
    </w:pPr>
    <w:rPr>
      <w:rFonts w:asciiTheme="minorHAnsi" w:hAnsiTheme="minorHAnsi"/>
      <w:sz w:val="18"/>
      <w:szCs w:val="18"/>
    </w:rPr>
  </w:style>
  <w:style w:type="table" w:styleId="TableGrid">
    <w:name w:val="Table Grid"/>
    <w:basedOn w:val="TableNormal"/>
    <w:uiPriority w:val="59"/>
    <w:rsid w:val="00BD6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ADD"/>
    <w:pPr>
      <w:ind w:left="720"/>
      <w:contextualSpacing/>
    </w:pPr>
  </w:style>
  <w:style w:type="character" w:styleId="CommentReference">
    <w:name w:val="annotation reference"/>
    <w:basedOn w:val="DefaultParagraphFont"/>
    <w:uiPriority w:val="99"/>
    <w:semiHidden/>
    <w:unhideWhenUsed/>
    <w:rsid w:val="00A84E15"/>
    <w:rPr>
      <w:sz w:val="16"/>
      <w:szCs w:val="16"/>
    </w:rPr>
  </w:style>
  <w:style w:type="paragraph" w:styleId="CommentText">
    <w:name w:val="annotation text"/>
    <w:basedOn w:val="Normal"/>
    <w:link w:val="CommentTextChar"/>
    <w:uiPriority w:val="99"/>
    <w:unhideWhenUsed/>
    <w:rsid w:val="00A84E15"/>
    <w:rPr>
      <w:sz w:val="20"/>
      <w:szCs w:val="20"/>
    </w:rPr>
  </w:style>
  <w:style w:type="character" w:customStyle="1" w:styleId="CommentTextChar">
    <w:name w:val="Comment Text Char"/>
    <w:basedOn w:val="DefaultParagraphFont"/>
    <w:link w:val="CommentText"/>
    <w:uiPriority w:val="99"/>
    <w:rsid w:val="00A84E15"/>
    <w:rPr>
      <w:lang w:val="en-US" w:eastAsia="en-US"/>
    </w:rPr>
  </w:style>
  <w:style w:type="paragraph" w:styleId="CommentSubject">
    <w:name w:val="annotation subject"/>
    <w:basedOn w:val="CommentText"/>
    <w:next w:val="CommentText"/>
    <w:link w:val="CommentSubjectChar"/>
    <w:uiPriority w:val="99"/>
    <w:semiHidden/>
    <w:unhideWhenUsed/>
    <w:rsid w:val="00A84E15"/>
    <w:rPr>
      <w:b/>
      <w:bCs/>
    </w:rPr>
  </w:style>
  <w:style w:type="character" w:customStyle="1" w:styleId="CommentSubjectChar">
    <w:name w:val="Comment Subject Char"/>
    <w:basedOn w:val="CommentTextChar"/>
    <w:link w:val="CommentSubject"/>
    <w:uiPriority w:val="99"/>
    <w:semiHidden/>
    <w:rsid w:val="00A84E15"/>
    <w:rPr>
      <w:b/>
      <w:bCs/>
      <w:lang w:val="en-US" w:eastAsia="en-US"/>
    </w:rPr>
  </w:style>
  <w:style w:type="character" w:styleId="FollowedHyperlink">
    <w:name w:val="FollowedHyperlink"/>
    <w:basedOn w:val="DefaultParagraphFont"/>
    <w:uiPriority w:val="99"/>
    <w:semiHidden/>
    <w:unhideWhenUsed/>
    <w:rsid w:val="00F7512F"/>
    <w:rPr>
      <w:color w:val="FF00FF" w:themeColor="followedHyperlink"/>
      <w:u w:val="single"/>
    </w:rPr>
  </w:style>
  <w:style w:type="paragraph" w:styleId="NormalWeb">
    <w:name w:val="Normal (Web)"/>
    <w:basedOn w:val="Normal"/>
    <w:uiPriority w:val="99"/>
    <w:unhideWhenUsed/>
    <w:rsid w:val="00E13B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character" w:customStyle="1" w:styleId="UnresolvedMention1">
    <w:name w:val="Unresolved Mention1"/>
    <w:basedOn w:val="DefaultParagraphFont"/>
    <w:uiPriority w:val="99"/>
    <w:semiHidden/>
    <w:unhideWhenUsed/>
    <w:rsid w:val="008D780F"/>
    <w:rPr>
      <w:color w:val="605E5C"/>
      <w:shd w:val="clear" w:color="auto" w:fill="E1DFDD"/>
    </w:rPr>
  </w:style>
  <w:style w:type="character" w:styleId="UnresolvedMention">
    <w:name w:val="Unresolved Mention"/>
    <w:basedOn w:val="DefaultParagraphFont"/>
    <w:uiPriority w:val="99"/>
    <w:semiHidden/>
    <w:unhideWhenUsed/>
    <w:rsid w:val="00082C0C"/>
    <w:rPr>
      <w:color w:val="605E5C"/>
      <w:shd w:val="clear" w:color="auto" w:fill="E1DFDD"/>
    </w:rPr>
  </w:style>
  <w:style w:type="character" w:customStyle="1" w:styleId="Heading3Char">
    <w:name w:val="Heading 3 Char"/>
    <w:basedOn w:val="DefaultParagraphFont"/>
    <w:link w:val="Heading3"/>
    <w:uiPriority w:val="9"/>
    <w:rsid w:val="00C14CFF"/>
    <w:rPr>
      <w:rFonts w:ascii="Cambria" w:eastAsia="Times New Roman" w:hAnsi="Cambria"/>
      <w:b/>
      <w:bCs/>
      <w:sz w:val="22"/>
      <w:szCs w:val="22"/>
      <w:bdr w:val="none" w:sz="0" w:space="0" w:color="auto"/>
      <w:lang w:eastAsia="en-US"/>
    </w:rPr>
  </w:style>
  <w:style w:type="paragraph" w:customStyle="1" w:styleId="ColorfulList-Accent11">
    <w:name w:val="Colorful List - Accent 11"/>
    <w:basedOn w:val="Normal"/>
    <w:uiPriority w:val="34"/>
    <w:qFormat/>
    <w:rsid w:val="0041224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contextualSpacing/>
      <w:jc w:val="both"/>
    </w:pPr>
    <w:rPr>
      <w:rFonts w:ascii="Helvetica" w:eastAsia="Calibri" w:hAnsi="Helvetica"/>
      <w:sz w:val="22"/>
      <w:szCs w:val="22"/>
      <w:bdr w:val="none" w:sz="0" w:space="0" w:color="auto"/>
    </w:rPr>
  </w:style>
  <w:style w:type="paragraph" w:customStyle="1" w:styleId="Body1">
    <w:name w:val="Body 1"/>
    <w:rsid w:val="0041224E"/>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color w:val="000000"/>
      <w:sz w:val="24"/>
      <w:bdr w:val="none" w:sz="0" w:space="0" w:color="auto"/>
      <w:lang w:eastAsia="en-US"/>
    </w:rPr>
  </w:style>
  <w:style w:type="paragraph" w:customStyle="1" w:styleId="Para1">
    <w:name w:val="Para1"/>
    <w:basedOn w:val="Normal"/>
    <w:rsid w:val="0041224E"/>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color w:val="333399"/>
      <w:sz w:val="22"/>
      <w:szCs w:val="22"/>
      <w:bdr w:val="none" w:sz="0" w:space="0" w:color="auto"/>
    </w:rPr>
  </w:style>
  <w:style w:type="paragraph" w:customStyle="1" w:styleId="Para2">
    <w:name w:val="Para2"/>
    <w:basedOn w:val="Normal"/>
    <w:rsid w:val="004122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after="120"/>
      <w:ind w:left="1134" w:hanging="567"/>
      <w:jc w:val="both"/>
    </w:pPr>
    <w:rPr>
      <w:rFonts w:eastAsia="Times New Roman"/>
      <w:color w:val="333399"/>
      <w:sz w:val="22"/>
      <w:szCs w:val="22"/>
      <w:bdr w:val="none" w:sz="0" w:space="0" w:color="auto"/>
    </w:rPr>
  </w:style>
  <w:style w:type="paragraph" w:customStyle="1" w:styleId="Para3">
    <w:name w:val="Para3"/>
    <w:basedOn w:val="Normal"/>
    <w:rsid w:val="004122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after="120"/>
      <w:ind w:left="1701" w:hanging="567"/>
      <w:jc w:val="both"/>
    </w:pPr>
    <w:rPr>
      <w:rFonts w:eastAsia="Times New Roman"/>
      <w:color w:val="333399"/>
      <w:sz w:val="22"/>
      <w:szCs w:val="22"/>
      <w:bdr w:val="none" w:sz="0" w:space="0" w:color="auto"/>
    </w:rPr>
  </w:style>
  <w:style w:type="character" w:styleId="FootnoteReference">
    <w:name w:val="footnote reference"/>
    <w:semiHidden/>
    <w:rsid w:val="0041224E"/>
    <w:rPr>
      <w:rFonts w:ascii="Trebuchet MS" w:hAnsi="Trebuchet MS" w:cs="Trebuchet MS"/>
      <w:color w:val="0000FF"/>
      <w:sz w:val="18"/>
      <w:szCs w:val="18"/>
    </w:rPr>
  </w:style>
  <w:style w:type="paragraph" w:styleId="FootnoteText">
    <w:name w:val="footnote text"/>
    <w:basedOn w:val="Normal"/>
    <w:link w:val="FootnoteTextChar"/>
    <w:rsid w:val="0041224E"/>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Calibri" w:hAnsi="Calibri"/>
      <w:sz w:val="20"/>
      <w:szCs w:val="20"/>
      <w:bdr w:val="none" w:sz="0" w:space="0" w:color="auto"/>
    </w:rPr>
  </w:style>
  <w:style w:type="character" w:customStyle="1" w:styleId="FootnoteTextChar">
    <w:name w:val="Footnote Text Char"/>
    <w:basedOn w:val="DefaultParagraphFont"/>
    <w:link w:val="FootnoteText"/>
    <w:rsid w:val="0041224E"/>
    <w:rPr>
      <w:rFonts w:ascii="Calibri" w:eastAsia="Calibri" w:hAnsi="Calibri"/>
      <w:bdr w:val="none" w:sz="0" w:space="0" w:color="auto"/>
      <w:lang w:val="en-US" w:eastAsia="en-US"/>
    </w:rPr>
  </w:style>
  <w:style w:type="paragraph" w:customStyle="1" w:styleId="List1">
    <w:name w:val="List1"/>
    <w:basedOn w:val="Normal"/>
    <w:next w:val="Normal"/>
    <w:rsid w:val="004122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spacing w:after="120"/>
      <w:ind w:left="567" w:hanging="567"/>
      <w:jc w:val="both"/>
    </w:pPr>
    <w:rPr>
      <w:rFonts w:ascii="Trebuchet MS" w:eastAsia="Times New Roman" w:hAnsi="Trebuchet MS" w:cs="Trebuchet MS"/>
      <w:sz w:val="20"/>
      <w:szCs w:val="20"/>
      <w:bdr w:val="none" w:sz="0" w:space="0" w:color="auto"/>
    </w:rPr>
  </w:style>
  <w:style w:type="paragraph" w:customStyle="1" w:styleId="List2">
    <w:name w:val="List2"/>
    <w:basedOn w:val="List1"/>
    <w:rsid w:val="0041224E"/>
    <w:pPr>
      <w:tabs>
        <w:tab w:val="clear" w:pos="567"/>
        <w:tab w:val="left" w:pos="1134"/>
      </w:tabs>
      <w:ind w:left="1134"/>
    </w:pPr>
  </w:style>
  <w:style w:type="paragraph" w:customStyle="1" w:styleId="Head3">
    <w:name w:val="Head3"/>
    <w:basedOn w:val="Normal"/>
    <w:rsid w:val="0041224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120"/>
      <w:jc w:val="both"/>
      <w:outlineLvl w:val="0"/>
    </w:pPr>
    <w:rPr>
      <w:rFonts w:ascii="Trebuchet MS" w:eastAsia="Times New Roman" w:hAnsi="Trebuchet MS" w:cs="Trebuchet MS"/>
      <w:color w:val="99CC00"/>
      <w:sz w:val="32"/>
      <w:szCs w:val="32"/>
      <w:bdr w:val="none" w:sz="0" w:space="0" w:color="auto"/>
    </w:rPr>
  </w:style>
  <w:style w:type="character" w:customStyle="1" w:styleId="FooterChar">
    <w:name w:val="Footer Char"/>
    <w:basedOn w:val="DefaultParagraphFont"/>
    <w:link w:val="Footer"/>
    <w:uiPriority w:val="99"/>
    <w:rsid w:val="0041224E"/>
    <w:rPr>
      <w:rFonts w:cs="Arial Unicode MS"/>
      <w:color w:val="000000"/>
      <w:sz w:val="24"/>
      <w:szCs w:val="24"/>
      <w:u w:color="000000"/>
      <w:lang w:val="en-US"/>
    </w:rPr>
  </w:style>
  <w:style w:type="character" w:styleId="Strong">
    <w:name w:val="Strong"/>
    <w:uiPriority w:val="22"/>
    <w:qFormat/>
    <w:rsid w:val="0041224E"/>
    <w:rPr>
      <w:b/>
      <w:bCs/>
    </w:rPr>
  </w:style>
  <w:style w:type="table" w:customStyle="1" w:styleId="TableGrid1">
    <w:name w:val="Table Grid1"/>
    <w:basedOn w:val="TableNormal"/>
    <w:next w:val="TableGrid"/>
    <w:uiPriority w:val="59"/>
    <w:rsid w:val="0041224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1224E"/>
  </w:style>
  <w:style w:type="paragraph" w:customStyle="1" w:styleId="MediumGrid21">
    <w:name w:val="Medium Grid 21"/>
    <w:uiPriority w:val="1"/>
    <w:qFormat/>
    <w:rsid w:val="004122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customStyle="1" w:styleId="GridTable31">
    <w:name w:val="Grid Table 31"/>
    <w:basedOn w:val="Heading1"/>
    <w:next w:val="Normal"/>
    <w:uiPriority w:val="39"/>
    <w:semiHidden/>
    <w:unhideWhenUsed/>
    <w:qFormat/>
    <w:rsid w:val="0041224E"/>
    <w:pPr>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outlineLvl w:val="9"/>
    </w:pPr>
    <w:rPr>
      <w:rFonts w:ascii="Helvetica" w:eastAsia="Times New Roman" w:hAnsi="Helvetica" w:cs="Times New Roman"/>
      <w:b/>
      <w:bCs/>
      <w:color w:val="F79646"/>
      <w:sz w:val="28"/>
      <w:szCs w:val="28"/>
      <w:u w:val="single"/>
      <w:bdr w:val="none" w:sz="0" w:space="0" w:color="auto"/>
      <w:lang w:eastAsia="ja-JP"/>
    </w:rPr>
  </w:style>
  <w:style w:type="paragraph" w:styleId="TOCHeading">
    <w:name w:val="TOC Heading"/>
    <w:basedOn w:val="Heading1"/>
    <w:next w:val="Normal"/>
    <w:uiPriority w:val="39"/>
    <w:semiHidden/>
    <w:unhideWhenUsed/>
    <w:qFormat/>
    <w:rsid w:val="00E97DE2"/>
    <w:pPr>
      <w:outlineLvl w:val="9"/>
    </w:pPr>
  </w:style>
  <w:style w:type="character" w:styleId="SubtleEmphasis">
    <w:name w:val="Subtle Emphasis"/>
    <w:basedOn w:val="DefaultParagraphFont"/>
    <w:uiPriority w:val="19"/>
    <w:qFormat/>
    <w:rsid w:val="000D7F1C"/>
    <w:rPr>
      <w:i/>
      <w:iCs/>
      <w:color w:val="404040" w:themeColor="text1" w:themeTint="BF"/>
    </w:rPr>
  </w:style>
  <w:style w:type="paragraph" w:styleId="Title">
    <w:name w:val="Title"/>
    <w:basedOn w:val="Normal"/>
    <w:next w:val="Normal"/>
    <w:link w:val="TitleChar"/>
    <w:uiPriority w:val="10"/>
    <w:qFormat/>
    <w:rsid w:val="005846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67D"/>
    <w:rPr>
      <w:rFonts w:asciiTheme="majorHAnsi" w:eastAsiaTheme="majorEastAsia" w:hAnsiTheme="majorHAnsi" w:cstheme="majorBidi"/>
      <w:spacing w:val="-10"/>
      <w:kern w:val="28"/>
      <w:sz w:val="56"/>
      <w:szCs w:val="56"/>
      <w:lang w:val="en-US" w:eastAsia="en-US"/>
    </w:rPr>
  </w:style>
  <w:style w:type="character" w:customStyle="1" w:styleId="cf01">
    <w:name w:val="cf01"/>
    <w:basedOn w:val="DefaultParagraphFont"/>
    <w:rsid w:val="00FC2E5D"/>
    <w:rPr>
      <w:rFonts w:ascii="Segoe UI" w:hAnsi="Segoe UI" w:cs="Segoe UI" w:hint="default"/>
      <w:color w:val="FF0000"/>
      <w:sz w:val="18"/>
      <w:szCs w:val="18"/>
    </w:rPr>
  </w:style>
  <w:style w:type="paragraph" w:customStyle="1" w:styleId="PolicyHeading1">
    <w:name w:val="Policy Heading 1"/>
    <w:basedOn w:val="BodyA"/>
    <w:link w:val="PolicyHeading1Char"/>
    <w:rsid w:val="007675C4"/>
    <w:pPr>
      <w:spacing w:line="276" w:lineRule="auto"/>
    </w:pPr>
    <w:rPr>
      <w:b/>
      <w:bCs/>
      <w:sz w:val="32"/>
      <w:szCs w:val="32"/>
      <w:lang w:val="en-GB"/>
    </w:rPr>
  </w:style>
  <w:style w:type="character" w:customStyle="1" w:styleId="BodyAChar">
    <w:name w:val="Body A Char"/>
    <w:basedOn w:val="DefaultParagraphFont"/>
    <w:link w:val="BodyA"/>
    <w:rsid w:val="007675C4"/>
    <w:rPr>
      <w:rFonts w:ascii="Helvetica" w:hAnsi="Helvetica" w:cs="Arial Unicode MS"/>
      <w:color w:val="000000"/>
      <w:sz w:val="22"/>
      <w:szCs w:val="22"/>
      <w:u w:color="000000"/>
      <w:lang w:val="en-US"/>
    </w:rPr>
  </w:style>
  <w:style w:type="character" w:customStyle="1" w:styleId="PolicyHeading1Char">
    <w:name w:val="Policy Heading 1 Char"/>
    <w:basedOn w:val="BodyAChar"/>
    <w:link w:val="PolicyHeading1"/>
    <w:rsid w:val="007675C4"/>
    <w:rPr>
      <w:rFonts w:ascii="Helvetica" w:hAnsi="Helvetica" w:cs="Arial Unicode MS"/>
      <w:b/>
      <w:bCs/>
      <w:color w:val="000000"/>
      <w:sz w:val="32"/>
      <w:szCs w:val="3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0996">
      <w:bodyDiv w:val="1"/>
      <w:marLeft w:val="0"/>
      <w:marRight w:val="0"/>
      <w:marTop w:val="0"/>
      <w:marBottom w:val="0"/>
      <w:divBdr>
        <w:top w:val="none" w:sz="0" w:space="0" w:color="auto"/>
        <w:left w:val="none" w:sz="0" w:space="0" w:color="auto"/>
        <w:bottom w:val="none" w:sz="0" w:space="0" w:color="auto"/>
        <w:right w:val="none" w:sz="0" w:space="0" w:color="auto"/>
      </w:divBdr>
    </w:div>
    <w:div w:id="118569239">
      <w:bodyDiv w:val="1"/>
      <w:marLeft w:val="0"/>
      <w:marRight w:val="0"/>
      <w:marTop w:val="0"/>
      <w:marBottom w:val="0"/>
      <w:divBdr>
        <w:top w:val="none" w:sz="0" w:space="0" w:color="auto"/>
        <w:left w:val="none" w:sz="0" w:space="0" w:color="auto"/>
        <w:bottom w:val="none" w:sz="0" w:space="0" w:color="auto"/>
        <w:right w:val="none" w:sz="0" w:space="0" w:color="auto"/>
      </w:divBdr>
      <w:divsChild>
        <w:div w:id="326902129">
          <w:marLeft w:val="0"/>
          <w:marRight w:val="0"/>
          <w:marTop w:val="0"/>
          <w:marBottom w:val="0"/>
          <w:divBdr>
            <w:top w:val="none" w:sz="0" w:space="0" w:color="auto"/>
            <w:left w:val="none" w:sz="0" w:space="0" w:color="auto"/>
            <w:bottom w:val="none" w:sz="0" w:space="0" w:color="auto"/>
            <w:right w:val="none" w:sz="0" w:space="0" w:color="auto"/>
          </w:divBdr>
        </w:div>
      </w:divsChild>
    </w:div>
    <w:div w:id="130291692">
      <w:bodyDiv w:val="1"/>
      <w:marLeft w:val="0"/>
      <w:marRight w:val="0"/>
      <w:marTop w:val="0"/>
      <w:marBottom w:val="0"/>
      <w:divBdr>
        <w:top w:val="none" w:sz="0" w:space="0" w:color="auto"/>
        <w:left w:val="none" w:sz="0" w:space="0" w:color="auto"/>
        <w:bottom w:val="none" w:sz="0" w:space="0" w:color="auto"/>
        <w:right w:val="none" w:sz="0" w:space="0" w:color="auto"/>
      </w:divBdr>
      <w:divsChild>
        <w:div w:id="1965889087">
          <w:marLeft w:val="0"/>
          <w:marRight w:val="0"/>
          <w:marTop w:val="0"/>
          <w:marBottom w:val="0"/>
          <w:divBdr>
            <w:top w:val="none" w:sz="0" w:space="0" w:color="auto"/>
            <w:left w:val="none" w:sz="0" w:space="0" w:color="auto"/>
            <w:bottom w:val="none" w:sz="0" w:space="0" w:color="auto"/>
            <w:right w:val="none" w:sz="0" w:space="0" w:color="auto"/>
          </w:divBdr>
        </w:div>
      </w:divsChild>
    </w:div>
    <w:div w:id="131020244">
      <w:bodyDiv w:val="1"/>
      <w:marLeft w:val="0"/>
      <w:marRight w:val="0"/>
      <w:marTop w:val="0"/>
      <w:marBottom w:val="0"/>
      <w:divBdr>
        <w:top w:val="none" w:sz="0" w:space="0" w:color="auto"/>
        <w:left w:val="none" w:sz="0" w:space="0" w:color="auto"/>
        <w:bottom w:val="none" w:sz="0" w:space="0" w:color="auto"/>
        <w:right w:val="none" w:sz="0" w:space="0" w:color="auto"/>
      </w:divBdr>
      <w:divsChild>
        <w:div w:id="538856310">
          <w:marLeft w:val="0"/>
          <w:marRight w:val="0"/>
          <w:marTop w:val="0"/>
          <w:marBottom w:val="0"/>
          <w:divBdr>
            <w:top w:val="none" w:sz="0" w:space="0" w:color="auto"/>
            <w:left w:val="none" w:sz="0" w:space="0" w:color="auto"/>
            <w:bottom w:val="none" w:sz="0" w:space="0" w:color="auto"/>
            <w:right w:val="none" w:sz="0" w:space="0" w:color="auto"/>
          </w:divBdr>
        </w:div>
      </w:divsChild>
    </w:div>
    <w:div w:id="259149066">
      <w:bodyDiv w:val="1"/>
      <w:marLeft w:val="0"/>
      <w:marRight w:val="0"/>
      <w:marTop w:val="0"/>
      <w:marBottom w:val="0"/>
      <w:divBdr>
        <w:top w:val="none" w:sz="0" w:space="0" w:color="auto"/>
        <w:left w:val="none" w:sz="0" w:space="0" w:color="auto"/>
        <w:bottom w:val="none" w:sz="0" w:space="0" w:color="auto"/>
        <w:right w:val="none" w:sz="0" w:space="0" w:color="auto"/>
      </w:divBdr>
      <w:divsChild>
        <w:div w:id="740719316">
          <w:marLeft w:val="0"/>
          <w:marRight w:val="0"/>
          <w:marTop w:val="0"/>
          <w:marBottom w:val="0"/>
          <w:divBdr>
            <w:top w:val="none" w:sz="0" w:space="0" w:color="auto"/>
            <w:left w:val="none" w:sz="0" w:space="0" w:color="auto"/>
            <w:bottom w:val="none" w:sz="0" w:space="0" w:color="auto"/>
            <w:right w:val="none" w:sz="0" w:space="0" w:color="auto"/>
          </w:divBdr>
        </w:div>
        <w:div w:id="936717083">
          <w:marLeft w:val="0"/>
          <w:marRight w:val="0"/>
          <w:marTop w:val="0"/>
          <w:marBottom w:val="0"/>
          <w:divBdr>
            <w:top w:val="none" w:sz="0" w:space="0" w:color="auto"/>
            <w:left w:val="none" w:sz="0" w:space="0" w:color="auto"/>
            <w:bottom w:val="none" w:sz="0" w:space="0" w:color="auto"/>
            <w:right w:val="none" w:sz="0" w:space="0" w:color="auto"/>
          </w:divBdr>
          <w:divsChild>
            <w:div w:id="1833446007">
              <w:marLeft w:val="0"/>
              <w:marRight w:val="0"/>
              <w:marTop w:val="0"/>
              <w:marBottom w:val="0"/>
              <w:divBdr>
                <w:top w:val="none" w:sz="0" w:space="0" w:color="auto"/>
                <w:left w:val="none" w:sz="0" w:space="0" w:color="auto"/>
                <w:bottom w:val="none" w:sz="0" w:space="0" w:color="auto"/>
                <w:right w:val="none" w:sz="0" w:space="0" w:color="auto"/>
              </w:divBdr>
            </w:div>
          </w:divsChild>
        </w:div>
        <w:div w:id="1074544289">
          <w:marLeft w:val="0"/>
          <w:marRight w:val="0"/>
          <w:marTop w:val="0"/>
          <w:marBottom w:val="0"/>
          <w:divBdr>
            <w:top w:val="none" w:sz="0" w:space="0" w:color="auto"/>
            <w:left w:val="none" w:sz="0" w:space="0" w:color="auto"/>
            <w:bottom w:val="none" w:sz="0" w:space="0" w:color="auto"/>
            <w:right w:val="none" w:sz="0" w:space="0" w:color="auto"/>
          </w:divBdr>
        </w:div>
        <w:div w:id="1324310859">
          <w:marLeft w:val="0"/>
          <w:marRight w:val="0"/>
          <w:marTop w:val="0"/>
          <w:marBottom w:val="0"/>
          <w:divBdr>
            <w:top w:val="none" w:sz="0" w:space="0" w:color="auto"/>
            <w:left w:val="none" w:sz="0" w:space="0" w:color="auto"/>
            <w:bottom w:val="none" w:sz="0" w:space="0" w:color="auto"/>
            <w:right w:val="none" w:sz="0" w:space="0" w:color="auto"/>
          </w:divBdr>
        </w:div>
        <w:div w:id="867568311">
          <w:marLeft w:val="0"/>
          <w:marRight w:val="0"/>
          <w:marTop w:val="0"/>
          <w:marBottom w:val="0"/>
          <w:divBdr>
            <w:top w:val="none" w:sz="0" w:space="0" w:color="auto"/>
            <w:left w:val="none" w:sz="0" w:space="0" w:color="auto"/>
            <w:bottom w:val="none" w:sz="0" w:space="0" w:color="auto"/>
            <w:right w:val="none" w:sz="0" w:space="0" w:color="auto"/>
          </w:divBdr>
        </w:div>
      </w:divsChild>
    </w:div>
    <w:div w:id="392967808">
      <w:bodyDiv w:val="1"/>
      <w:marLeft w:val="0"/>
      <w:marRight w:val="0"/>
      <w:marTop w:val="0"/>
      <w:marBottom w:val="0"/>
      <w:divBdr>
        <w:top w:val="none" w:sz="0" w:space="0" w:color="auto"/>
        <w:left w:val="none" w:sz="0" w:space="0" w:color="auto"/>
        <w:bottom w:val="none" w:sz="0" w:space="0" w:color="auto"/>
        <w:right w:val="none" w:sz="0" w:space="0" w:color="auto"/>
      </w:divBdr>
      <w:divsChild>
        <w:div w:id="1641299212">
          <w:marLeft w:val="0"/>
          <w:marRight w:val="0"/>
          <w:marTop w:val="0"/>
          <w:marBottom w:val="0"/>
          <w:divBdr>
            <w:top w:val="none" w:sz="0" w:space="0" w:color="auto"/>
            <w:left w:val="none" w:sz="0" w:space="0" w:color="auto"/>
            <w:bottom w:val="none" w:sz="0" w:space="0" w:color="auto"/>
            <w:right w:val="none" w:sz="0" w:space="0" w:color="auto"/>
          </w:divBdr>
        </w:div>
      </w:divsChild>
    </w:div>
    <w:div w:id="538975765">
      <w:bodyDiv w:val="1"/>
      <w:marLeft w:val="0"/>
      <w:marRight w:val="0"/>
      <w:marTop w:val="0"/>
      <w:marBottom w:val="0"/>
      <w:divBdr>
        <w:top w:val="none" w:sz="0" w:space="0" w:color="auto"/>
        <w:left w:val="none" w:sz="0" w:space="0" w:color="auto"/>
        <w:bottom w:val="none" w:sz="0" w:space="0" w:color="auto"/>
        <w:right w:val="none" w:sz="0" w:space="0" w:color="auto"/>
      </w:divBdr>
    </w:div>
    <w:div w:id="617685492">
      <w:bodyDiv w:val="1"/>
      <w:marLeft w:val="0"/>
      <w:marRight w:val="0"/>
      <w:marTop w:val="0"/>
      <w:marBottom w:val="0"/>
      <w:divBdr>
        <w:top w:val="none" w:sz="0" w:space="0" w:color="auto"/>
        <w:left w:val="none" w:sz="0" w:space="0" w:color="auto"/>
        <w:bottom w:val="none" w:sz="0" w:space="0" w:color="auto"/>
        <w:right w:val="none" w:sz="0" w:space="0" w:color="auto"/>
      </w:divBdr>
      <w:divsChild>
        <w:div w:id="904224028">
          <w:marLeft w:val="0"/>
          <w:marRight w:val="0"/>
          <w:marTop w:val="0"/>
          <w:marBottom w:val="0"/>
          <w:divBdr>
            <w:top w:val="none" w:sz="0" w:space="0" w:color="auto"/>
            <w:left w:val="none" w:sz="0" w:space="0" w:color="auto"/>
            <w:bottom w:val="none" w:sz="0" w:space="0" w:color="auto"/>
            <w:right w:val="none" w:sz="0" w:space="0" w:color="auto"/>
          </w:divBdr>
          <w:divsChild>
            <w:div w:id="611322145">
              <w:marLeft w:val="0"/>
              <w:marRight w:val="0"/>
              <w:marTop w:val="0"/>
              <w:marBottom w:val="0"/>
              <w:divBdr>
                <w:top w:val="none" w:sz="0" w:space="0" w:color="auto"/>
                <w:left w:val="none" w:sz="0" w:space="0" w:color="auto"/>
                <w:bottom w:val="none" w:sz="0" w:space="0" w:color="auto"/>
                <w:right w:val="none" w:sz="0" w:space="0" w:color="auto"/>
              </w:divBdr>
              <w:divsChild>
                <w:div w:id="167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48823">
      <w:bodyDiv w:val="1"/>
      <w:marLeft w:val="0"/>
      <w:marRight w:val="0"/>
      <w:marTop w:val="0"/>
      <w:marBottom w:val="0"/>
      <w:divBdr>
        <w:top w:val="none" w:sz="0" w:space="0" w:color="auto"/>
        <w:left w:val="none" w:sz="0" w:space="0" w:color="auto"/>
        <w:bottom w:val="none" w:sz="0" w:space="0" w:color="auto"/>
        <w:right w:val="none" w:sz="0" w:space="0" w:color="auto"/>
      </w:divBdr>
      <w:divsChild>
        <w:div w:id="1890264718">
          <w:marLeft w:val="0"/>
          <w:marRight w:val="0"/>
          <w:marTop w:val="0"/>
          <w:marBottom w:val="0"/>
          <w:divBdr>
            <w:top w:val="none" w:sz="0" w:space="0" w:color="auto"/>
            <w:left w:val="none" w:sz="0" w:space="0" w:color="auto"/>
            <w:bottom w:val="none" w:sz="0" w:space="0" w:color="auto"/>
            <w:right w:val="none" w:sz="0" w:space="0" w:color="auto"/>
          </w:divBdr>
          <w:divsChild>
            <w:div w:id="1491678038">
              <w:marLeft w:val="0"/>
              <w:marRight w:val="0"/>
              <w:marTop w:val="0"/>
              <w:marBottom w:val="0"/>
              <w:divBdr>
                <w:top w:val="none" w:sz="0" w:space="0" w:color="auto"/>
                <w:left w:val="none" w:sz="0" w:space="0" w:color="auto"/>
                <w:bottom w:val="none" w:sz="0" w:space="0" w:color="auto"/>
                <w:right w:val="none" w:sz="0" w:space="0" w:color="auto"/>
              </w:divBdr>
              <w:divsChild>
                <w:div w:id="3532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09180">
      <w:bodyDiv w:val="1"/>
      <w:marLeft w:val="0"/>
      <w:marRight w:val="0"/>
      <w:marTop w:val="0"/>
      <w:marBottom w:val="0"/>
      <w:divBdr>
        <w:top w:val="none" w:sz="0" w:space="0" w:color="auto"/>
        <w:left w:val="none" w:sz="0" w:space="0" w:color="auto"/>
        <w:bottom w:val="none" w:sz="0" w:space="0" w:color="auto"/>
        <w:right w:val="none" w:sz="0" w:space="0" w:color="auto"/>
      </w:divBdr>
    </w:div>
    <w:div w:id="736324882">
      <w:bodyDiv w:val="1"/>
      <w:marLeft w:val="0"/>
      <w:marRight w:val="0"/>
      <w:marTop w:val="0"/>
      <w:marBottom w:val="0"/>
      <w:divBdr>
        <w:top w:val="none" w:sz="0" w:space="0" w:color="auto"/>
        <w:left w:val="none" w:sz="0" w:space="0" w:color="auto"/>
        <w:bottom w:val="none" w:sz="0" w:space="0" w:color="auto"/>
        <w:right w:val="none" w:sz="0" w:space="0" w:color="auto"/>
      </w:divBdr>
      <w:divsChild>
        <w:div w:id="1910572884">
          <w:marLeft w:val="0"/>
          <w:marRight w:val="0"/>
          <w:marTop w:val="0"/>
          <w:marBottom w:val="0"/>
          <w:divBdr>
            <w:top w:val="none" w:sz="0" w:space="0" w:color="auto"/>
            <w:left w:val="none" w:sz="0" w:space="0" w:color="auto"/>
            <w:bottom w:val="none" w:sz="0" w:space="0" w:color="auto"/>
            <w:right w:val="none" w:sz="0" w:space="0" w:color="auto"/>
          </w:divBdr>
        </w:div>
      </w:divsChild>
    </w:div>
    <w:div w:id="770054872">
      <w:bodyDiv w:val="1"/>
      <w:marLeft w:val="0"/>
      <w:marRight w:val="0"/>
      <w:marTop w:val="0"/>
      <w:marBottom w:val="0"/>
      <w:divBdr>
        <w:top w:val="none" w:sz="0" w:space="0" w:color="auto"/>
        <w:left w:val="none" w:sz="0" w:space="0" w:color="auto"/>
        <w:bottom w:val="none" w:sz="0" w:space="0" w:color="auto"/>
        <w:right w:val="none" w:sz="0" w:space="0" w:color="auto"/>
      </w:divBdr>
    </w:div>
    <w:div w:id="944073068">
      <w:bodyDiv w:val="1"/>
      <w:marLeft w:val="0"/>
      <w:marRight w:val="0"/>
      <w:marTop w:val="0"/>
      <w:marBottom w:val="0"/>
      <w:divBdr>
        <w:top w:val="none" w:sz="0" w:space="0" w:color="auto"/>
        <w:left w:val="none" w:sz="0" w:space="0" w:color="auto"/>
        <w:bottom w:val="none" w:sz="0" w:space="0" w:color="auto"/>
        <w:right w:val="none" w:sz="0" w:space="0" w:color="auto"/>
      </w:divBdr>
    </w:div>
    <w:div w:id="1446074959">
      <w:bodyDiv w:val="1"/>
      <w:marLeft w:val="0"/>
      <w:marRight w:val="0"/>
      <w:marTop w:val="0"/>
      <w:marBottom w:val="0"/>
      <w:divBdr>
        <w:top w:val="none" w:sz="0" w:space="0" w:color="auto"/>
        <w:left w:val="none" w:sz="0" w:space="0" w:color="auto"/>
        <w:bottom w:val="none" w:sz="0" w:space="0" w:color="auto"/>
        <w:right w:val="none" w:sz="0" w:space="0" w:color="auto"/>
      </w:divBdr>
    </w:div>
    <w:div w:id="1756315906">
      <w:bodyDiv w:val="1"/>
      <w:marLeft w:val="0"/>
      <w:marRight w:val="0"/>
      <w:marTop w:val="0"/>
      <w:marBottom w:val="0"/>
      <w:divBdr>
        <w:top w:val="none" w:sz="0" w:space="0" w:color="auto"/>
        <w:left w:val="none" w:sz="0" w:space="0" w:color="auto"/>
        <w:bottom w:val="none" w:sz="0" w:space="0" w:color="auto"/>
        <w:right w:val="none" w:sz="0" w:space="0" w:color="auto"/>
      </w:divBdr>
    </w:div>
    <w:div w:id="1929463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IORDAccn-LOETeam@mod.gov.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propertypoolplus.org.uk" TargetMode="External"/><Relationship Id="rId17" Type="http://schemas.openxmlformats.org/officeDocument/2006/relationships/hyperlink" Target="mailto:EvidenceandEnquiry@homeoffice.gsi.gov.uk"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lgo.org.uk/contact-us"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ico.org.uk/concerns/" TargetMode="External"/><Relationship Id="rId23" Type="http://schemas.openxmlformats.org/officeDocument/2006/relationships/hyperlink" Target="http://www.propertypoolplus.org.uk"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propertypoolplu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pertypoolplus.org.uk" TargetMode="External"/><Relationship Id="rId22" Type="http://schemas.openxmlformats.org/officeDocument/2006/relationships/image" Target="media/image4.png"/><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D4DC66495C849A2C932918CE99D8C" ma:contentTypeVersion="4" ma:contentTypeDescription="Create a new document." ma:contentTypeScope="" ma:versionID="3ce74163c8ce61c95ae0a4bacc91cc9b">
  <xsd:schema xmlns:xsd="http://www.w3.org/2001/XMLSchema" xmlns:xs="http://www.w3.org/2001/XMLSchema" xmlns:p="http://schemas.microsoft.com/office/2006/metadata/properties" xmlns:ns2="28814c4c-6ea1-47a1-b780-1775d62e53dd" targetNamespace="http://schemas.microsoft.com/office/2006/metadata/properties" ma:root="true" ma:fieldsID="6b220c3f7b72f35ffb4f36622ebd32d5" ns2:_="">
    <xsd:import namespace="28814c4c-6ea1-47a1-b780-1775d62e53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14c4c-6ea1-47a1-b780-1775d62e5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849EF-44F8-4CB6-85F5-96CC6577A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14c4c-6ea1-47a1-b780-1775d62e5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71117-CFE4-1E48-8C51-F0C9944B88A8}">
  <ds:schemaRefs>
    <ds:schemaRef ds:uri="http://schemas.openxmlformats.org/officeDocument/2006/bibliography"/>
  </ds:schemaRefs>
</ds:datastoreItem>
</file>

<file path=customXml/itemProps3.xml><?xml version="1.0" encoding="utf-8"?>
<ds:datastoreItem xmlns:ds="http://schemas.openxmlformats.org/officeDocument/2006/customXml" ds:itemID="{23CA56B4-CCE3-42D0-80A3-5EA767845252}">
  <ds:schemaRefs>
    <ds:schemaRef ds:uri="http://schemas.microsoft.com/sharepoint/v3/contenttype/forms"/>
  </ds:schemaRefs>
</ds:datastoreItem>
</file>

<file path=customXml/itemProps4.xml><?xml version="1.0" encoding="utf-8"?>
<ds:datastoreItem xmlns:ds="http://schemas.openxmlformats.org/officeDocument/2006/customXml" ds:itemID="{C5A3CBC2-2F93-4946-850F-BC96C2CDD402}">
  <ds:schemaRefs>
    <ds:schemaRef ds:uri="http://schemas.microsoft.com/office/2006/documentManagement/types"/>
    <ds:schemaRef ds:uri="http://purl.org/dc/elements/1.1/"/>
    <ds:schemaRef ds:uri="http://purl.org/dc/terms/"/>
    <ds:schemaRef ds:uri="http://purl.org/dc/dcmitype/"/>
    <ds:schemaRef ds:uri="28814c4c-6ea1-47a1-b780-1775d62e53dd"/>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84</Pages>
  <Words>33838</Words>
  <Characters>176723</Characters>
  <Application>Microsoft Office Word</Application>
  <DocSecurity>0</DocSecurity>
  <Lines>3858</Lines>
  <Paragraphs>1146</Paragraphs>
  <ScaleCrop>false</ScaleCrop>
  <HeadingPairs>
    <vt:vector size="2" baseType="variant">
      <vt:variant>
        <vt:lpstr>Title</vt:lpstr>
      </vt:variant>
      <vt:variant>
        <vt:i4>1</vt:i4>
      </vt:variant>
    </vt:vector>
  </HeadingPairs>
  <TitlesOfParts>
    <vt:vector size="1" baseType="lpstr">
      <vt:lpstr>Property Pool Plus Policy 18th August 2025</vt:lpstr>
    </vt:vector>
  </TitlesOfParts>
  <Company/>
  <LinksUpToDate>false</LinksUpToDate>
  <CharactersWithSpaces>210280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Pool Plus Policy 18th August 2025</dc:title>
  <dc:creator>Andrew Badger</dc:creator>
  <cp:lastModifiedBy>Barrett, Joanne</cp:lastModifiedBy>
  <cp:revision>10</cp:revision>
  <cp:lastPrinted>2025-11-05T11:52:00Z</cp:lastPrinted>
  <dcterms:created xsi:type="dcterms:W3CDTF">2025-10-29T12:16:00Z</dcterms:created>
  <dcterms:modified xsi:type="dcterms:W3CDTF">2025-11-14T11:45:00Z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0x010100A92D4DC66495C849A2C932918CE99D8C</vt:lpwstr>
  </property>
</Properties>
</file>